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6" w:rsidRPr="002F3EB3" w:rsidRDefault="009942CB" w:rsidP="00777A76">
      <w:pPr>
        <w:jc w:val="center"/>
        <w:rPr>
          <w:rFonts w:ascii="標楷體" w:eastAsia="標楷體" w:hAnsi="標楷體"/>
          <w:sz w:val="40"/>
          <w:szCs w:val="40"/>
        </w:rPr>
      </w:pPr>
      <w:r w:rsidRPr="002F3EB3">
        <w:rPr>
          <w:rFonts w:ascii="標楷體" w:eastAsia="標楷體" w:hAnsi="標楷體" w:hint="eastAsia"/>
          <w:sz w:val="40"/>
          <w:szCs w:val="40"/>
        </w:rPr>
        <w:t>10</w:t>
      </w:r>
      <w:r w:rsidR="0032485E" w:rsidRPr="002F3EB3">
        <w:rPr>
          <w:rFonts w:ascii="標楷體" w:eastAsia="標楷體" w:hAnsi="標楷體" w:hint="eastAsia"/>
          <w:sz w:val="40"/>
          <w:szCs w:val="40"/>
        </w:rPr>
        <w:t>3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學年度</w:t>
      </w:r>
      <w:r w:rsidR="001B41D2">
        <w:rPr>
          <w:rFonts w:ascii="標楷體" w:eastAsia="標楷體" w:hAnsi="標楷體" w:hint="eastAsia"/>
          <w:sz w:val="40"/>
          <w:szCs w:val="40"/>
        </w:rPr>
        <w:t>下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學期第</w:t>
      </w:r>
      <w:r w:rsidR="0056344C">
        <w:rPr>
          <w:rFonts w:ascii="標楷體" w:eastAsia="標楷體" w:hAnsi="標楷體" w:hint="eastAsia"/>
          <w:sz w:val="40"/>
          <w:szCs w:val="40"/>
        </w:rPr>
        <w:t>二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次好書推薦獎得獎名單</w:t>
      </w:r>
    </w:p>
    <w:p w:rsidR="00777A76" w:rsidRPr="007455CD" w:rsidRDefault="00DF1232" w:rsidP="00777A76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各年級</w:t>
      </w:r>
      <w:r w:rsidR="00777A76" w:rsidRPr="007455CD">
        <w:rPr>
          <w:rFonts w:ascii="標楷體" w:eastAsia="標楷體" w:hAnsi="標楷體" w:hint="eastAsia"/>
          <w:b/>
          <w:sz w:val="32"/>
          <w:szCs w:val="32"/>
        </w:rPr>
        <w:t>得獎名單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871"/>
        <w:gridCol w:w="1871"/>
        <w:gridCol w:w="1871"/>
        <w:gridCol w:w="1872"/>
      </w:tblGrid>
      <w:tr w:rsidR="0056344C" w:rsidRPr="004E6AAC" w:rsidTr="0056344C">
        <w:tc>
          <w:tcPr>
            <w:tcW w:w="1871" w:type="dxa"/>
          </w:tcPr>
          <w:p w:rsidR="0056344C" w:rsidRPr="004E6AAC" w:rsidRDefault="0056344C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871" w:type="dxa"/>
          </w:tcPr>
          <w:p w:rsidR="0056344C" w:rsidRPr="004E6AAC" w:rsidRDefault="0056344C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871" w:type="dxa"/>
          </w:tcPr>
          <w:p w:rsidR="0056344C" w:rsidRPr="004E6AAC" w:rsidRDefault="0056344C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71" w:type="dxa"/>
          </w:tcPr>
          <w:p w:rsidR="0056344C" w:rsidRPr="004E6AAC" w:rsidRDefault="0056344C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872" w:type="dxa"/>
          </w:tcPr>
          <w:p w:rsidR="0056344C" w:rsidRPr="004E6AAC" w:rsidRDefault="0056344C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ED7BB4" w:rsidRPr="004E6AAC" w:rsidTr="0056344C">
        <w:tc>
          <w:tcPr>
            <w:tcW w:w="1871" w:type="dxa"/>
          </w:tcPr>
          <w:p w:rsidR="00ED7BB4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宥媗</w:t>
            </w:r>
            <w:proofErr w:type="gramEnd"/>
          </w:p>
        </w:tc>
        <w:tc>
          <w:tcPr>
            <w:tcW w:w="1871" w:type="dxa"/>
          </w:tcPr>
          <w:p w:rsidR="00ED7BB4" w:rsidRPr="004E6AAC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王柔恩</w:t>
            </w:r>
            <w:proofErr w:type="gramEnd"/>
          </w:p>
        </w:tc>
        <w:tc>
          <w:tcPr>
            <w:tcW w:w="1871" w:type="dxa"/>
          </w:tcPr>
          <w:p w:rsidR="00ED7BB4" w:rsidRPr="009E37D0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301趙碧玲</w:t>
            </w:r>
          </w:p>
        </w:tc>
        <w:tc>
          <w:tcPr>
            <w:tcW w:w="1871" w:type="dxa"/>
          </w:tcPr>
          <w:p w:rsidR="00ED7BB4" w:rsidRPr="00A41513" w:rsidRDefault="00ED7BB4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403 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馮暐</w:t>
            </w:r>
            <w:proofErr w:type="gramEnd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1872" w:type="dxa"/>
          </w:tcPr>
          <w:p w:rsidR="00ED7BB4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501黃子齊</w:t>
            </w:r>
          </w:p>
        </w:tc>
      </w:tr>
      <w:tr w:rsidR="00ED7BB4" w:rsidRPr="004E6AAC" w:rsidTr="0056344C">
        <w:tc>
          <w:tcPr>
            <w:tcW w:w="1871" w:type="dxa"/>
          </w:tcPr>
          <w:p w:rsidR="00ED7BB4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江孟融</w:t>
            </w:r>
            <w:proofErr w:type="gramEnd"/>
          </w:p>
        </w:tc>
        <w:tc>
          <w:tcPr>
            <w:tcW w:w="1871" w:type="dxa"/>
          </w:tcPr>
          <w:p w:rsidR="00ED7BB4" w:rsidRPr="004E6AAC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伊珊</w:t>
            </w:r>
          </w:p>
        </w:tc>
        <w:tc>
          <w:tcPr>
            <w:tcW w:w="1871" w:type="dxa"/>
          </w:tcPr>
          <w:p w:rsidR="00ED7BB4" w:rsidRPr="009E37D0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1871" w:type="dxa"/>
          </w:tcPr>
          <w:p w:rsidR="00ED7BB4" w:rsidRPr="00A41513" w:rsidRDefault="00ED7BB4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 蔡承佑</w:t>
            </w:r>
          </w:p>
        </w:tc>
        <w:tc>
          <w:tcPr>
            <w:tcW w:w="1872" w:type="dxa"/>
          </w:tcPr>
          <w:p w:rsidR="00ED7BB4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502蔡宜家</w:t>
            </w:r>
          </w:p>
        </w:tc>
      </w:tr>
      <w:tr w:rsidR="00ED7BB4" w:rsidRPr="004E6AAC" w:rsidTr="0056344C">
        <w:tc>
          <w:tcPr>
            <w:tcW w:w="1871" w:type="dxa"/>
          </w:tcPr>
          <w:p w:rsidR="00ED7BB4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106蘇琳茜</w:t>
            </w:r>
          </w:p>
        </w:tc>
        <w:tc>
          <w:tcPr>
            <w:tcW w:w="1871" w:type="dxa"/>
          </w:tcPr>
          <w:p w:rsidR="00ED7BB4" w:rsidRPr="004E6AAC" w:rsidRDefault="003E1C0F" w:rsidP="003E1C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206翁燕秀</w:t>
            </w:r>
          </w:p>
        </w:tc>
        <w:tc>
          <w:tcPr>
            <w:tcW w:w="1871" w:type="dxa"/>
          </w:tcPr>
          <w:p w:rsidR="00ED7BB4" w:rsidRPr="009E37D0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1871" w:type="dxa"/>
          </w:tcPr>
          <w:p w:rsidR="00ED7BB4" w:rsidRPr="00A41513" w:rsidRDefault="00ED7BB4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405 林禹彤</w:t>
            </w:r>
          </w:p>
        </w:tc>
        <w:tc>
          <w:tcPr>
            <w:tcW w:w="1872" w:type="dxa"/>
          </w:tcPr>
          <w:p w:rsidR="00ED7BB4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502劉怡萱</w:t>
            </w:r>
          </w:p>
        </w:tc>
      </w:tr>
      <w:tr w:rsidR="00ED7BB4" w:rsidRPr="004E6AAC" w:rsidTr="0056344C">
        <w:tc>
          <w:tcPr>
            <w:tcW w:w="1871" w:type="dxa"/>
          </w:tcPr>
          <w:p w:rsidR="00ED7BB4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107魏劭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恒</w:t>
            </w:r>
            <w:proofErr w:type="gramEnd"/>
          </w:p>
        </w:tc>
        <w:tc>
          <w:tcPr>
            <w:tcW w:w="1871" w:type="dxa"/>
          </w:tcPr>
          <w:p w:rsidR="00ED7BB4" w:rsidRPr="004E6AAC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206林永苓</w:t>
            </w:r>
          </w:p>
        </w:tc>
        <w:tc>
          <w:tcPr>
            <w:tcW w:w="1871" w:type="dxa"/>
          </w:tcPr>
          <w:p w:rsidR="00ED7BB4" w:rsidRPr="009E37D0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305薛語涵</w:t>
            </w:r>
          </w:p>
        </w:tc>
        <w:tc>
          <w:tcPr>
            <w:tcW w:w="1871" w:type="dxa"/>
          </w:tcPr>
          <w:p w:rsidR="00ED7BB4" w:rsidRPr="00A41513" w:rsidRDefault="00ED7BB4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408林晨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</w:p>
        </w:tc>
        <w:tc>
          <w:tcPr>
            <w:tcW w:w="1872" w:type="dxa"/>
          </w:tcPr>
          <w:p w:rsidR="00ED7BB4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504郭亭君</w:t>
            </w:r>
          </w:p>
        </w:tc>
      </w:tr>
      <w:tr w:rsidR="00ED7BB4" w:rsidRPr="004E6AAC" w:rsidTr="0056344C">
        <w:tc>
          <w:tcPr>
            <w:tcW w:w="1871" w:type="dxa"/>
          </w:tcPr>
          <w:p w:rsidR="00ED7BB4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108張育瑋</w:t>
            </w:r>
          </w:p>
        </w:tc>
        <w:tc>
          <w:tcPr>
            <w:tcW w:w="1871" w:type="dxa"/>
          </w:tcPr>
          <w:p w:rsidR="00ED7BB4" w:rsidRPr="004E6AAC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陳映羽</w:t>
            </w:r>
            <w:proofErr w:type="gramEnd"/>
          </w:p>
        </w:tc>
        <w:tc>
          <w:tcPr>
            <w:tcW w:w="1871" w:type="dxa"/>
          </w:tcPr>
          <w:p w:rsidR="00ED7BB4" w:rsidRPr="009E37D0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1871" w:type="dxa"/>
          </w:tcPr>
          <w:p w:rsidR="00ED7BB4" w:rsidRPr="00A41513" w:rsidRDefault="00ED7BB4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 陳立瑾</w:t>
            </w:r>
          </w:p>
        </w:tc>
        <w:tc>
          <w:tcPr>
            <w:tcW w:w="1872" w:type="dxa"/>
          </w:tcPr>
          <w:p w:rsidR="00ED7BB4" w:rsidRDefault="00ED7BB4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506吳柔葳</w:t>
            </w:r>
          </w:p>
        </w:tc>
      </w:tr>
      <w:tr w:rsidR="007B243F" w:rsidRPr="004E6AAC" w:rsidTr="0056344C">
        <w:tc>
          <w:tcPr>
            <w:tcW w:w="1871" w:type="dxa"/>
          </w:tcPr>
          <w:p w:rsidR="007B243F" w:rsidRPr="004E6AAC" w:rsidRDefault="00ED7BB4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111陳柔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  <w:proofErr w:type="gramEnd"/>
          </w:p>
        </w:tc>
        <w:tc>
          <w:tcPr>
            <w:tcW w:w="1871" w:type="dxa"/>
          </w:tcPr>
          <w:p w:rsidR="007B243F" w:rsidRPr="004E6AAC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211劉子昕</w:t>
            </w:r>
          </w:p>
        </w:tc>
        <w:tc>
          <w:tcPr>
            <w:tcW w:w="1871" w:type="dxa"/>
          </w:tcPr>
          <w:p w:rsidR="007B243F" w:rsidRPr="009E37D0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1871" w:type="dxa"/>
          </w:tcPr>
          <w:p w:rsidR="007B243F" w:rsidRPr="00A41513" w:rsidRDefault="007B243F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409林妍彣</w:t>
            </w:r>
          </w:p>
        </w:tc>
        <w:tc>
          <w:tcPr>
            <w:tcW w:w="1872" w:type="dxa"/>
          </w:tcPr>
          <w:p w:rsidR="007B243F" w:rsidRPr="00CF0F3C" w:rsidRDefault="00B5679D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宥妤</w:t>
            </w:r>
            <w:proofErr w:type="gramEnd"/>
          </w:p>
        </w:tc>
      </w:tr>
      <w:tr w:rsidR="007B243F" w:rsidRPr="004E6AAC" w:rsidTr="0056344C">
        <w:tc>
          <w:tcPr>
            <w:tcW w:w="1871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111吳奇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871" w:type="dxa"/>
          </w:tcPr>
          <w:p w:rsidR="007B243F" w:rsidRPr="004E6AAC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胡晴瑜</w:t>
            </w:r>
            <w:proofErr w:type="gramEnd"/>
          </w:p>
        </w:tc>
        <w:tc>
          <w:tcPr>
            <w:tcW w:w="1871" w:type="dxa"/>
          </w:tcPr>
          <w:p w:rsidR="007B243F" w:rsidRPr="009E37D0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310莊佳琳</w:t>
            </w:r>
          </w:p>
        </w:tc>
        <w:tc>
          <w:tcPr>
            <w:tcW w:w="1871" w:type="dxa"/>
          </w:tcPr>
          <w:p w:rsidR="007B243F" w:rsidRPr="00A41513" w:rsidRDefault="007B243F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 田翊弘</w:t>
            </w:r>
          </w:p>
        </w:tc>
        <w:tc>
          <w:tcPr>
            <w:tcW w:w="1872" w:type="dxa"/>
          </w:tcPr>
          <w:p w:rsidR="007B243F" w:rsidRDefault="00B5679D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508張妍安</w:t>
            </w:r>
          </w:p>
        </w:tc>
      </w:tr>
      <w:tr w:rsidR="007B243F" w:rsidRPr="004E6AAC" w:rsidTr="0056344C">
        <w:tc>
          <w:tcPr>
            <w:tcW w:w="1871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陳禾軒</w:t>
            </w:r>
            <w:proofErr w:type="gramEnd"/>
          </w:p>
        </w:tc>
        <w:tc>
          <w:tcPr>
            <w:tcW w:w="1871" w:type="dxa"/>
          </w:tcPr>
          <w:p w:rsidR="007B243F" w:rsidRPr="004E6AAC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1871" w:type="dxa"/>
          </w:tcPr>
          <w:p w:rsidR="007B243F" w:rsidRPr="009E37D0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312陳亞妮</w:t>
            </w:r>
          </w:p>
        </w:tc>
        <w:tc>
          <w:tcPr>
            <w:tcW w:w="1871" w:type="dxa"/>
          </w:tcPr>
          <w:p w:rsidR="007B243F" w:rsidRPr="00A41513" w:rsidRDefault="007B243F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410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楊士誼</w:t>
            </w:r>
            <w:proofErr w:type="gramEnd"/>
          </w:p>
        </w:tc>
        <w:tc>
          <w:tcPr>
            <w:tcW w:w="1872" w:type="dxa"/>
          </w:tcPr>
          <w:p w:rsidR="007B243F" w:rsidRDefault="00B5679D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509曾嘉偉</w:t>
            </w:r>
          </w:p>
        </w:tc>
      </w:tr>
      <w:tr w:rsidR="007B243F" w:rsidRPr="004E6AAC" w:rsidTr="0056344C">
        <w:tc>
          <w:tcPr>
            <w:tcW w:w="1871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113許恩瑞</w:t>
            </w:r>
          </w:p>
        </w:tc>
        <w:tc>
          <w:tcPr>
            <w:tcW w:w="1871" w:type="dxa"/>
          </w:tcPr>
          <w:p w:rsidR="007B243F" w:rsidRPr="004E6AAC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1871" w:type="dxa"/>
          </w:tcPr>
          <w:p w:rsidR="007B243F" w:rsidRPr="009E37D0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邱謐臻</w:t>
            </w:r>
            <w:proofErr w:type="gramEnd"/>
          </w:p>
        </w:tc>
        <w:tc>
          <w:tcPr>
            <w:tcW w:w="1871" w:type="dxa"/>
          </w:tcPr>
          <w:p w:rsidR="007B243F" w:rsidRPr="0026483B" w:rsidRDefault="007B243F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薛靜菊</w:t>
            </w:r>
          </w:p>
        </w:tc>
        <w:tc>
          <w:tcPr>
            <w:tcW w:w="1872" w:type="dxa"/>
          </w:tcPr>
          <w:p w:rsidR="007B243F" w:rsidRDefault="00B5679D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509魏妤蓁</w:t>
            </w:r>
          </w:p>
        </w:tc>
      </w:tr>
      <w:tr w:rsidR="007B243F" w:rsidRPr="004E6AAC" w:rsidTr="0056344C">
        <w:trPr>
          <w:trHeight w:val="402"/>
        </w:trPr>
        <w:tc>
          <w:tcPr>
            <w:tcW w:w="1871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114楊欣霓</w:t>
            </w:r>
          </w:p>
        </w:tc>
        <w:tc>
          <w:tcPr>
            <w:tcW w:w="1871" w:type="dxa"/>
          </w:tcPr>
          <w:p w:rsidR="007B243F" w:rsidRPr="004E6AAC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214林禹芊</w:t>
            </w:r>
          </w:p>
        </w:tc>
        <w:tc>
          <w:tcPr>
            <w:tcW w:w="1871" w:type="dxa"/>
          </w:tcPr>
          <w:p w:rsidR="007B243F" w:rsidRPr="009E37D0" w:rsidRDefault="00773EE1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宥妘</w:t>
            </w:r>
            <w:proofErr w:type="gramEnd"/>
          </w:p>
        </w:tc>
        <w:tc>
          <w:tcPr>
            <w:tcW w:w="1871" w:type="dxa"/>
          </w:tcPr>
          <w:p w:rsidR="007B243F" w:rsidRPr="009345EE" w:rsidRDefault="007B243F" w:rsidP="005634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45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414黃丞愷</w:t>
            </w:r>
          </w:p>
        </w:tc>
        <w:tc>
          <w:tcPr>
            <w:tcW w:w="1872" w:type="dxa"/>
          </w:tcPr>
          <w:p w:rsidR="007B243F" w:rsidRPr="00CF0F3C" w:rsidRDefault="00B5679D" w:rsidP="005634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512潘品睿</w:t>
            </w:r>
          </w:p>
        </w:tc>
      </w:tr>
    </w:tbl>
    <w:p w:rsidR="00794966" w:rsidRPr="007455CD" w:rsidRDefault="00AC0671" w:rsidP="00EC528D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評審建議</w:t>
      </w:r>
    </w:p>
    <w:p w:rsidR="00246012" w:rsidRPr="00D71D87" w:rsidRDefault="00246012" w:rsidP="00DC120B">
      <w:pPr>
        <w:numPr>
          <w:ilvl w:val="0"/>
          <w:numId w:val="10"/>
        </w:numPr>
        <w:spacing w:line="44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低年級評審建議</w:t>
      </w:r>
    </w:p>
    <w:p w:rsidR="0032485E" w:rsidRPr="0083559A" w:rsidRDefault="0032485E" w:rsidP="0032485E">
      <w:pPr>
        <w:snapToGrid w:val="0"/>
        <w:spacing w:line="440" w:lineRule="exact"/>
        <w:ind w:leftChars="75" w:left="359" w:hangingChars="64" w:hanging="179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一年級</w:t>
      </w:r>
      <w:r w:rsidR="007455C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344C" w:rsidRDefault="007179F6" w:rsidP="003E1C0F">
      <w:pPr>
        <w:spacing w:line="0" w:lineRule="atLeast"/>
        <w:ind w:leftChars="294" w:left="991" w:hangingChars="89" w:hanging="285"/>
        <w:rPr>
          <w:rFonts w:ascii="標楷體" w:eastAsia="標楷體" w:hAnsi="標楷體"/>
          <w:sz w:val="32"/>
          <w:szCs w:val="32"/>
        </w:rPr>
      </w:pPr>
      <w:r w:rsidRPr="007179F6">
        <w:rPr>
          <w:rFonts w:ascii="標楷體" w:eastAsia="標楷體" w:hAnsi="標楷體" w:hint="eastAsia"/>
          <w:sz w:val="32"/>
          <w:szCs w:val="32"/>
        </w:rPr>
        <w:t>1.低年級學生越來越能夠掌握內容重點，再結合自己的生活經驗，用通順且整齊的文字表達出來，看得出各班老師在閱讀推廣以及寫作指導上都下了一番苦心。</w:t>
      </w:r>
    </w:p>
    <w:p w:rsidR="003D50C9" w:rsidRDefault="003D50C9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3E1C0F" w:rsidRPr="003E1C0F" w:rsidRDefault="003E1C0F" w:rsidP="003E1C0F">
      <w:pPr>
        <w:spacing w:line="400" w:lineRule="exact"/>
        <w:ind w:leftChars="235" w:left="564" w:firstLineChars="50" w:firstLine="140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>優點：</w:t>
      </w:r>
    </w:p>
    <w:p w:rsidR="003E1C0F" w:rsidRPr="003E1C0F" w:rsidRDefault="003E1C0F" w:rsidP="003E1C0F">
      <w:pPr>
        <w:pStyle w:val="a8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>能夠從故事內容拉出想要表達的啟示或是連結經驗。</w:t>
      </w:r>
    </w:p>
    <w:p w:rsidR="003E1C0F" w:rsidRPr="003E1C0F" w:rsidRDefault="003E1C0F" w:rsidP="003E1C0F">
      <w:pPr>
        <w:pStyle w:val="a8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>無論是啟示或是經驗，</w:t>
      </w:r>
      <w:proofErr w:type="gramStart"/>
      <w:r w:rsidRPr="003E1C0F">
        <w:rPr>
          <w:rFonts w:ascii="標楷體" w:eastAsia="標楷體" w:hAnsi="標楷體" w:hint="eastAsia"/>
          <w:sz w:val="28"/>
          <w:szCs w:val="28"/>
        </w:rPr>
        <w:t>均能更</w:t>
      </w:r>
      <w:proofErr w:type="gramEnd"/>
      <w:r w:rsidRPr="003E1C0F">
        <w:rPr>
          <w:rFonts w:ascii="標楷體" w:eastAsia="標楷體" w:hAnsi="標楷體" w:hint="eastAsia"/>
          <w:sz w:val="28"/>
          <w:szCs w:val="28"/>
        </w:rPr>
        <w:t>詳細的去說明箇中細節，學會運用語句讓敘述更完整、豐富。</w:t>
      </w:r>
    </w:p>
    <w:p w:rsidR="003E1C0F" w:rsidRPr="003E1C0F" w:rsidRDefault="003E1C0F" w:rsidP="003E1C0F">
      <w:pPr>
        <w:pStyle w:val="a8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>畫圖時能將主題放大，並加入豐富的背景襯托和鮮豔的色彩，可適當的幫助推薦文字敘述，讀起來有立體感。</w:t>
      </w:r>
    </w:p>
    <w:p w:rsidR="003E1C0F" w:rsidRPr="003E1C0F" w:rsidRDefault="003E1C0F" w:rsidP="003E1C0F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>建議：</w:t>
      </w:r>
    </w:p>
    <w:p w:rsidR="003E1C0F" w:rsidRPr="003E1C0F" w:rsidRDefault="003E1C0F" w:rsidP="003E1C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E1C0F">
        <w:rPr>
          <w:rFonts w:ascii="標楷體" w:eastAsia="標楷體" w:hAnsi="標楷體" w:hint="eastAsia"/>
          <w:sz w:val="28"/>
          <w:szCs w:val="28"/>
        </w:rPr>
        <w:t xml:space="preserve">       1.有些文字敘述有缺漏，或是缺少標點符號的輔助，所以讀起來不夠流暢。</w:t>
      </w:r>
    </w:p>
    <w:p w:rsidR="007179F6" w:rsidRPr="003E1C0F" w:rsidRDefault="003E1C0F" w:rsidP="003E1C0F">
      <w:pPr>
        <w:spacing w:line="400" w:lineRule="exact"/>
        <w:ind w:left="960"/>
        <w:rPr>
          <w:rFonts w:ascii="標楷體" w:eastAsia="標楷體" w:hAnsi="標楷體"/>
          <w:b/>
          <w:sz w:val="32"/>
          <w:szCs w:val="32"/>
        </w:rPr>
      </w:pPr>
      <w:r w:rsidRPr="003E1C0F">
        <w:rPr>
          <w:rFonts w:ascii="標楷體" w:eastAsia="標楷體" w:hAnsi="標楷體" w:hint="eastAsia"/>
          <w:sz w:val="28"/>
          <w:szCs w:val="28"/>
        </w:rPr>
        <w:t>2.有些推薦單已經將內容和推薦理由分開，而有些則</w:t>
      </w:r>
      <w:proofErr w:type="gramStart"/>
      <w:r w:rsidRPr="003E1C0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E1C0F">
        <w:rPr>
          <w:rFonts w:ascii="標楷體" w:eastAsia="標楷體" w:hAnsi="標楷體" w:hint="eastAsia"/>
          <w:sz w:val="28"/>
          <w:szCs w:val="28"/>
        </w:rPr>
        <w:t>開放性的寫作設計，然而在寫推薦理由時，要注意到前後的因果或是邏輯性。建議老師可以先給一個</w:t>
      </w:r>
      <w:proofErr w:type="gramStart"/>
      <w:r w:rsidRPr="003E1C0F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3E1C0F">
        <w:rPr>
          <w:rFonts w:ascii="標楷體" w:eastAsia="標楷體" w:hAnsi="標楷體" w:hint="eastAsia"/>
          <w:sz w:val="28"/>
          <w:szCs w:val="28"/>
        </w:rPr>
        <w:t>基礎的範本，如先簡略介紹內容，再延伸出自己的經驗和領悟到的道理，等到孩子熟悉</w:t>
      </w:r>
      <w:r w:rsidRPr="003E1C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因為</w:t>
      </w:r>
      <w:r w:rsidRPr="003E1C0F">
        <w:rPr>
          <w:rFonts w:ascii="標楷體" w:eastAsia="標楷體" w:hAnsi="標楷體" w:hint="eastAsia"/>
          <w:sz w:val="28"/>
          <w:szCs w:val="28"/>
        </w:rPr>
        <w:t>→</w:t>
      </w:r>
      <w:r w:rsidRPr="003E1C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所以</w:t>
      </w:r>
      <w:r w:rsidRPr="003E1C0F">
        <w:rPr>
          <w:rFonts w:ascii="標楷體" w:eastAsia="標楷體" w:hAnsi="標楷體" w:hint="eastAsia"/>
          <w:sz w:val="28"/>
          <w:szCs w:val="28"/>
        </w:rPr>
        <w:t>的思考架構後再行變化，以免讀起來怪怪的或有些突兀。</w:t>
      </w:r>
    </w:p>
    <w:p w:rsidR="007179F6" w:rsidRPr="00D71D87" w:rsidRDefault="007179F6" w:rsidP="007179F6">
      <w:pPr>
        <w:numPr>
          <w:ilvl w:val="0"/>
          <w:numId w:val="10"/>
        </w:numPr>
        <w:spacing w:line="44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低年級評審建議</w:t>
      </w:r>
    </w:p>
    <w:p w:rsidR="00B56814" w:rsidRPr="0056344C" w:rsidRDefault="00B56814" w:rsidP="0056344C">
      <w:pPr>
        <w:spacing w:line="440" w:lineRule="exact"/>
        <w:ind w:leftChars="199" w:left="478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三年級</w:t>
      </w:r>
    </w:p>
    <w:p w:rsidR="008F394C" w:rsidRPr="004E6AAC" w:rsidRDefault="00B56814" w:rsidP="008F394C">
      <w:pPr>
        <w:spacing w:line="4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 xml:space="preserve">  </w:t>
      </w:r>
      <w:r w:rsidR="008F394C">
        <w:rPr>
          <w:rFonts w:ascii="標楷體" w:eastAsia="標楷體" w:hAnsi="標楷體" w:hint="eastAsia"/>
          <w:sz w:val="28"/>
          <w:szCs w:val="28"/>
        </w:rPr>
        <w:t xml:space="preserve"> </w:t>
      </w:r>
      <w:r w:rsidR="008F394C" w:rsidRPr="004E6AAC">
        <w:rPr>
          <w:rFonts w:ascii="標楷體" w:eastAsia="標楷體" w:hAnsi="標楷體" w:hint="eastAsia"/>
          <w:sz w:val="28"/>
          <w:szCs w:val="28"/>
        </w:rPr>
        <w:t>1.入選作品的優點</w:t>
      </w:r>
    </w:p>
    <w:p w:rsidR="008F394C" w:rsidRPr="004E6AAC" w:rsidRDefault="008F394C" w:rsidP="008F394C">
      <w:pPr>
        <w:pStyle w:val="a8"/>
        <w:spacing w:line="400" w:lineRule="exact"/>
        <w:ind w:leftChars="-114" w:left="1132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E6AAC">
        <w:rPr>
          <w:rFonts w:ascii="標楷體" w:eastAsia="標楷體" w:hAnsi="標楷體" w:hint="eastAsia"/>
          <w:sz w:val="28"/>
          <w:szCs w:val="28"/>
        </w:rPr>
        <w:t>此次入選的作品大部分選書適切</w:t>
      </w:r>
      <w:r>
        <w:rPr>
          <w:rFonts w:ascii="標楷體" w:eastAsia="標楷體" w:hAnsi="標楷體" w:hint="eastAsia"/>
          <w:sz w:val="28"/>
          <w:szCs w:val="28"/>
        </w:rPr>
        <w:t>字體工整，而且結合生活議題如同學之間人際互動、自我肯定與同理心。</w:t>
      </w:r>
      <w:r w:rsidRPr="004E6AAC">
        <w:rPr>
          <w:rFonts w:ascii="標楷體" w:eastAsia="標楷體" w:hAnsi="標楷體" w:hint="eastAsia"/>
          <w:sz w:val="28"/>
          <w:szCs w:val="28"/>
        </w:rPr>
        <w:t>摘要能精簡並完整的傳達書本的內容，心得</w:t>
      </w:r>
      <w:r>
        <w:rPr>
          <w:rFonts w:ascii="標楷體" w:eastAsia="標楷體" w:hAnsi="標楷體" w:hint="eastAsia"/>
          <w:sz w:val="28"/>
          <w:szCs w:val="28"/>
        </w:rPr>
        <w:t>的部分也能寫出書本給自己的啟示。入選作品中提到最喜歡的佳句，往往心得感想也透過佳句，對自我的省思加以延伸並結合生活經驗</w:t>
      </w:r>
      <w:r w:rsidRPr="004E6AAC">
        <w:rPr>
          <w:rFonts w:ascii="標楷體" w:eastAsia="標楷體" w:hAnsi="標楷體" w:hint="eastAsia"/>
          <w:sz w:val="28"/>
          <w:szCs w:val="28"/>
        </w:rPr>
        <w:t>。</w:t>
      </w:r>
    </w:p>
    <w:p w:rsidR="008F394C" w:rsidRPr="004E6AAC" w:rsidRDefault="008F394C" w:rsidP="008F394C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>2.未入選作品待改進之處：</w:t>
      </w:r>
    </w:p>
    <w:p w:rsidR="008F394C" w:rsidRDefault="008F394C" w:rsidP="008F394C">
      <w:pPr>
        <w:pStyle w:val="a8"/>
        <w:spacing w:line="400" w:lineRule="exact"/>
        <w:ind w:leftChars="-172" w:left="1135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而沒有得獎的小朋友，可以加強收穫與經驗的部分，避免寫下佳句與名言後，卻沒有自我省思的部分，或者太過簡單的描述心得。</w:t>
      </w:r>
    </w:p>
    <w:p w:rsidR="00B56814" w:rsidRPr="0056344C" w:rsidRDefault="0056344C" w:rsidP="0056344C">
      <w:pPr>
        <w:spacing w:line="4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</w:t>
      </w:r>
      <w:proofErr w:type="gramStart"/>
      <w:r w:rsidR="00B56814"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B56814"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四年級</w:t>
      </w:r>
    </w:p>
    <w:p w:rsidR="00BB4302" w:rsidRPr="00684B7A" w:rsidRDefault="00BB4302" w:rsidP="00BB4302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1.入選作品的優點</w:t>
      </w:r>
    </w:p>
    <w:p w:rsidR="00BB4302" w:rsidRDefault="00BB4302" w:rsidP="00BB4302">
      <w:pPr>
        <w:spacing w:line="400" w:lineRule="exact"/>
        <w:ind w:leftChars="235" w:left="564" w:firstLineChars="51" w:firstLine="143"/>
        <w:rPr>
          <w:rFonts w:ascii="標楷體" w:eastAsia="標楷體" w:hAnsi="標楷體"/>
          <w:color w:val="000000"/>
          <w:sz w:val="28"/>
          <w:szCs w:val="28"/>
        </w:rPr>
      </w:pPr>
      <w:r w:rsidRPr="00E9214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>
        <w:rPr>
          <w:rFonts w:ascii="標楷體" w:eastAsia="標楷體" w:hAnsi="標楷體" w:hint="eastAsia"/>
          <w:color w:val="000000"/>
          <w:sz w:val="28"/>
          <w:szCs w:val="28"/>
        </w:rPr>
        <w:t>心得感想的內容呼應故事內容摘要。</w:t>
      </w:r>
    </w:p>
    <w:p w:rsidR="00BB4302" w:rsidRPr="00BB4302" w:rsidRDefault="00BB4302" w:rsidP="00BB430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Pr="00BB430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BB4302">
        <w:rPr>
          <w:rFonts w:ascii="標楷體" w:eastAsia="標楷體" w:hAnsi="標楷體" w:hint="eastAsia"/>
          <w:color w:val="000000"/>
          <w:sz w:val="28"/>
          <w:szCs w:val="28"/>
        </w:rPr>
        <w:t>(2)內容摘要能在閱讀後內化成自己的語言</w:t>
      </w:r>
      <w:r w:rsidRPr="00BB4302">
        <w:rPr>
          <w:rFonts w:ascii="標楷體" w:eastAsia="標楷體" w:hAnsi="標楷體"/>
          <w:color w:val="000000"/>
          <w:sz w:val="28"/>
          <w:szCs w:val="28"/>
        </w:rPr>
        <w:t>，</w:t>
      </w:r>
      <w:r w:rsidRPr="00BB4302">
        <w:rPr>
          <w:rFonts w:ascii="標楷體" w:eastAsia="標楷體" w:hAnsi="標楷體" w:hint="eastAsia"/>
          <w:color w:val="000000"/>
          <w:sz w:val="28"/>
          <w:szCs w:val="28"/>
        </w:rPr>
        <w:t>非文章中某部份的抄寫。</w:t>
      </w:r>
    </w:p>
    <w:p w:rsidR="00BB4302" w:rsidRDefault="00BB4302" w:rsidP="00BB4302">
      <w:pPr>
        <w:pStyle w:val="a8"/>
        <w:spacing w:line="44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(3)</w:t>
      </w: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>心得的表達結合生活經驗，</w:t>
      </w:r>
      <w:r w:rsidRPr="00A75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進而從故事裡反省自己的行為和做法，</w:t>
      </w: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>言之有</w:t>
      </w:r>
    </w:p>
    <w:p w:rsidR="00BB4302" w:rsidRPr="00A7582E" w:rsidRDefault="00BB4302" w:rsidP="00BB4302">
      <w:pPr>
        <w:pStyle w:val="a8"/>
        <w:spacing w:line="44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>物。</w:t>
      </w:r>
    </w:p>
    <w:p w:rsidR="00BB4302" w:rsidRPr="00A7582E" w:rsidRDefault="00BB4302" w:rsidP="00BB4302">
      <w:pPr>
        <w:pStyle w:val="a8"/>
        <w:spacing w:line="440" w:lineRule="exact"/>
        <w:ind w:leftChars="0"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>(4)此次入選的作品，獲選者們所選讀的書籍內容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比較有深度，與上次許多小朋友選讀的繪本、單篇文章相比，需要比較高層次的閱讀理解能力；</w:t>
      </w:r>
      <w:r w:rsidRPr="00A7582E">
        <w:rPr>
          <w:rFonts w:ascii="標楷體" w:eastAsia="標楷體" w:hAnsi="標楷體" w:hint="eastAsia"/>
          <w:color w:val="000000"/>
          <w:sz w:val="28"/>
          <w:szCs w:val="28"/>
        </w:rPr>
        <w:t>但獲選者們仍然能把故事內容，作完美的摘要，把故事重點，精簡的摘要出來，這是此次好書推薦得獎作品的最大特色。</w:t>
      </w:r>
    </w:p>
    <w:p w:rsidR="00BB4302" w:rsidRPr="002F5C30" w:rsidRDefault="00BB4302" w:rsidP="00BB4302">
      <w:pPr>
        <w:pStyle w:val="a8"/>
        <w:spacing w:line="440" w:lineRule="exact"/>
        <w:ind w:leftChars="0" w:left="0" w:firstLineChars="253" w:firstLine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2.未入選作品須改進的缺點： </w:t>
      </w:r>
    </w:p>
    <w:p w:rsidR="00BB4302" w:rsidRPr="00EC2FE0" w:rsidRDefault="00BB4302" w:rsidP="00BB4302">
      <w:pPr>
        <w:widowControl/>
        <w:spacing w:line="400" w:lineRule="exact"/>
        <w:ind w:leftChars="472" w:left="1133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(1)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此次有許多同學的</w:t>
      </w: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內容摘要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不完整或沒有結尾</w:t>
      </w:r>
      <w:r w:rsidRPr="0067048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proofErr w:type="gramStart"/>
      <w:r w:rsidRPr="0067048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有言猶</w:t>
      </w:r>
      <w:proofErr w:type="gramEnd"/>
      <w:r w:rsidRPr="0067048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未盡之意。</w:t>
      </w:r>
    </w:p>
    <w:p w:rsidR="00BB4302" w:rsidRDefault="00BB4302" w:rsidP="00BB4302">
      <w:pPr>
        <w:pStyle w:val="a8"/>
        <w:spacing w:line="440" w:lineRule="exact"/>
        <w:ind w:leftChars="235" w:left="564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F90AE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(2)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摘要內容與心得感想間無法契合，例如在心得感想中所提到的重點，可</w:t>
      </w:r>
    </w:p>
    <w:p w:rsidR="00BB4302" w:rsidRDefault="00BB4302" w:rsidP="00BB4302">
      <w:pPr>
        <w:pStyle w:val="a8"/>
        <w:spacing w:line="440" w:lineRule="exact"/>
        <w:ind w:leftChars="235" w:left="564"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是內容摘要中卻全無著墨。</w:t>
      </w:r>
    </w:p>
    <w:p w:rsidR="00BB4302" w:rsidRDefault="00BB4302" w:rsidP="00BB4302">
      <w:pPr>
        <w:pStyle w:val="a8"/>
        <w:spacing w:line="440" w:lineRule="exact"/>
        <w:ind w:leftChars="235" w:left="564" w:firstLineChars="253" w:firstLine="708"/>
        <w:rPr>
          <w:rFonts w:ascii="標楷體" w:eastAsia="標楷體" w:hAnsi="標楷體"/>
          <w:color w:val="000000"/>
          <w:sz w:val="28"/>
          <w:szCs w:val="28"/>
        </w:rPr>
      </w:pPr>
      <w:r w:rsidRPr="00F90AE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(3)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語意的敘述不清或不甚流暢、</w:t>
      </w:r>
      <w:r w:rsidRPr="00B24949">
        <w:rPr>
          <w:rFonts w:ascii="標楷體" w:eastAsia="標楷體" w:hAnsi="標楷體" w:hint="eastAsia"/>
          <w:color w:val="000000"/>
          <w:sz w:val="28"/>
          <w:szCs w:val="28"/>
        </w:rPr>
        <w:t>語句銜接突兀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4302" w:rsidRDefault="00BB4302" w:rsidP="00BB4302">
      <w:pPr>
        <w:pStyle w:val="a8"/>
        <w:spacing w:line="440" w:lineRule="exact"/>
        <w:ind w:leftChars="235" w:left="564" w:firstLineChars="253" w:firstLine="70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(4)</w:t>
      </w:r>
      <w:r w:rsidRPr="00B249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少部份同學的內容摘要與出版社之簡介內容太雷同，最好能改用自己的</w:t>
      </w:r>
    </w:p>
    <w:p w:rsidR="00BB4302" w:rsidRPr="00EC2FE0" w:rsidRDefault="00BB4302" w:rsidP="00BB4302">
      <w:pPr>
        <w:pStyle w:val="a8"/>
        <w:spacing w:line="440" w:lineRule="exact"/>
        <w:ind w:leftChars="235" w:left="564" w:firstLineChars="253" w:firstLine="708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Pr="00B249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話來陳述較為妥當。</w:t>
      </w:r>
    </w:p>
    <w:p w:rsidR="00BB4302" w:rsidRPr="00EC2FE0" w:rsidRDefault="00BB4302" w:rsidP="00BB4302">
      <w:pPr>
        <w:pStyle w:val="a8"/>
        <w:spacing w:line="400" w:lineRule="exact"/>
        <w:ind w:leftChars="0" w:left="0" w:firstLineChars="455" w:firstLine="1274"/>
        <w:rPr>
          <w:rFonts w:ascii="標楷體" w:eastAsia="標楷體" w:hAnsi="標楷體"/>
          <w:color w:val="FF0000"/>
          <w:sz w:val="28"/>
          <w:szCs w:val="28"/>
        </w:rPr>
      </w:pP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B249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在陳</w:t>
      </w:r>
      <w:r w:rsidRPr="00B24949">
        <w:rPr>
          <w:rFonts w:ascii="標楷體" w:eastAsia="標楷體" w:hAnsi="標楷體" w:hint="eastAsia"/>
          <w:color w:val="000000"/>
          <w:sz w:val="28"/>
          <w:szCs w:val="28"/>
        </w:rPr>
        <w:t>述內容大意或心得時，沒有正確使用標點符號。</w:t>
      </w:r>
    </w:p>
    <w:p w:rsidR="007179F6" w:rsidRPr="007455CD" w:rsidRDefault="007179F6" w:rsidP="007179F6">
      <w:pPr>
        <w:ind w:left="720"/>
        <w:rPr>
          <w:rFonts w:ascii="標楷體" w:eastAsia="標楷體" w:hAnsi="標楷體"/>
          <w:b/>
          <w:sz w:val="32"/>
          <w:szCs w:val="32"/>
        </w:rPr>
      </w:pPr>
    </w:p>
    <w:p w:rsidR="007179F6" w:rsidRPr="00D71D87" w:rsidRDefault="007179F6" w:rsidP="007179F6">
      <w:pPr>
        <w:numPr>
          <w:ilvl w:val="0"/>
          <w:numId w:val="10"/>
        </w:numPr>
        <w:spacing w:line="44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高</w:t>
      </w: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年級評審建議</w:t>
      </w:r>
    </w:p>
    <w:p w:rsidR="00363FD2" w:rsidRPr="0056344C" w:rsidRDefault="0056344C" w:rsidP="0056344C">
      <w:pPr>
        <w:spacing w:line="4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</w:t>
      </w:r>
      <w:proofErr w:type="gramStart"/>
      <w:r w:rsidR="00363FD2"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363FD2" w:rsidRPr="0056344C">
        <w:rPr>
          <w:rFonts w:ascii="標楷體" w:eastAsia="標楷體" w:hAnsi="標楷體" w:hint="eastAsia"/>
          <w:b/>
          <w:color w:val="0000FF"/>
          <w:sz w:val="28"/>
          <w:szCs w:val="28"/>
        </w:rPr>
        <w:t>五年級</w:t>
      </w:r>
    </w:p>
    <w:p w:rsidR="008F394C" w:rsidRPr="00CF0F3C" w:rsidRDefault="008F394C" w:rsidP="008F394C">
      <w:pPr>
        <w:widowControl/>
        <w:spacing w:line="440" w:lineRule="exact"/>
        <w:ind w:leftChars="295" w:left="848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1.得獎作品的優點</w:t>
      </w:r>
    </w:p>
    <w:p w:rsidR="008F394C" w:rsidRPr="00843533" w:rsidRDefault="008F394C" w:rsidP="008F394C">
      <w:pPr>
        <w:widowControl/>
        <w:spacing w:line="440" w:lineRule="exact"/>
        <w:ind w:leftChars="214" w:left="1354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(1)所推薦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讀本已跳脫卡通(虛擬)人物為主角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；字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字句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句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貼近真實生活情境，可使學生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正視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、同理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，進而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達到反思之功效。 </w:t>
      </w:r>
    </w:p>
    <w:p w:rsidR="008F394C" w:rsidRPr="00843533" w:rsidRDefault="008F394C" w:rsidP="008F394C">
      <w:pPr>
        <w:widowControl/>
        <w:spacing w:line="440" w:lineRule="exact"/>
        <w:ind w:leftChars="223" w:left="1417" w:hangingChars="315" w:hanging="882"/>
        <w:rPr>
          <w:rFonts w:ascii="標楷體" w:eastAsia="標楷體" w:hAnsi="標楷體" w:cs="新細明體"/>
          <w:kern w:val="0"/>
          <w:sz w:val="28"/>
          <w:szCs w:val="28"/>
        </w:rPr>
      </w:pP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(2)內容摘要完整，讀者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易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產生興趣；心得感想能先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說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故事中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要點，後談到自己的生活經驗，並提供建議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期許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有理、有物。 </w:t>
      </w:r>
    </w:p>
    <w:p w:rsidR="008F394C" w:rsidRPr="00843533" w:rsidRDefault="008F394C" w:rsidP="008F394C">
      <w:pPr>
        <w:widowControl/>
        <w:spacing w:line="44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(3)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節錄精采</w:t>
      </w:r>
      <w:r w:rsidRPr="00843533">
        <w:rPr>
          <w:rFonts w:ascii="標楷體" w:eastAsia="標楷體" w:hAnsi="標楷體" w:cs="新細明體" w:hint="eastAsia"/>
          <w:kern w:val="0"/>
          <w:sz w:val="28"/>
          <w:szCs w:val="28"/>
        </w:rPr>
        <w:t>佳句，使內容更顯價值。</w:t>
      </w:r>
    </w:p>
    <w:p w:rsidR="008F394C" w:rsidRPr="00CF0F3C" w:rsidRDefault="008F394C" w:rsidP="008F394C">
      <w:pPr>
        <w:widowControl/>
        <w:spacing w:line="440" w:lineRule="exact"/>
        <w:ind w:leftChars="150" w:left="360" w:firstLineChars="124" w:firstLine="347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2.未入選作品須改進的缺點： </w:t>
      </w:r>
    </w:p>
    <w:p w:rsidR="008F394C" w:rsidRPr="00A047D9" w:rsidRDefault="008F394C" w:rsidP="008F394C">
      <w:pPr>
        <w:widowControl/>
        <w:spacing w:line="440" w:lineRule="exact"/>
        <w:ind w:leftChars="225" w:left="716" w:hangingChars="63" w:hanging="176"/>
        <w:rPr>
          <w:rFonts w:ascii="標楷體" w:eastAsia="標楷體" w:hAnsi="標楷體" w:cs="新細明體"/>
          <w:kern w:val="0"/>
          <w:sz w:val="28"/>
          <w:szCs w:val="28"/>
        </w:rPr>
      </w:pP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(1)內容摘要不夠完整。</w:t>
      </w:r>
    </w:p>
    <w:p w:rsidR="0056344C" w:rsidRDefault="008F394C" w:rsidP="00097FC7">
      <w:pPr>
        <w:widowControl/>
        <w:spacing w:line="440" w:lineRule="exact"/>
        <w:ind w:leftChars="343" w:left="1417" w:hangingChars="212" w:hanging="594"/>
        <w:rPr>
          <w:rFonts w:ascii="標楷體" w:eastAsia="標楷體" w:hAnsi="標楷體"/>
          <w:sz w:val="32"/>
          <w:szCs w:val="32"/>
        </w:rPr>
      </w:pP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(2)高年級推薦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的</w:t>
      </w: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>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籍</w:t>
      </w: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>盡量選擇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青少年讀物，才能有益於同儕的閱</w:t>
      </w: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>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能力提升</w:t>
      </w:r>
      <w:r w:rsidRPr="00A047D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6344C" w:rsidRPr="00EB02EE" w:rsidRDefault="0056344C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434CC" w:rsidRPr="007455CD" w:rsidRDefault="00246012" w:rsidP="00F1430D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三、</w:t>
      </w:r>
      <w:r w:rsidR="00466687" w:rsidRPr="007455CD">
        <w:rPr>
          <w:rFonts w:ascii="標楷體" w:eastAsia="標楷體" w:hAnsi="標楷體" w:hint="eastAsia"/>
          <w:b/>
          <w:sz w:val="32"/>
          <w:szCs w:val="32"/>
        </w:rPr>
        <w:t>獲獎學生推薦書單</w:t>
      </w:r>
    </w:p>
    <w:p w:rsidR="00246012" w:rsidRDefault="00246012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192"/>
        <w:gridCol w:w="2410"/>
      </w:tblGrid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101陳柔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搬新家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宥媗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毛頭小鷹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上堤文化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江孟融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英雄不怕貓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城邦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106蘇琳茜</w:t>
            </w:r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哇！水來了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泛亞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107魏劭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恒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我怕黑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漢鄉文化</w:t>
            </w:r>
            <w:proofErr w:type="gramEnd"/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108張育瑋</w:t>
            </w:r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小猴子長大了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幼福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111吳奇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我討厭你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陳禾軒</w:t>
            </w:r>
            <w:proofErr w:type="gramEnd"/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水滸傳一本通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風車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113許恩瑞</w:t>
            </w:r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麗莎和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卡斯柏送給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媽媽的禮物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</w:tr>
      <w:tr w:rsidR="007B243F" w:rsidRPr="004E6AAC" w:rsidTr="007B243F">
        <w:tc>
          <w:tcPr>
            <w:tcW w:w="1728" w:type="dxa"/>
          </w:tcPr>
          <w:p w:rsidR="007B243F" w:rsidRPr="004E6AAC" w:rsidRDefault="007B243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114楊欣霓</w:t>
            </w:r>
          </w:p>
        </w:tc>
        <w:tc>
          <w:tcPr>
            <w:tcW w:w="4192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楊梅的小天使</w:t>
            </w:r>
          </w:p>
        </w:tc>
        <w:tc>
          <w:tcPr>
            <w:tcW w:w="2410" w:type="dxa"/>
          </w:tcPr>
          <w:p w:rsidR="007B243F" w:rsidRPr="004E6AAC" w:rsidRDefault="007B243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瀚字彩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</w:p>
        </w:tc>
      </w:tr>
    </w:tbl>
    <w:p w:rsidR="00390346" w:rsidRDefault="00390346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3E1C0F" w:rsidRPr="004E6AAC" w:rsidRDefault="003E1C0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E1C0F" w:rsidRPr="004E6AAC" w:rsidRDefault="003E1C0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王柔恩</w:t>
            </w:r>
            <w:proofErr w:type="gramEnd"/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娜娜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的煎蛋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</w:t>
            </w: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伊珊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小廚師阿諾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愛智</w:t>
            </w:r>
            <w:proofErr w:type="gramEnd"/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206翁燕秀</w:t>
            </w:r>
          </w:p>
        </w:tc>
        <w:tc>
          <w:tcPr>
            <w:tcW w:w="4219" w:type="dxa"/>
          </w:tcPr>
          <w:p w:rsidR="003E1C0F" w:rsidRPr="004E6AAC" w:rsidRDefault="008D60EA" w:rsidP="008D60E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七位與眾不同的公主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東雨文化</w:t>
            </w:r>
            <w:proofErr w:type="gramEnd"/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206林永苓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我想有個家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陳映羽</w:t>
            </w:r>
            <w:proofErr w:type="gramEnd"/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可愛的太陽系</w:t>
            </w:r>
          </w:p>
        </w:tc>
        <w:tc>
          <w:tcPr>
            <w:tcW w:w="2410" w:type="dxa"/>
          </w:tcPr>
          <w:p w:rsidR="003E1C0F" w:rsidRPr="004E6AA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211劉子昕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一年級鮮事多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</w:t>
            </w: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胡晴瑜</w:t>
            </w:r>
            <w:proofErr w:type="gramEnd"/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想念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愛智</w:t>
            </w:r>
            <w:proofErr w:type="gramEnd"/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歡喜冤家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鐵路驚魂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興楊</w:t>
            </w:r>
            <w:proofErr w:type="gramEnd"/>
          </w:p>
        </w:tc>
      </w:tr>
      <w:tr w:rsidR="003E1C0F" w:rsidRPr="004E6AAC" w:rsidTr="0095786A">
        <w:tc>
          <w:tcPr>
            <w:tcW w:w="1701" w:type="dxa"/>
          </w:tcPr>
          <w:p w:rsidR="003E1C0F" w:rsidRPr="004E6AA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214林禹芊</w:t>
            </w:r>
          </w:p>
        </w:tc>
        <w:tc>
          <w:tcPr>
            <w:tcW w:w="4219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愛模仿的魚</w:t>
            </w:r>
          </w:p>
        </w:tc>
        <w:tc>
          <w:tcPr>
            <w:tcW w:w="2410" w:type="dxa"/>
          </w:tcPr>
          <w:p w:rsidR="003E1C0F" w:rsidRPr="004E6AAC" w:rsidRDefault="008D60EA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上人</w:t>
            </w:r>
          </w:p>
        </w:tc>
      </w:tr>
    </w:tbl>
    <w:p w:rsidR="008F394C" w:rsidRDefault="008F394C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p w:rsidR="008F394C" w:rsidRDefault="008F394C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301趙碧玲</w:t>
            </w:r>
          </w:p>
        </w:tc>
        <w:tc>
          <w:tcPr>
            <w:tcW w:w="4219" w:type="dxa"/>
          </w:tcPr>
          <w:p w:rsidR="008F394C" w:rsidRPr="003E514F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14F">
              <w:rPr>
                <w:rFonts w:ascii="標楷體" w:eastAsia="標楷體" w:hAnsi="標楷體" w:hint="eastAsia"/>
                <w:sz w:val="28"/>
                <w:szCs w:val="28"/>
              </w:rPr>
              <w:t>愛美的孔雀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巧育文化</w:t>
            </w:r>
            <w:proofErr w:type="gramEnd"/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4219" w:type="dxa"/>
          </w:tcPr>
          <w:p w:rsidR="008F394C" w:rsidRPr="003E514F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14F">
              <w:rPr>
                <w:rFonts w:ascii="標楷體" w:eastAsia="標楷體" w:hAnsi="標楷體" w:hint="eastAsia"/>
                <w:sz w:val="28"/>
                <w:szCs w:val="28"/>
              </w:rPr>
              <w:t>別叫我娘娘腔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名天國際</w:t>
            </w:r>
            <w:proofErr w:type="gramEnd"/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4219" w:type="dxa"/>
          </w:tcPr>
          <w:p w:rsidR="008F394C" w:rsidRPr="003E514F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14F">
              <w:rPr>
                <w:rFonts w:ascii="標楷體" w:eastAsia="標楷體" w:hAnsi="標楷體" w:hint="eastAsia"/>
                <w:sz w:val="28"/>
                <w:szCs w:val="28"/>
              </w:rPr>
              <w:t>愛心阿</w:t>
            </w:r>
            <w:proofErr w:type="gramStart"/>
            <w:r w:rsidRPr="003E514F"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 w:rsidRPr="003E514F">
              <w:rPr>
                <w:rFonts w:ascii="標楷體" w:eastAsia="標楷體" w:hAnsi="標楷體" w:hint="eastAsia"/>
                <w:sz w:val="28"/>
                <w:szCs w:val="28"/>
              </w:rPr>
              <w:t>陳樹菊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人類文化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4219" w:type="dxa"/>
          </w:tcPr>
          <w:p w:rsidR="008F394C" w:rsidRPr="003E514F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14F">
              <w:rPr>
                <w:rStyle w:val="st1"/>
                <w:rFonts w:ascii="標楷體" w:eastAsia="標楷體" w:hAnsi="標楷體" w:cs="Arial"/>
                <w:sz w:val="28"/>
                <w:szCs w:val="28"/>
              </w:rPr>
              <w:t>這是秘密</w:t>
            </w:r>
            <w:proofErr w:type="gramStart"/>
            <w:r w:rsidRPr="003E514F">
              <w:rPr>
                <w:rStyle w:val="st1"/>
                <w:rFonts w:ascii="標楷體" w:eastAsia="標楷體" w:hAnsi="標楷體" w:cs="Arial"/>
                <w:sz w:val="28"/>
                <w:szCs w:val="28"/>
              </w:rPr>
              <w:t>唷</w:t>
            </w:r>
            <w:proofErr w:type="gramEnd"/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閣林文創</w:t>
            </w:r>
            <w:proofErr w:type="gramEnd"/>
          </w:p>
        </w:tc>
      </w:tr>
      <w:tr w:rsidR="008F394C" w:rsidRPr="004E6AAC" w:rsidTr="008F394C">
        <w:tc>
          <w:tcPr>
            <w:tcW w:w="1701" w:type="dxa"/>
          </w:tcPr>
          <w:p w:rsidR="008F394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305薛語涵</w:t>
            </w:r>
          </w:p>
        </w:tc>
        <w:tc>
          <w:tcPr>
            <w:tcW w:w="4219" w:type="dxa"/>
          </w:tcPr>
          <w:p w:rsidR="008F394C" w:rsidRPr="003E514F" w:rsidRDefault="008F394C" w:rsidP="0095786A">
            <w:pPr>
              <w:spacing w:line="440" w:lineRule="exact"/>
              <w:rPr>
                <w:rStyle w:val="st1"/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Style w:val="st1"/>
                <w:rFonts w:ascii="標楷體" w:eastAsia="標楷體" w:hAnsi="標楷體" w:cs="Arial" w:hint="eastAsia"/>
                <w:sz w:val="28"/>
                <w:szCs w:val="28"/>
              </w:rPr>
              <w:t>再見大猩猩</w:t>
            </w:r>
          </w:p>
        </w:tc>
        <w:tc>
          <w:tcPr>
            <w:tcW w:w="2410" w:type="dxa"/>
          </w:tcPr>
          <w:p w:rsidR="008F394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天下遠見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哥哥不笨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310莊佳琳</w:t>
            </w:r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密花園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312陳亞妮</w:t>
            </w:r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奇怪屋的秘密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</w:t>
            </w:r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邱謐臻</w:t>
            </w:r>
            <w:proofErr w:type="gramEnd"/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我和我的腳踏車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巧育文化</w:t>
            </w:r>
            <w:proofErr w:type="gramEnd"/>
          </w:p>
        </w:tc>
      </w:tr>
      <w:tr w:rsidR="008F394C" w:rsidRPr="004E6AAC" w:rsidTr="008F394C">
        <w:tc>
          <w:tcPr>
            <w:tcW w:w="1701" w:type="dxa"/>
          </w:tcPr>
          <w:p w:rsidR="008F394C" w:rsidRPr="004E6AAC" w:rsidRDefault="008F394C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宥妘</w:t>
            </w:r>
            <w:proofErr w:type="gramEnd"/>
          </w:p>
        </w:tc>
        <w:tc>
          <w:tcPr>
            <w:tcW w:w="4219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山羊的婚禮</w:t>
            </w:r>
          </w:p>
        </w:tc>
        <w:tc>
          <w:tcPr>
            <w:tcW w:w="2410" w:type="dxa"/>
          </w:tcPr>
          <w:p w:rsidR="008F394C" w:rsidRPr="004E6AAC" w:rsidRDefault="008F394C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</w:tbl>
    <w:p w:rsidR="00390346" w:rsidRDefault="00390346" w:rsidP="00390346">
      <w:pPr>
        <w:widowControl/>
        <w:spacing w:line="400" w:lineRule="exact"/>
        <w:ind w:leftChars="-59" w:left="720" w:hanging="862"/>
        <w:rPr>
          <w:rFonts w:ascii="標楷體" w:eastAsia="標楷體" w:hAnsi="標楷體"/>
          <w:sz w:val="28"/>
          <w:szCs w:val="28"/>
        </w:rPr>
      </w:pPr>
    </w:p>
    <w:p w:rsidR="00390346" w:rsidRDefault="00390346" w:rsidP="00390346">
      <w:pPr>
        <w:widowControl/>
        <w:spacing w:line="400" w:lineRule="exact"/>
        <w:ind w:leftChars="-59" w:left="720" w:hanging="862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5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7B243F" w:rsidRPr="00F02F01" w:rsidTr="008F394C">
        <w:tc>
          <w:tcPr>
            <w:tcW w:w="1701" w:type="dxa"/>
          </w:tcPr>
          <w:p w:rsidR="007B243F" w:rsidRPr="00D36937" w:rsidRDefault="007B243F" w:rsidP="008F394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4219" w:type="dxa"/>
          </w:tcPr>
          <w:p w:rsidR="007B243F" w:rsidRPr="00D36937" w:rsidRDefault="007B243F" w:rsidP="008F394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7B243F" w:rsidRPr="00D36937" w:rsidRDefault="007B243F" w:rsidP="008F394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出版社</w:t>
            </w:r>
          </w:p>
        </w:tc>
      </w:tr>
      <w:tr w:rsidR="007B243F" w:rsidRPr="00D62EB2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403 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馮暐</w:t>
            </w:r>
            <w:proofErr w:type="gramEnd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哪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啊哪啊神去</w:t>
            </w:r>
            <w:proofErr w:type="gramEnd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新經典</w:t>
            </w:r>
          </w:p>
        </w:tc>
      </w:tr>
      <w:tr w:rsidR="007B243F" w:rsidRPr="00D62EB2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 蔡承佑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她是我姐姐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國語日報</w:t>
            </w:r>
          </w:p>
        </w:tc>
      </w:tr>
      <w:tr w:rsidR="007B243F" w:rsidRPr="00D62EB2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405 林禹彤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不要講話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遠流</w:t>
            </w:r>
          </w:p>
        </w:tc>
      </w:tr>
      <w:tr w:rsidR="007B243F" w:rsidRPr="00F02F01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408林晨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雞寶寶報仇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</w:tr>
      <w:tr w:rsidR="007B243F" w:rsidRPr="00D62EB2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 陳立瑾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玻璃小孩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培育文化</w:t>
            </w:r>
          </w:p>
        </w:tc>
      </w:tr>
      <w:tr w:rsidR="007B243F" w:rsidRPr="00D62EB2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409林妍彣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不想說的秘密</w:t>
            </w:r>
            <w:proofErr w:type="gramEnd"/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驛站文化</w:t>
            </w:r>
          </w:p>
        </w:tc>
      </w:tr>
      <w:tr w:rsidR="007B243F" w:rsidRPr="00F02F01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409 田翊弘</w:t>
            </w:r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完美替身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遠流文化</w:t>
            </w:r>
          </w:p>
        </w:tc>
      </w:tr>
      <w:tr w:rsidR="007B243F" w:rsidRPr="0026483B" w:rsidTr="008F394C">
        <w:tc>
          <w:tcPr>
            <w:tcW w:w="1701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410</w:t>
            </w:r>
            <w:proofErr w:type="gramStart"/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楊士誼</w:t>
            </w:r>
            <w:proofErr w:type="gramEnd"/>
          </w:p>
        </w:tc>
        <w:tc>
          <w:tcPr>
            <w:tcW w:w="4219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跟好朋友道的勇氣</w:t>
            </w:r>
          </w:p>
        </w:tc>
        <w:tc>
          <w:tcPr>
            <w:tcW w:w="2410" w:type="dxa"/>
          </w:tcPr>
          <w:p w:rsidR="007B243F" w:rsidRPr="00A41513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15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三采</w:t>
            </w:r>
          </w:p>
        </w:tc>
      </w:tr>
      <w:tr w:rsidR="007B243F" w:rsidRPr="00F02F01" w:rsidTr="008F394C">
        <w:tc>
          <w:tcPr>
            <w:tcW w:w="1701" w:type="dxa"/>
          </w:tcPr>
          <w:p w:rsidR="007B243F" w:rsidRPr="0026483B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薛靜菊</w:t>
            </w:r>
          </w:p>
        </w:tc>
        <w:tc>
          <w:tcPr>
            <w:tcW w:w="4219" w:type="dxa"/>
          </w:tcPr>
          <w:p w:rsidR="007B243F" w:rsidRPr="0026483B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魔力體育</w:t>
            </w:r>
            <w:r w:rsidR="00601AF2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\o\ac(○,</w:instrText>
            </w:r>
            <w:r w:rsidRPr="009021AB">
              <w:rPr>
                <w:rFonts w:ascii="標楷體" w:eastAsia="標楷體" w:hAnsi="標楷體" w:hint="eastAsia"/>
                <w:color w:val="000000"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 w:rsidR="00601AF2"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游泳的魔力</w:t>
            </w:r>
          </w:p>
        </w:tc>
        <w:tc>
          <w:tcPr>
            <w:tcW w:w="2410" w:type="dxa"/>
          </w:tcPr>
          <w:p w:rsidR="007B243F" w:rsidRPr="0026483B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東雨文化</w:t>
            </w:r>
            <w:proofErr w:type="gramEnd"/>
          </w:p>
        </w:tc>
      </w:tr>
      <w:tr w:rsidR="007B243F" w:rsidRPr="00F02F01" w:rsidTr="008F394C">
        <w:tc>
          <w:tcPr>
            <w:tcW w:w="1701" w:type="dxa"/>
          </w:tcPr>
          <w:p w:rsidR="007B243F" w:rsidRPr="009345EE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45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414黃丞愷</w:t>
            </w:r>
          </w:p>
        </w:tc>
        <w:tc>
          <w:tcPr>
            <w:tcW w:w="4219" w:type="dxa"/>
          </w:tcPr>
          <w:p w:rsidR="007B243F" w:rsidRPr="009345EE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45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小兵立大功</w:t>
            </w:r>
          </w:p>
        </w:tc>
        <w:tc>
          <w:tcPr>
            <w:tcW w:w="2410" w:type="dxa"/>
          </w:tcPr>
          <w:p w:rsidR="007B243F" w:rsidRPr="009345EE" w:rsidRDefault="007B243F" w:rsidP="008F394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345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飛寶國際</w:t>
            </w:r>
            <w:proofErr w:type="gramEnd"/>
          </w:p>
        </w:tc>
      </w:tr>
    </w:tbl>
    <w:p w:rsidR="00DB399F" w:rsidRDefault="00DB399F" w:rsidP="0039034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390346">
      <w:pPr>
        <w:widowControl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</w:p>
    <w:p w:rsidR="00326FB4" w:rsidRPr="004E6AAC" w:rsidRDefault="00326FB4" w:rsidP="00390346">
      <w:pPr>
        <w:widowControl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</w:p>
    <w:p w:rsidR="00466687" w:rsidRDefault="00466687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56EBC" w:rsidRDefault="00456EBC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56EBC" w:rsidRDefault="00456EBC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1286" w:rsidRDefault="00411286" w:rsidP="00D71D8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E1C0F" w:rsidRDefault="003E1C0F" w:rsidP="00D71D8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E1C0F" w:rsidRDefault="003E1C0F" w:rsidP="00D71D8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E1C0F" w:rsidRDefault="003E1C0F" w:rsidP="00D71D8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3E1C0F" w:rsidRPr="0059093C" w:rsidTr="0095786A">
        <w:tc>
          <w:tcPr>
            <w:tcW w:w="1701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501黃子齊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就算爺爺忘記了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502劉怡萱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天才班長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彙豪文化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502蔡宜家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漂洋過海的媽媽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彙豪文化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504郭亭君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弟弟的醫藥費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506吳柔葳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一起上學的小女孩</w:t>
            </w:r>
          </w:p>
        </w:tc>
        <w:tc>
          <w:tcPr>
            <w:tcW w:w="2410" w:type="dxa"/>
          </w:tcPr>
          <w:p w:rsidR="003E1C0F" w:rsidRPr="007635E6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培育文化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Pr="00CF0F3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宥妤</w:t>
            </w:r>
            <w:proofErr w:type="gramEnd"/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停不住的小孩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文房文化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508張妍安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森林的四季散步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九韵文化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509曾嘉偉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尋找無名氏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509魏妤蓁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最佳對手</w:t>
            </w:r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驛站</w:t>
            </w:r>
          </w:p>
        </w:tc>
      </w:tr>
      <w:tr w:rsidR="003E1C0F" w:rsidRPr="0059093C" w:rsidTr="0095786A">
        <w:tc>
          <w:tcPr>
            <w:tcW w:w="1701" w:type="dxa"/>
          </w:tcPr>
          <w:p w:rsidR="003E1C0F" w:rsidRPr="00CF0F3C" w:rsidRDefault="003E1C0F" w:rsidP="0095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512潘品睿</w:t>
            </w:r>
          </w:p>
        </w:tc>
        <w:tc>
          <w:tcPr>
            <w:tcW w:w="4219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講成績突飛猛進的18個小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祕訣</w:t>
            </w:r>
            <w:proofErr w:type="gramEnd"/>
          </w:p>
        </w:tc>
        <w:tc>
          <w:tcPr>
            <w:tcW w:w="2410" w:type="dxa"/>
          </w:tcPr>
          <w:p w:rsidR="003E1C0F" w:rsidRPr="00CF0F3C" w:rsidRDefault="003E1C0F" w:rsidP="009578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三采</w:t>
            </w:r>
          </w:p>
        </w:tc>
      </w:tr>
    </w:tbl>
    <w:p w:rsidR="003E1C0F" w:rsidRDefault="003E1C0F" w:rsidP="00D71D8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E1C0F" w:rsidRPr="004E6AAC" w:rsidRDefault="003E1C0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3E1C0F" w:rsidRPr="004E6AAC" w:rsidSect="00777A76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44" w:rsidRDefault="00A02144" w:rsidP="00AC0671">
      <w:r>
        <w:separator/>
      </w:r>
    </w:p>
  </w:endnote>
  <w:endnote w:type="continuationSeparator" w:id="0">
    <w:p w:rsidR="00A02144" w:rsidRDefault="00A02144" w:rsidP="00AC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601AF2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601AF2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7FC7">
      <w:rPr>
        <w:rStyle w:val="a9"/>
        <w:noProof/>
      </w:rPr>
      <w:t>1</w: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44" w:rsidRDefault="00A02144" w:rsidP="00AC0671">
      <w:r>
        <w:separator/>
      </w:r>
    </w:p>
  </w:footnote>
  <w:footnote w:type="continuationSeparator" w:id="0">
    <w:p w:rsidR="00A02144" w:rsidRDefault="00A02144" w:rsidP="00AC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79D"/>
    <w:multiLevelType w:val="hybridMultilevel"/>
    <w:tmpl w:val="C35ACE56"/>
    <w:lvl w:ilvl="0" w:tplc="42B6AE7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0A2853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5137A3"/>
    <w:multiLevelType w:val="hybridMultilevel"/>
    <w:tmpl w:val="7EFAD92C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BFC2C8A">
      <w:start w:val="1"/>
      <w:numFmt w:val="decimal"/>
      <w:lvlText w:val="%3."/>
      <w:lvlJc w:val="left"/>
      <w:pPr>
        <w:ind w:left="1320" w:hanging="360"/>
      </w:pPr>
      <w:rPr>
        <w:rFonts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EF0AC1"/>
    <w:multiLevelType w:val="hybridMultilevel"/>
    <w:tmpl w:val="F226605C"/>
    <w:lvl w:ilvl="0" w:tplc="5074F6EA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5EEA08AC"/>
    <w:multiLevelType w:val="hybridMultilevel"/>
    <w:tmpl w:val="E5AC9BE0"/>
    <w:lvl w:ilvl="0" w:tplc="F23A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6F6016DC"/>
    <w:multiLevelType w:val="hybridMultilevel"/>
    <w:tmpl w:val="13FE4DB4"/>
    <w:lvl w:ilvl="0" w:tplc="6812F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5">
    <w:nsid w:val="769927D9"/>
    <w:multiLevelType w:val="hybridMultilevel"/>
    <w:tmpl w:val="0AF835B0"/>
    <w:lvl w:ilvl="0" w:tplc="61C08D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6"/>
  </w:num>
  <w:num w:numId="6">
    <w:abstractNumId w:val="7"/>
  </w:num>
  <w:num w:numId="7">
    <w:abstractNumId w:val="17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A76"/>
    <w:rsid w:val="00007023"/>
    <w:rsid w:val="00015271"/>
    <w:rsid w:val="00016F17"/>
    <w:rsid w:val="000313E0"/>
    <w:rsid w:val="000359AD"/>
    <w:rsid w:val="000419D7"/>
    <w:rsid w:val="0005484B"/>
    <w:rsid w:val="00061667"/>
    <w:rsid w:val="00073F72"/>
    <w:rsid w:val="000826E6"/>
    <w:rsid w:val="000959BD"/>
    <w:rsid w:val="00097FC7"/>
    <w:rsid w:val="000A7AC7"/>
    <w:rsid w:val="000C3603"/>
    <w:rsid w:val="000F1D62"/>
    <w:rsid w:val="00100DBB"/>
    <w:rsid w:val="0012129F"/>
    <w:rsid w:val="0013387B"/>
    <w:rsid w:val="00134D94"/>
    <w:rsid w:val="00170168"/>
    <w:rsid w:val="00186AA6"/>
    <w:rsid w:val="001915E4"/>
    <w:rsid w:val="001B41D2"/>
    <w:rsid w:val="001C190D"/>
    <w:rsid w:val="001C37F4"/>
    <w:rsid w:val="001D32D1"/>
    <w:rsid w:val="001E51D6"/>
    <w:rsid w:val="001F00F1"/>
    <w:rsid w:val="001F7559"/>
    <w:rsid w:val="0020745A"/>
    <w:rsid w:val="00214060"/>
    <w:rsid w:val="002434CC"/>
    <w:rsid w:val="00246012"/>
    <w:rsid w:val="00254AF9"/>
    <w:rsid w:val="00276115"/>
    <w:rsid w:val="00276CB3"/>
    <w:rsid w:val="00292C05"/>
    <w:rsid w:val="002A3AE0"/>
    <w:rsid w:val="002A5182"/>
    <w:rsid w:val="002C539C"/>
    <w:rsid w:val="002F3EB3"/>
    <w:rsid w:val="0030793D"/>
    <w:rsid w:val="003200E8"/>
    <w:rsid w:val="0032485E"/>
    <w:rsid w:val="00326D13"/>
    <w:rsid w:val="00326FB4"/>
    <w:rsid w:val="0032738C"/>
    <w:rsid w:val="003504EB"/>
    <w:rsid w:val="00363FD2"/>
    <w:rsid w:val="00383B60"/>
    <w:rsid w:val="00390346"/>
    <w:rsid w:val="00390A3A"/>
    <w:rsid w:val="003A3302"/>
    <w:rsid w:val="003B107A"/>
    <w:rsid w:val="003B1E68"/>
    <w:rsid w:val="003D50C9"/>
    <w:rsid w:val="003E1B21"/>
    <w:rsid w:val="003E1C0F"/>
    <w:rsid w:val="003E2A7F"/>
    <w:rsid w:val="003E2D25"/>
    <w:rsid w:val="00411286"/>
    <w:rsid w:val="00417892"/>
    <w:rsid w:val="00422204"/>
    <w:rsid w:val="00450036"/>
    <w:rsid w:val="00451F9A"/>
    <w:rsid w:val="0045215D"/>
    <w:rsid w:val="0045263D"/>
    <w:rsid w:val="00456EBC"/>
    <w:rsid w:val="00457891"/>
    <w:rsid w:val="00466687"/>
    <w:rsid w:val="00486905"/>
    <w:rsid w:val="00490ABE"/>
    <w:rsid w:val="00497A1F"/>
    <w:rsid w:val="004B726B"/>
    <w:rsid w:val="004C3A44"/>
    <w:rsid w:val="004C41F6"/>
    <w:rsid w:val="004D1C2C"/>
    <w:rsid w:val="004E1D67"/>
    <w:rsid w:val="004E6677"/>
    <w:rsid w:val="004E6AAC"/>
    <w:rsid w:val="0050593A"/>
    <w:rsid w:val="00520BD8"/>
    <w:rsid w:val="00525678"/>
    <w:rsid w:val="00525B54"/>
    <w:rsid w:val="005462F0"/>
    <w:rsid w:val="0056344C"/>
    <w:rsid w:val="005C1981"/>
    <w:rsid w:val="005F4621"/>
    <w:rsid w:val="005F49E1"/>
    <w:rsid w:val="00601AF2"/>
    <w:rsid w:val="0060314F"/>
    <w:rsid w:val="00622E0A"/>
    <w:rsid w:val="00647440"/>
    <w:rsid w:val="006549A4"/>
    <w:rsid w:val="0066407D"/>
    <w:rsid w:val="00676CF9"/>
    <w:rsid w:val="00691F8C"/>
    <w:rsid w:val="006A1733"/>
    <w:rsid w:val="006C0A64"/>
    <w:rsid w:val="006E4B42"/>
    <w:rsid w:val="006F0AFC"/>
    <w:rsid w:val="006F6347"/>
    <w:rsid w:val="007035FC"/>
    <w:rsid w:val="007044ED"/>
    <w:rsid w:val="00716A6E"/>
    <w:rsid w:val="007179F6"/>
    <w:rsid w:val="007455CD"/>
    <w:rsid w:val="00745BAA"/>
    <w:rsid w:val="0075491A"/>
    <w:rsid w:val="007561FF"/>
    <w:rsid w:val="00770E32"/>
    <w:rsid w:val="00773EE1"/>
    <w:rsid w:val="00777A76"/>
    <w:rsid w:val="00781DED"/>
    <w:rsid w:val="00792C19"/>
    <w:rsid w:val="00794966"/>
    <w:rsid w:val="00797536"/>
    <w:rsid w:val="007B2004"/>
    <w:rsid w:val="007B243F"/>
    <w:rsid w:val="007B2AA1"/>
    <w:rsid w:val="007B58AE"/>
    <w:rsid w:val="007C3299"/>
    <w:rsid w:val="007D7999"/>
    <w:rsid w:val="007E3E51"/>
    <w:rsid w:val="007F5DE8"/>
    <w:rsid w:val="00804D91"/>
    <w:rsid w:val="00806E4B"/>
    <w:rsid w:val="008160A8"/>
    <w:rsid w:val="00825854"/>
    <w:rsid w:val="008263CE"/>
    <w:rsid w:val="00830191"/>
    <w:rsid w:val="00830A37"/>
    <w:rsid w:val="00833DE2"/>
    <w:rsid w:val="00842E3C"/>
    <w:rsid w:val="00852777"/>
    <w:rsid w:val="008551D8"/>
    <w:rsid w:val="00857040"/>
    <w:rsid w:val="00870E6F"/>
    <w:rsid w:val="0087498A"/>
    <w:rsid w:val="008C0B23"/>
    <w:rsid w:val="008C7C12"/>
    <w:rsid w:val="008C7D14"/>
    <w:rsid w:val="008D60EA"/>
    <w:rsid w:val="008D7561"/>
    <w:rsid w:val="008E2CDD"/>
    <w:rsid w:val="008E47C7"/>
    <w:rsid w:val="008F394C"/>
    <w:rsid w:val="008F46A0"/>
    <w:rsid w:val="008F6F52"/>
    <w:rsid w:val="0096707C"/>
    <w:rsid w:val="00976556"/>
    <w:rsid w:val="009805E3"/>
    <w:rsid w:val="0098759D"/>
    <w:rsid w:val="00990D4C"/>
    <w:rsid w:val="009942CB"/>
    <w:rsid w:val="009E37D0"/>
    <w:rsid w:val="009F5BDE"/>
    <w:rsid w:val="00A02144"/>
    <w:rsid w:val="00A058AB"/>
    <w:rsid w:val="00A27B73"/>
    <w:rsid w:val="00A5692C"/>
    <w:rsid w:val="00A70065"/>
    <w:rsid w:val="00A72EB0"/>
    <w:rsid w:val="00A94682"/>
    <w:rsid w:val="00A96D7A"/>
    <w:rsid w:val="00AC0671"/>
    <w:rsid w:val="00AC1B97"/>
    <w:rsid w:val="00AC3ADF"/>
    <w:rsid w:val="00AD2B11"/>
    <w:rsid w:val="00AD7206"/>
    <w:rsid w:val="00B12301"/>
    <w:rsid w:val="00B16C89"/>
    <w:rsid w:val="00B21EF4"/>
    <w:rsid w:val="00B223D7"/>
    <w:rsid w:val="00B42F2F"/>
    <w:rsid w:val="00B55054"/>
    <w:rsid w:val="00B5679D"/>
    <w:rsid w:val="00B56814"/>
    <w:rsid w:val="00B66970"/>
    <w:rsid w:val="00B675D7"/>
    <w:rsid w:val="00BA4652"/>
    <w:rsid w:val="00BB4302"/>
    <w:rsid w:val="00BB6190"/>
    <w:rsid w:val="00BC2430"/>
    <w:rsid w:val="00BC41E0"/>
    <w:rsid w:val="00BC6514"/>
    <w:rsid w:val="00BE1DB2"/>
    <w:rsid w:val="00BF1378"/>
    <w:rsid w:val="00C244FB"/>
    <w:rsid w:val="00C33C11"/>
    <w:rsid w:val="00C5228D"/>
    <w:rsid w:val="00C81708"/>
    <w:rsid w:val="00C941DC"/>
    <w:rsid w:val="00CA38DD"/>
    <w:rsid w:val="00CA7CC0"/>
    <w:rsid w:val="00CB5252"/>
    <w:rsid w:val="00CD775B"/>
    <w:rsid w:val="00CE7633"/>
    <w:rsid w:val="00CF6F38"/>
    <w:rsid w:val="00D06C84"/>
    <w:rsid w:val="00D3185F"/>
    <w:rsid w:val="00D43FB0"/>
    <w:rsid w:val="00D47D43"/>
    <w:rsid w:val="00D525BE"/>
    <w:rsid w:val="00D7005E"/>
    <w:rsid w:val="00D71539"/>
    <w:rsid w:val="00D71D87"/>
    <w:rsid w:val="00D872C0"/>
    <w:rsid w:val="00DA036B"/>
    <w:rsid w:val="00DB399F"/>
    <w:rsid w:val="00DB4B60"/>
    <w:rsid w:val="00DC120B"/>
    <w:rsid w:val="00DD58C3"/>
    <w:rsid w:val="00DF1232"/>
    <w:rsid w:val="00DF7BC1"/>
    <w:rsid w:val="00E067BD"/>
    <w:rsid w:val="00E07F78"/>
    <w:rsid w:val="00E125A1"/>
    <w:rsid w:val="00E12D91"/>
    <w:rsid w:val="00E15C11"/>
    <w:rsid w:val="00E4010B"/>
    <w:rsid w:val="00E45F4F"/>
    <w:rsid w:val="00E46374"/>
    <w:rsid w:val="00E5558C"/>
    <w:rsid w:val="00E9709B"/>
    <w:rsid w:val="00EA7226"/>
    <w:rsid w:val="00EB02EE"/>
    <w:rsid w:val="00EB3848"/>
    <w:rsid w:val="00EB678E"/>
    <w:rsid w:val="00EC528D"/>
    <w:rsid w:val="00EC6A7E"/>
    <w:rsid w:val="00ED7889"/>
    <w:rsid w:val="00ED7BB4"/>
    <w:rsid w:val="00EE1518"/>
    <w:rsid w:val="00EE222B"/>
    <w:rsid w:val="00EF7533"/>
    <w:rsid w:val="00F01448"/>
    <w:rsid w:val="00F11637"/>
    <w:rsid w:val="00F1430D"/>
    <w:rsid w:val="00F21896"/>
    <w:rsid w:val="00F23B92"/>
    <w:rsid w:val="00F42F66"/>
    <w:rsid w:val="00F44826"/>
    <w:rsid w:val="00F5313B"/>
    <w:rsid w:val="00F6186A"/>
    <w:rsid w:val="00F66267"/>
    <w:rsid w:val="00F82CE2"/>
    <w:rsid w:val="00F83FE4"/>
    <w:rsid w:val="00F96202"/>
    <w:rsid w:val="00FC2AE1"/>
    <w:rsid w:val="00FC5921"/>
    <w:rsid w:val="00FD03C0"/>
    <w:rsid w:val="00F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8F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E534-AFE1-4F30-A507-131C0E5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creator>lib</dc:creator>
  <cp:lastModifiedBy>user</cp:lastModifiedBy>
  <cp:revision>16</cp:revision>
  <cp:lastPrinted>2015-06-16T07:31:00Z</cp:lastPrinted>
  <dcterms:created xsi:type="dcterms:W3CDTF">2015-06-16T03:29:00Z</dcterms:created>
  <dcterms:modified xsi:type="dcterms:W3CDTF">2015-06-16T09:41:00Z</dcterms:modified>
</cp:coreProperties>
</file>