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CA" w:rsidRPr="004A4F9F" w:rsidRDefault="004F482F" w:rsidP="004A4F9F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4A4F9F" w:rsidRPr="004A4F9F">
        <w:rPr>
          <w:rFonts w:ascii="標楷體" w:eastAsia="標楷體" w:hAnsi="標楷體" w:hint="eastAsia"/>
          <w:b/>
          <w:sz w:val="28"/>
          <w:szCs w:val="28"/>
        </w:rPr>
        <w:t>南市</w:t>
      </w:r>
      <w:r>
        <w:rPr>
          <w:rFonts w:ascii="標楷體" w:eastAsia="標楷體" w:hAnsi="標楷體" w:hint="eastAsia"/>
          <w:b/>
          <w:sz w:val="28"/>
          <w:szCs w:val="28"/>
        </w:rPr>
        <w:t>北區</w:t>
      </w:r>
      <w:r w:rsidR="004A4F9F" w:rsidRPr="004A4F9F">
        <w:rPr>
          <w:rFonts w:ascii="標楷體" w:eastAsia="標楷體" w:hAnsi="標楷體" w:hint="eastAsia"/>
          <w:b/>
          <w:sz w:val="28"/>
          <w:szCs w:val="28"/>
        </w:rPr>
        <w:t>文元國小校園行動載具</w:t>
      </w:r>
      <w:r w:rsidR="004A4F9F" w:rsidRPr="004A4F9F">
        <w:rPr>
          <w:rFonts w:ascii="標楷體" w:eastAsia="標楷體" w:hAnsi="標楷體"/>
          <w:b/>
          <w:sz w:val="28"/>
          <w:szCs w:val="28"/>
        </w:rPr>
        <w:t>使用管理辦法</w:t>
      </w:r>
    </w:p>
    <w:p w:rsidR="004A4F9F" w:rsidRPr="004A4F9F" w:rsidRDefault="007620B7" w:rsidP="007620B7">
      <w:pPr>
        <w:ind w:right="14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C04BE">
        <w:rPr>
          <w:rFonts w:ascii="標楷體" w:eastAsia="標楷體" w:hAnsi="標楷體" w:hint="eastAsia"/>
        </w:rPr>
        <w:t>103年9月3日</w:t>
      </w:r>
      <w:r>
        <w:rPr>
          <w:rFonts w:ascii="標楷體" w:eastAsia="標楷體" w:hAnsi="標楷體" w:hint="eastAsia"/>
        </w:rPr>
        <w:t>校務會議通過</w:t>
      </w:r>
    </w:p>
    <w:p w:rsidR="004A4F9F" w:rsidRPr="004A4F9F" w:rsidRDefault="004A4F9F" w:rsidP="004A4F9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依據：教育部 100 年 9 月 6 日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台環字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第1000153196B 號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函頒「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校園攜帶行動</w:t>
      </w:r>
      <w:r w:rsidR="008D3CE2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使用規範原則」辦理</w:t>
      </w:r>
    </w:p>
    <w:p w:rsidR="004A4F9F" w:rsidRPr="004A4F9F" w:rsidRDefault="004A4F9F" w:rsidP="004A4F9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目的：為使學生在不干擾教學進行，影響自身、團體學習活動及避免濫用通訊器材的前提下，有限度地保障學生使用行動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之權利，並使學生養成使用的相關禮儀，遵守應有的公共道德與規範，及維護校園安全與團體秩序，特訂定本規則。</w:t>
      </w:r>
    </w:p>
    <w:p w:rsidR="00997CB1" w:rsidRDefault="00997CB1" w:rsidP="00D75C7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行動載具的定義:</w:t>
      </w:r>
      <w:r w:rsidRPr="00997CB1">
        <w:rPr>
          <w:rFonts w:ascii="Arial" w:hAnsi="Arial" w:cs="Arial"/>
          <w:color w:val="DD4B39"/>
          <w:shd w:val="clear" w:color="auto" w:fill="FFFFFF"/>
        </w:rPr>
        <w:t xml:space="preserve"> </w:t>
      </w:r>
      <w:r w:rsidRPr="00997CB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行動載具</w:t>
      </w:r>
      <w:r w:rsidRPr="00997CB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為一種個人可隨身攜帶，</w:t>
      </w:r>
      <w:r w:rsidRPr="00997CB1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具</w:t>
      </w:r>
      <w:r w:rsidRPr="00997CB1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電腦的運算、儲存和傳送數位資料、無線通訊等功能，並支援使用者在不同場地進行各有效學習方式的工具。</w:t>
      </w:r>
    </w:p>
    <w:p w:rsidR="004A4F9F" w:rsidRPr="00D75C76" w:rsidRDefault="004A4F9F" w:rsidP="00D75C7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正確使用行動</w:t>
      </w:r>
      <w:r w:rsidR="008D3CE2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原則： 一、為避免長時間暴露於電磁波下，造成對身體傷害，學生應盡量減少使用行動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Pr="00D75C76">
        <w:rPr>
          <w:rFonts w:ascii="標楷體" w:eastAsia="標楷體" w:hAnsi="標楷體"/>
          <w:sz w:val="28"/>
          <w:szCs w:val="28"/>
        </w:rPr>
        <w:t>。 二、為維護公共團體秩序，避免影響他人受教權，學生於上課、早自習、午休、定期評量、集會及其他公開場合，應將行動</w:t>
      </w:r>
      <w:r w:rsidRPr="00D75C76">
        <w:rPr>
          <w:rFonts w:ascii="標楷體" w:eastAsia="標楷體" w:hAnsi="標楷體" w:hint="eastAsia"/>
          <w:sz w:val="28"/>
          <w:szCs w:val="28"/>
        </w:rPr>
        <w:t>載具</w:t>
      </w:r>
      <w:r w:rsidRPr="00D75C76">
        <w:rPr>
          <w:rFonts w:ascii="標楷體" w:eastAsia="標楷體" w:hAnsi="標楷體"/>
          <w:sz w:val="28"/>
          <w:szCs w:val="28"/>
        </w:rPr>
        <w:t>關機。 三、為尊重他人隱私及避免涉及違反著作權相關法令，學生於校園內未經同意不得使用錄音及拍照、攝影等功能。</w:t>
      </w:r>
    </w:p>
    <w:p w:rsidR="004A4F9F" w:rsidRPr="004A4F9F" w:rsidRDefault="004A4F9F" w:rsidP="004A4F9F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 xml:space="preserve">管理規範： </w:t>
      </w:r>
    </w:p>
    <w:p w:rsidR="004A4F9F" w:rsidRPr="004A4F9F" w:rsidRDefault="004A4F9F" w:rsidP="004A4F9F">
      <w:pPr>
        <w:pStyle w:val="a3"/>
        <w:spacing w:line="400" w:lineRule="exact"/>
        <w:ind w:leftChars="0" w:left="0" w:firstLineChars="118" w:firstLine="33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一、一般規定：</w:t>
      </w:r>
    </w:p>
    <w:p w:rsidR="004A4F9F" w:rsidRPr="004A4F9F" w:rsidRDefault="004A4F9F" w:rsidP="00BB5EF7">
      <w:pPr>
        <w:pStyle w:val="a3"/>
        <w:spacing w:line="400" w:lineRule="exact"/>
        <w:ind w:leftChars="177" w:left="1273" w:hangingChars="303" w:hanging="848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 xml:space="preserve">  (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一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)任何上課時間、任何上課地點，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均不可以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將行動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拿出來觀看、把玩、傳簡訊、拍照、攝影、撥 打、接聽電話，並應將</w:t>
      </w:r>
      <w:r>
        <w:rPr>
          <w:rFonts w:ascii="標楷體" w:eastAsia="標楷體" w:hAnsi="標楷體" w:hint="eastAsia"/>
          <w:sz w:val="28"/>
          <w:szCs w:val="28"/>
        </w:rPr>
        <w:t>行動載具</w:t>
      </w:r>
      <w:r w:rsidRPr="004A4F9F">
        <w:rPr>
          <w:rFonts w:ascii="標楷體" w:eastAsia="標楷體" w:hAnsi="標楷體"/>
          <w:sz w:val="28"/>
          <w:szCs w:val="28"/>
        </w:rPr>
        <w:t xml:space="preserve">保持關機、靜音或震動狀態；違者得由教師暫時收繳保管。 </w:t>
      </w:r>
    </w:p>
    <w:p w:rsidR="004A4F9F" w:rsidRPr="004A4F9F" w:rsidRDefault="004A4F9F" w:rsidP="00BB5EF7">
      <w:pPr>
        <w:pStyle w:val="a3"/>
        <w:spacing w:line="40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(二)上課及集會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如為教學使用或有緊急情況時，應經導師或任課老師同意後方得使用</w:t>
      </w:r>
      <w:r w:rsidR="008D3CE2">
        <w:rPr>
          <w:rFonts w:ascii="標楷體" w:eastAsia="標楷體" w:hAnsi="標楷體" w:hint="eastAsia"/>
          <w:sz w:val="28"/>
          <w:szCs w:val="28"/>
        </w:rPr>
        <w:t>，其餘時間應關機</w:t>
      </w:r>
      <w:r w:rsidRPr="004A4F9F">
        <w:rPr>
          <w:rFonts w:ascii="標楷體" w:eastAsia="標楷體" w:hAnsi="標楷體"/>
          <w:sz w:val="28"/>
          <w:szCs w:val="28"/>
        </w:rPr>
        <w:t xml:space="preserve">。 </w:t>
      </w:r>
    </w:p>
    <w:p w:rsidR="004A4F9F" w:rsidRPr="004A4F9F" w:rsidRDefault="004A4F9F" w:rsidP="00BB5EF7">
      <w:pPr>
        <w:pStyle w:val="a3"/>
        <w:spacing w:line="400" w:lineRule="exact"/>
        <w:ind w:leftChars="295" w:left="1274" w:hangingChars="202" w:hanging="56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(三)考試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行動</w:t>
      </w:r>
      <w:r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一律管制使用，詳細規範依考場規則辦理。</w:t>
      </w:r>
    </w:p>
    <w:p w:rsidR="004A4F9F" w:rsidRPr="004A4F9F" w:rsidRDefault="004A4F9F" w:rsidP="00BB5EF7">
      <w:pPr>
        <w:pStyle w:val="a3"/>
        <w:spacing w:line="400" w:lineRule="exact"/>
        <w:ind w:leftChars="295" w:left="1134" w:hangingChars="152" w:hanging="42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 xml:space="preserve">(四)使用行動電話時，應輕聲細語，不可邊走邊講、大聲喧嘩或口出穢言，並注意電話禮儀。 </w:t>
      </w:r>
    </w:p>
    <w:p w:rsidR="004A4F9F" w:rsidRPr="004A4F9F" w:rsidRDefault="004A4F9F" w:rsidP="00BB5EF7">
      <w:pPr>
        <w:pStyle w:val="a3"/>
        <w:spacing w:line="400" w:lineRule="exact"/>
        <w:ind w:leftChars="0" w:left="0" w:firstLineChars="253" w:firstLine="708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(五)未經同意，行動</w:t>
      </w:r>
      <w:r w:rsidR="008D3CE2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不得私自使用錄影、錄音及拍照等功能。</w:t>
      </w:r>
    </w:p>
    <w:p w:rsidR="004A4F9F" w:rsidRPr="00BB5EF7" w:rsidRDefault="004A4F9F" w:rsidP="00BB5EF7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BB5EF7">
        <w:rPr>
          <w:rFonts w:ascii="標楷體" w:eastAsia="標楷體" w:hAnsi="標楷體"/>
          <w:sz w:val="28"/>
          <w:szCs w:val="28"/>
        </w:rPr>
        <w:t>(六)早自習、午休期間一律不得使用行動</w:t>
      </w:r>
      <w:r w:rsidR="00BB5EF7">
        <w:rPr>
          <w:rFonts w:ascii="標楷體" w:eastAsia="標楷體" w:hAnsi="標楷體" w:hint="eastAsia"/>
          <w:sz w:val="28"/>
          <w:szCs w:val="28"/>
        </w:rPr>
        <w:t>載具</w:t>
      </w:r>
      <w:r w:rsidRPr="00BB5EF7">
        <w:rPr>
          <w:rFonts w:ascii="標楷體" w:eastAsia="標楷體" w:hAnsi="標楷體"/>
          <w:sz w:val="28"/>
          <w:szCs w:val="28"/>
        </w:rPr>
        <w:t xml:space="preserve">。 </w:t>
      </w:r>
    </w:p>
    <w:p w:rsidR="004A4F9F" w:rsidRPr="00BB5EF7" w:rsidRDefault="004A4F9F" w:rsidP="00BB5EF7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BB5EF7">
        <w:rPr>
          <w:rFonts w:ascii="標楷體" w:eastAsia="標楷體" w:hAnsi="標楷體"/>
          <w:sz w:val="28"/>
          <w:szCs w:val="28"/>
        </w:rPr>
        <w:t xml:space="preserve">(七)學生如有緊急狀況需與家長聯絡時，得向各行政辦公室借用公務電話。 </w:t>
      </w:r>
    </w:p>
    <w:p w:rsidR="004A4F9F" w:rsidRPr="004A4F9F" w:rsidRDefault="004A4F9F" w:rsidP="004A4F9F">
      <w:pPr>
        <w:pStyle w:val="a3"/>
        <w:spacing w:line="400" w:lineRule="exact"/>
        <w:ind w:leftChars="100" w:left="786" w:hangingChars="195" w:hanging="54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 xml:space="preserve">二、在校期間因與同學發生言語肢體摩擦，而利用行動電話呼朋引伴擴大事端者，學校除依校規處理外，滋事者（含當事人）如因破壞學校公物或造成學校人員傷害，則會請警察相關單位依法處理。 </w:t>
      </w:r>
    </w:p>
    <w:p w:rsidR="004A4F9F" w:rsidRDefault="004A4F9F" w:rsidP="004A4F9F">
      <w:pPr>
        <w:pStyle w:val="a3"/>
        <w:spacing w:line="400" w:lineRule="exact"/>
        <w:ind w:leftChars="100" w:left="786" w:hangingChars="195" w:hanging="54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三、學生使用具照相與錄影、錄音功能之行動</w:t>
      </w:r>
      <w:proofErr w:type="gramStart"/>
      <w:r w:rsidR="00BB5EF7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者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，應尊重他人隱私，校內依規定不得使用相關功能，校外亦不得任意拍攝及上傳散播，亦不得下載限制</w:t>
      </w:r>
      <w:r w:rsidRPr="004A4F9F">
        <w:rPr>
          <w:rFonts w:ascii="標楷體" w:eastAsia="標楷體" w:hAnsi="標楷體"/>
          <w:sz w:val="28"/>
          <w:szCs w:val="28"/>
        </w:rPr>
        <w:lastRenderedPageBreak/>
        <w:t>級圖片與影音，違反相關法令者應自負法律責任；因而造成同學、學校聲譽損壞者，得依學生獎懲實施規定處理並通知家長。</w:t>
      </w:r>
    </w:p>
    <w:p w:rsidR="004A4F9F" w:rsidRPr="004A4F9F" w:rsidRDefault="004A4F9F" w:rsidP="00EC04BE">
      <w:pPr>
        <w:pStyle w:val="a3"/>
        <w:spacing w:line="40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四、使用行動</w:t>
      </w:r>
      <w:proofErr w:type="gramStart"/>
      <w:r w:rsidR="00BB5EF7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若違反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上列規定，以及發生如下案例，依「學生獎懲實施辦法」懲處：</w:t>
      </w:r>
    </w:p>
    <w:p w:rsidR="004A4F9F" w:rsidRPr="004A4F9F" w:rsidRDefault="004A4F9F" w:rsidP="00396FE3">
      <w:pPr>
        <w:pStyle w:val="a3"/>
        <w:spacing w:line="400" w:lineRule="exact"/>
        <w:ind w:leftChars="178" w:left="911" w:hangingChars="173" w:hanging="484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 xml:space="preserve"> </w:t>
      </w:r>
      <w:r w:rsidR="00396F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4A4F9F">
        <w:rPr>
          <w:rFonts w:ascii="標楷體" w:eastAsia="標楷體" w:hAnsi="標楷體"/>
          <w:sz w:val="28"/>
          <w:szCs w:val="28"/>
        </w:rPr>
        <w:t>1.</w:t>
      </w:r>
      <w:r w:rsidR="00BB5EF7">
        <w:rPr>
          <w:rFonts w:ascii="標楷體" w:eastAsia="標楷體" w:hAnsi="標楷體"/>
          <w:sz w:val="28"/>
          <w:szCs w:val="28"/>
        </w:rPr>
        <w:t>以行動</w:t>
      </w:r>
      <w:r w:rsidR="00BB5EF7">
        <w:rPr>
          <w:rFonts w:ascii="標楷體" w:eastAsia="標楷體" w:hAnsi="標楷體" w:hint="eastAsia"/>
          <w:sz w:val="28"/>
          <w:szCs w:val="28"/>
        </w:rPr>
        <w:t>載具(手機)</w:t>
      </w:r>
      <w:r w:rsidRPr="004A4F9F">
        <w:rPr>
          <w:rFonts w:ascii="標楷體" w:eastAsia="標楷體" w:hAnsi="標楷體"/>
          <w:sz w:val="28"/>
          <w:szCs w:val="28"/>
        </w:rPr>
        <w:t>為工具，致使發生足以影響校園安全或治安違法事件者，如叫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唆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他人聚集、打架、非法交易等情事。</w:t>
      </w:r>
    </w:p>
    <w:p w:rsidR="004A4F9F" w:rsidRPr="004A4F9F" w:rsidRDefault="004A4F9F" w:rsidP="00396FE3">
      <w:pPr>
        <w:pStyle w:val="a3"/>
        <w:spacing w:line="40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2.</w:t>
      </w:r>
      <w:r w:rsidR="00D75C76" w:rsidRPr="004A4F9F">
        <w:rPr>
          <w:rFonts w:ascii="標楷體" w:eastAsia="標楷體" w:hAnsi="標楷體"/>
          <w:sz w:val="28"/>
          <w:szCs w:val="28"/>
        </w:rPr>
        <w:t>上課時間違反行動</w:t>
      </w:r>
      <w:r w:rsidR="00D75C76">
        <w:rPr>
          <w:rFonts w:ascii="標楷體" w:eastAsia="標楷體" w:hAnsi="標楷體" w:hint="eastAsia"/>
          <w:sz w:val="28"/>
          <w:szCs w:val="28"/>
        </w:rPr>
        <w:t>載具</w:t>
      </w:r>
      <w:r w:rsidR="00D75C76" w:rsidRPr="004A4F9F">
        <w:rPr>
          <w:rFonts w:ascii="標楷體" w:eastAsia="標楷體" w:hAnsi="標楷體"/>
          <w:sz w:val="28"/>
          <w:szCs w:val="28"/>
        </w:rPr>
        <w:t>使用規則</w:t>
      </w:r>
      <w:r w:rsidR="00D75C76">
        <w:rPr>
          <w:rFonts w:ascii="標楷體" w:eastAsia="標楷體" w:hAnsi="標楷體" w:hint="eastAsia"/>
          <w:sz w:val="28"/>
          <w:szCs w:val="28"/>
        </w:rPr>
        <w:t>，</w:t>
      </w:r>
      <w:r w:rsidRPr="004A4F9F">
        <w:rPr>
          <w:rFonts w:ascii="標楷體" w:eastAsia="標楷體" w:hAnsi="標楷體"/>
          <w:sz w:val="28"/>
          <w:szCs w:val="28"/>
        </w:rPr>
        <w:t>使用行動</w:t>
      </w:r>
      <w:r w:rsidR="00BB5EF7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致影響個人學習狀況，影響班</w:t>
      </w:r>
      <w:r w:rsidR="00396FE3">
        <w:rPr>
          <w:rFonts w:ascii="標楷體" w:eastAsia="標楷體" w:hAnsi="標楷體" w:hint="eastAsia"/>
          <w:sz w:val="28"/>
          <w:szCs w:val="28"/>
        </w:rPr>
        <w:t>級</w:t>
      </w:r>
      <w:r w:rsidRPr="004A4F9F">
        <w:rPr>
          <w:rFonts w:ascii="標楷體" w:eastAsia="標楷體" w:hAnsi="標楷體"/>
          <w:sz w:val="28"/>
          <w:szCs w:val="28"/>
        </w:rPr>
        <w:t>學習氣氛。</w:t>
      </w:r>
    </w:p>
    <w:p w:rsidR="004A4F9F" w:rsidRPr="004A4F9F" w:rsidRDefault="004A4F9F" w:rsidP="00396FE3">
      <w:pPr>
        <w:pStyle w:val="a3"/>
        <w:spacing w:line="400" w:lineRule="exact"/>
        <w:ind w:leftChars="0" w:left="0" w:firstLineChars="253" w:firstLine="708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3.使用行動</w:t>
      </w:r>
      <w:r w:rsidR="00EC04BE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功能行考試作弊行為。</w:t>
      </w:r>
    </w:p>
    <w:p w:rsidR="004A4F9F" w:rsidRPr="00396FE3" w:rsidRDefault="004A4F9F" w:rsidP="00396FE3">
      <w:pPr>
        <w:spacing w:line="40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396FE3">
        <w:rPr>
          <w:rFonts w:ascii="標楷體" w:eastAsia="標楷體" w:hAnsi="標楷體"/>
          <w:sz w:val="28"/>
          <w:szCs w:val="28"/>
        </w:rPr>
        <w:t>4.使用行動</w:t>
      </w:r>
      <w:proofErr w:type="gramStart"/>
      <w:r w:rsidR="00EC04BE" w:rsidRPr="00396FE3">
        <w:rPr>
          <w:rFonts w:ascii="標楷體" w:eastAsia="標楷體" w:hAnsi="標楷體" w:hint="eastAsia"/>
          <w:sz w:val="28"/>
          <w:szCs w:val="28"/>
        </w:rPr>
        <w:t>載具</w:t>
      </w:r>
      <w:r w:rsidRPr="00396FE3">
        <w:rPr>
          <w:rFonts w:ascii="標楷體" w:eastAsia="標楷體" w:hAnsi="標楷體"/>
          <w:sz w:val="28"/>
          <w:szCs w:val="28"/>
        </w:rPr>
        <w:t>攝錄</w:t>
      </w:r>
      <w:proofErr w:type="gramEnd"/>
      <w:r w:rsidRPr="00396FE3">
        <w:rPr>
          <w:rFonts w:ascii="標楷體" w:eastAsia="標楷體" w:hAnsi="標楷體"/>
          <w:sz w:val="28"/>
          <w:szCs w:val="28"/>
        </w:rPr>
        <w:t>功能，非經被攝（錄）影者同意下，妨礙他人隱私或造成他人不悅、傷害者。</w:t>
      </w:r>
    </w:p>
    <w:p w:rsidR="004A4F9F" w:rsidRPr="00396FE3" w:rsidRDefault="004A4F9F" w:rsidP="00396FE3">
      <w:pPr>
        <w:spacing w:line="400" w:lineRule="exact"/>
        <w:ind w:leftChars="295" w:left="991" w:hangingChars="101" w:hanging="283"/>
        <w:rPr>
          <w:rFonts w:ascii="標楷體" w:eastAsia="標楷體" w:hAnsi="標楷體"/>
          <w:sz w:val="28"/>
          <w:szCs w:val="28"/>
        </w:rPr>
      </w:pPr>
      <w:r w:rsidRPr="00396FE3">
        <w:rPr>
          <w:rFonts w:ascii="標楷體" w:eastAsia="標楷體" w:hAnsi="標楷體"/>
          <w:sz w:val="28"/>
          <w:szCs w:val="28"/>
        </w:rPr>
        <w:t>5.以行動</w:t>
      </w:r>
      <w:r w:rsidR="00EC04BE" w:rsidRPr="00396FE3">
        <w:rPr>
          <w:rFonts w:ascii="標楷體" w:eastAsia="標楷體" w:hAnsi="標楷體" w:hint="eastAsia"/>
          <w:sz w:val="28"/>
          <w:szCs w:val="28"/>
        </w:rPr>
        <w:t>載具</w:t>
      </w:r>
      <w:r w:rsidRPr="00396FE3">
        <w:rPr>
          <w:rFonts w:ascii="標楷體" w:eastAsia="標楷體" w:hAnsi="標楷體"/>
          <w:sz w:val="28"/>
          <w:szCs w:val="28"/>
        </w:rPr>
        <w:t>閱讀或媒介，公開散佈有礙青少年身心發展（色情、暴力）之文字、圖片、動畫、影音等相關資訊者。</w:t>
      </w:r>
    </w:p>
    <w:p w:rsidR="004A4F9F" w:rsidRPr="00EC04BE" w:rsidRDefault="004A4F9F" w:rsidP="00396FE3">
      <w:pPr>
        <w:pStyle w:val="a3"/>
        <w:spacing w:line="400" w:lineRule="exact"/>
        <w:ind w:leftChars="0" w:left="0" w:firstLineChars="253" w:firstLine="708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6.</w:t>
      </w:r>
      <w:r w:rsidR="00EC04BE">
        <w:rPr>
          <w:rFonts w:ascii="標楷體" w:eastAsia="標楷體" w:hAnsi="標楷體" w:hint="eastAsia"/>
          <w:sz w:val="28"/>
          <w:szCs w:val="28"/>
        </w:rPr>
        <w:t>未經許可，</w:t>
      </w:r>
      <w:r w:rsidRPr="00EC04BE">
        <w:rPr>
          <w:rFonts w:ascii="標楷體" w:eastAsia="標楷體" w:hAnsi="標楷體"/>
          <w:sz w:val="28"/>
          <w:szCs w:val="28"/>
        </w:rPr>
        <w:t>不得利用學校電源為行動</w:t>
      </w:r>
      <w:r w:rsidR="00EC04BE">
        <w:rPr>
          <w:rFonts w:ascii="標楷體" w:eastAsia="標楷體" w:hAnsi="標楷體" w:hint="eastAsia"/>
          <w:sz w:val="28"/>
          <w:szCs w:val="28"/>
        </w:rPr>
        <w:t>載具</w:t>
      </w:r>
      <w:r w:rsidRPr="00EC04BE">
        <w:rPr>
          <w:rFonts w:ascii="標楷體" w:eastAsia="標楷體" w:hAnsi="標楷體"/>
          <w:sz w:val="28"/>
          <w:szCs w:val="28"/>
        </w:rPr>
        <w:t xml:space="preserve">充電。 </w:t>
      </w:r>
    </w:p>
    <w:p w:rsidR="004A4F9F" w:rsidRPr="004A4F9F" w:rsidRDefault="004A4F9F" w:rsidP="00396FE3">
      <w:pPr>
        <w:pStyle w:val="a3"/>
        <w:spacing w:line="40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五、全體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教職員均負有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教育學生使用行動</w:t>
      </w:r>
      <w:r w:rsidR="00D75C76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>之責任，教師如查獲學生違規使用行動</w:t>
      </w:r>
      <w:r w:rsidR="00D75C76">
        <w:rPr>
          <w:rFonts w:ascii="標楷體" w:eastAsia="標楷體" w:hAnsi="標楷體" w:hint="eastAsia"/>
          <w:sz w:val="28"/>
          <w:szCs w:val="28"/>
        </w:rPr>
        <w:t>載具</w:t>
      </w:r>
      <w:r w:rsidRPr="004A4F9F">
        <w:rPr>
          <w:rFonts w:ascii="標楷體" w:eastAsia="標楷體" w:hAnsi="標楷體"/>
          <w:sz w:val="28"/>
          <w:szCs w:val="28"/>
        </w:rPr>
        <w:t xml:space="preserve">， 依本辦法處理。 </w:t>
      </w:r>
    </w:p>
    <w:p w:rsidR="004A4F9F" w:rsidRPr="004A4F9F" w:rsidRDefault="004A4F9F" w:rsidP="004A4F9F">
      <w:pPr>
        <w:pStyle w:val="a3"/>
        <w:spacing w:line="400" w:lineRule="exact"/>
        <w:ind w:leftChars="100" w:left="456" w:hangingChars="77" w:hanging="216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六、學生攜帶</w:t>
      </w:r>
      <w:r w:rsidR="00D75C76">
        <w:rPr>
          <w:rFonts w:ascii="標楷體" w:eastAsia="標楷體" w:hAnsi="標楷體" w:hint="eastAsia"/>
          <w:sz w:val="28"/>
          <w:szCs w:val="28"/>
        </w:rPr>
        <w:t>行動載具</w:t>
      </w:r>
      <w:r w:rsidR="00D75C76">
        <w:rPr>
          <w:rFonts w:ascii="標楷體" w:eastAsia="標楷體" w:hAnsi="標楷體"/>
          <w:sz w:val="28"/>
          <w:szCs w:val="28"/>
        </w:rPr>
        <w:t>到校，</w:t>
      </w:r>
      <w:r w:rsidR="00D75C76">
        <w:rPr>
          <w:rFonts w:ascii="標楷體" w:eastAsia="標楷體" w:hAnsi="標楷體" w:hint="eastAsia"/>
          <w:sz w:val="28"/>
          <w:szCs w:val="28"/>
        </w:rPr>
        <w:t>應</w:t>
      </w:r>
      <w:r w:rsidRPr="004A4F9F">
        <w:rPr>
          <w:rFonts w:ascii="標楷體" w:eastAsia="標楷體" w:hAnsi="標楷體"/>
          <w:sz w:val="28"/>
          <w:szCs w:val="28"/>
        </w:rPr>
        <w:t xml:space="preserve">自行妥善保管，遺失者自行負責。 </w:t>
      </w:r>
    </w:p>
    <w:p w:rsidR="004A4F9F" w:rsidRPr="004A4F9F" w:rsidRDefault="004A4F9F" w:rsidP="004A4F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A4F9F">
        <w:rPr>
          <w:rFonts w:ascii="標楷體" w:eastAsia="標楷體" w:hAnsi="標楷體"/>
          <w:sz w:val="28"/>
          <w:szCs w:val="28"/>
        </w:rPr>
        <w:t>伍、本辦法經</w:t>
      </w:r>
      <w:r w:rsidR="00EC04BE">
        <w:rPr>
          <w:rFonts w:ascii="標楷體" w:eastAsia="標楷體" w:hAnsi="標楷體" w:hint="eastAsia"/>
          <w:sz w:val="28"/>
          <w:szCs w:val="28"/>
        </w:rPr>
        <w:t>校務</w:t>
      </w:r>
      <w:r w:rsidRPr="004A4F9F">
        <w:rPr>
          <w:rFonts w:ascii="標楷體" w:eastAsia="標楷體" w:hAnsi="標楷體"/>
          <w:sz w:val="28"/>
          <w:szCs w:val="28"/>
        </w:rPr>
        <w:t>會議通過，</w:t>
      </w:r>
      <w:proofErr w:type="gramStart"/>
      <w:r w:rsidRPr="004A4F9F">
        <w:rPr>
          <w:rFonts w:ascii="標楷體" w:eastAsia="標楷體" w:hAnsi="標楷體"/>
          <w:sz w:val="28"/>
          <w:szCs w:val="28"/>
        </w:rPr>
        <w:t>並陳奉核定</w:t>
      </w:r>
      <w:proofErr w:type="gramEnd"/>
      <w:r w:rsidRPr="004A4F9F">
        <w:rPr>
          <w:rFonts w:ascii="標楷體" w:eastAsia="標楷體" w:hAnsi="標楷體"/>
          <w:sz w:val="28"/>
          <w:szCs w:val="28"/>
        </w:rPr>
        <w:t>後實施，修定時亦同。</w:t>
      </w:r>
      <w:bookmarkStart w:id="0" w:name="_GoBack"/>
      <w:bookmarkEnd w:id="0"/>
    </w:p>
    <w:sectPr w:rsidR="004A4F9F" w:rsidRPr="004A4F9F" w:rsidSect="00EC04BE">
      <w:pgSz w:w="11906" w:h="16838"/>
      <w:pgMar w:top="1134" w:right="707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329"/>
    <w:multiLevelType w:val="hybridMultilevel"/>
    <w:tmpl w:val="468277B8"/>
    <w:lvl w:ilvl="0" w:tplc="67D6E8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9F"/>
    <w:rsid w:val="001B1FCA"/>
    <w:rsid w:val="00396FE3"/>
    <w:rsid w:val="004A4F9F"/>
    <w:rsid w:val="004F482F"/>
    <w:rsid w:val="007620B7"/>
    <w:rsid w:val="008D3CE2"/>
    <w:rsid w:val="00997CB1"/>
    <w:rsid w:val="00BB5EF7"/>
    <w:rsid w:val="00D75C76"/>
    <w:rsid w:val="00E3696D"/>
    <w:rsid w:val="00E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0407"/>
  <w15:chartTrackingRefBased/>
  <w15:docId w15:val="{6624422C-BEA2-48EA-908A-9C4CEDDD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9F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EC04BE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C0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2021-10-04T08:31:00Z</dcterms:created>
  <dcterms:modified xsi:type="dcterms:W3CDTF">2021-10-04T08:31:00Z</dcterms:modified>
</cp:coreProperties>
</file>