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42" w:rsidRPr="0051759B" w:rsidRDefault="00FE5B42" w:rsidP="002745C7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南市北區文元國小</w:t>
      </w:r>
      <w:r w:rsidR="00B25BF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7F65B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CE183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tbl>
      <w:tblPr>
        <w:tblStyle w:val="a3"/>
        <w:tblpPr w:leftFromText="180" w:rightFromText="180" w:vertAnchor="text" w:horzAnchor="margin" w:tblpY="337"/>
        <w:tblW w:w="10446" w:type="dxa"/>
        <w:tblLayout w:type="fixed"/>
        <w:tblLook w:val="04A0" w:firstRow="1" w:lastRow="0" w:firstColumn="1" w:lastColumn="0" w:noHBand="0" w:noVBand="1"/>
      </w:tblPr>
      <w:tblGrid>
        <w:gridCol w:w="1574"/>
        <w:gridCol w:w="2806"/>
        <w:gridCol w:w="6066"/>
      </w:tblGrid>
      <w:tr w:rsidR="00F8313A" w:rsidTr="00F8313A">
        <w:trPr>
          <w:trHeight w:val="110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8313A" w:rsidRPr="009F59E8" w:rsidRDefault="00F8313A" w:rsidP="00F8313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2806" w:type="dxa"/>
            <w:tcBorders>
              <w:top w:val="single" w:sz="8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含國語、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60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E5495">
              <w:rPr>
                <w:rFonts w:ascii="微軟正黑體" w:eastAsia="微軟正黑體" w:hAnsi="微軟正黑體" w:hint="eastAsia"/>
                <w:sz w:val="22"/>
                <w:szCs w:val="22"/>
              </w:rPr>
              <w:t>各項比賽積分計算表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="00144C45" w:rsidRPr="0008765E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請見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背面試算表或</w:t>
            </w:r>
            <w:r w:rsidR="00144C45"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至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學校公告下載電子檔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2"/>
              <w:gridCol w:w="612"/>
              <w:gridCol w:w="627"/>
              <w:gridCol w:w="608"/>
              <w:gridCol w:w="627"/>
              <w:gridCol w:w="613"/>
              <w:gridCol w:w="628"/>
            </w:tblGrid>
            <w:tr w:rsidR="00F8313A" w:rsidRPr="009F59E8" w:rsidTr="00ED464C">
              <w:trPr>
                <w:trHeight w:val="1624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政府機關主辦</w:t>
                  </w:r>
                </w:p>
                <w:p w:rsidR="00F8313A" w:rsidRDefault="00F8313A" w:rsidP="00B76BD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3625C3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 w:rsidRPr="00E444C5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政府機關關防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44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224E2E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8313A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F8313A" w:rsidRPr="009F59E8" w:rsidTr="00ED464C">
              <w:trPr>
                <w:trHeight w:val="448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直轄市、縣市比賽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445C7A" w:rsidRDefault="00F8313A" w:rsidP="00B76BDA">
                  <w:pPr>
                    <w:framePr w:hSpace="180" w:wrap="around" w:vAnchor="text" w:hAnchor="margin" w:y="337"/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縣市級以上之團體賽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2745C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2745C7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依1至3類比賽折半給分</w:t>
                  </w:r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( </w:t>
                  </w:r>
                  <w:proofErr w:type="gramStart"/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</w:t>
                  </w:r>
                  <w:proofErr w:type="gramEnd"/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 0.5)</w:t>
                  </w:r>
                </w:p>
              </w:tc>
            </w:tr>
            <w:tr w:rsidR="00F8313A" w:rsidRPr="009F59E8" w:rsidTr="00ED464C">
              <w:trPr>
                <w:trHeight w:val="1290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民間團體主辦</w:t>
                  </w:r>
                </w:p>
                <w:p w:rsidR="00F8313A" w:rsidRDefault="00F8313A" w:rsidP="00B76BD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9F59E8" w:rsidRDefault="00F8313A" w:rsidP="00B76BDA">
                  <w:pPr>
                    <w:framePr w:hSpace="180" w:wrap="around" w:vAnchor="text" w:hAnchor="margin" w:y="337"/>
                    <w:spacing w:line="3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8313A" w:rsidRPr="001567D4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依1至3類比賽折半給分( </w:t>
                  </w:r>
                  <w:proofErr w:type="gramStart"/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</w:t>
                  </w:r>
                  <w:proofErr w:type="gramEnd"/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 0.5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  <w:p w:rsidR="00F8313A" w:rsidRPr="001567D4" w:rsidRDefault="00F8313A" w:rsidP="00B76BD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(民間主辦比賽累積分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ED464C">
              <w:trPr>
                <w:trHeight w:val="422"/>
                <w:jc w:val="right"/>
              </w:trPr>
              <w:tc>
                <w:tcPr>
                  <w:tcW w:w="2102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F8313A" w:rsidRPr="00532B8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proofErr w:type="gramStart"/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團體賽依1至3類</w:t>
                  </w:r>
                  <w:proofErr w:type="gramEnd"/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二次折半給分(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F8313A" w:rsidRPr="00532B8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累積分數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ED464C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="00F8313A"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校內(際)比賽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校內(際)之團體賽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B76BD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8313A" w:rsidRPr="008E549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6956FE">
        <w:trPr>
          <w:trHeight w:val="551"/>
        </w:trPr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F8313A" w:rsidRPr="00D659E9" w:rsidRDefault="00F8313A" w:rsidP="00F8313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</w:t>
            </w:r>
            <w:proofErr w:type="gramStart"/>
            <w:r w:rsidRPr="009F59E8">
              <w:rPr>
                <w:rFonts w:ascii="微軟正黑體" w:eastAsia="微軟正黑體" w:hAnsi="微軟正黑體" w:hint="eastAsia"/>
              </w:rPr>
              <w:t>嘉行獎</w:t>
            </w:r>
            <w:proofErr w:type="gramEnd"/>
          </w:p>
          <w:p w:rsidR="00F8313A" w:rsidRPr="0016550B" w:rsidRDefault="00F8313A" w:rsidP="00F8313A">
            <w:pPr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(評分規則於下方補充細則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說明第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55C70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點</w:t>
            </w: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日常生活表現成績(例如:金雞獎獲獎紀錄)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敬師孝親</w:t>
            </w:r>
            <w:proofErr w:type="gramEnd"/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及助人義行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模範兒童、</w:t>
            </w: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糾察隊、圖書志工、午餐組、童軍、升旗典禮組.等)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★處於逆</w:t>
            </w:r>
            <w:r w:rsidRPr="000B5D66">
              <w:rPr>
                <w:rFonts w:ascii="微軟正黑體" w:eastAsia="微軟正黑體" w:hAnsi="微軟正黑體" w:hint="eastAsia"/>
                <w:sz w:val="22"/>
                <w:szCs w:val="22"/>
              </w:rPr>
              <w:t>境</w:t>
            </w:r>
            <w:bookmarkStart w:id="0" w:name="_GoBack"/>
            <w:r w:rsidRPr="00B76BDA">
              <w:rPr>
                <w:rFonts w:ascii="微軟正黑體" w:eastAsia="微軟正黑體" w:hAnsi="微軟正黑體" w:hint="eastAsia"/>
                <w:sz w:val="20"/>
                <w:szCs w:val="20"/>
              </w:rPr>
              <w:t>且</w:t>
            </w:r>
            <w:bookmarkEnd w:id="0"/>
            <w:r w:rsidRPr="00B76BDA">
              <w:rPr>
                <w:rFonts w:ascii="微軟正黑體" w:eastAsia="微軟正黑體" w:hAnsi="微軟正黑體" w:hint="eastAsia"/>
                <w:sz w:val="20"/>
                <w:szCs w:val="20"/>
              </w:rPr>
              <w:t>具</w:t>
            </w:r>
            <w:r w:rsidRPr="00B76BDA">
              <w:rPr>
                <w:rFonts w:ascii="微軟正黑體" w:eastAsia="微軟正黑體" w:hAnsi="微軟正黑體"/>
                <w:sz w:val="20"/>
                <w:szCs w:val="20"/>
              </w:rPr>
              <w:t>服</w:t>
            </w:r>
            <w:r w:rsidRPr="000B5D66">
              <w:rPr>
                <w:rFonts w:ascii="微軟正黑體" w:eastAsia="微軟正黑體" w:hAnsi="微軟正黑體"/>
                <w:sz w:val="22"/>
                <w:szCs w:val="22"/>
              </w:rPr>
              <w:t>務奉</w:t>
            </w: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獻、足堪表率或有特殊才能、出類拔萃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rPr>
          <w:trHeight w:val="1241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學科分數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各學年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佔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比例：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一年級：10％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二年級：10％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年級：15％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四年級：15％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五年級：25％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六年級：25％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RPr="00F8313A" w:rsidTr="00F8313A">
        <w:trPr>
          <w:trHeight w:val="540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13A" w:rsidRPr="00C208C5" w:rsidRDefault="00F8313A" w:rsidP="00F831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C208C5">
              <w:rPr>
                <w:rFonts w:ascii="微軟正黑體" w:eastAsia="微軟正黑體" w:hAnsi="微軟正黑體" w:hint="eastAsia"/>
              </w:rPr>
              <w:t>特殊表現得獎名次對照表</w:t>
            </w:r>
          </w:p>
          <w:tbl>
            <w:tblPr>
              <w:tblW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7"/>
              <w:gridCol w:w="567"/>
              <w:gridCol w:w="567"/>
              <w:gridCol w:w="576"/>
              <w:gridCol w:w="567"/>
            </w:tblGrid>
            <w:tr w:rsidR="00F8313A" w:rsidRPr="00902A5A" w:rsidTr="00AD340A">
              <w:trPr>
                <w:trHeight w:val="22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第1名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第2名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第3名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第4名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第5名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6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特優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甲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4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冠軍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亞軍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季軍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殿軍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</w:t>
                  </w:r>
                  <w:r w:rsidRPr="006956F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5</w:t>
                  </w: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30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第一名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第二名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第三名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76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金牌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銀牌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銅牌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B76BD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</w:tbl>
          <w:p w:rsidR="00AD340A" w:rsidRPr="00AD340A" w:rsidRDefault="00AD340A" w:rsidP="00AD340A">
            <w:pPr>
              <w:spacing w:line="160" w:lineRule="exact"/>
              <w:rPr>
                <w:rFonts w:ascii="微軟正黑體" w:eastAsia="微軟正黑體" w:hAnsi="微軟正黑體"/>
                <w:b/>
                <w:sz w:val="16"/>
                <w:szCs w:val="16"/>
                <w:shd w:val="pct15" w:color="auto" w:fill="FFFFFF"/>
              </w:rPr>
            </w:pP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補充細則說明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政府機關或民間團體主辦比賽有效計分應至少具備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政府機關核定比賽文號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非立案文號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政府機關比賽計分還另需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政府機關關防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市長獎學科分數只計算到六上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除優學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獎)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體適能獎狀：僅能擇優計分一次非累計-金牌計3分，銀牌計2分，銅牌計1分。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比賽獎牌或獎盃應一併提供獎狀或秩序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冊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以便進行審查。</w:t>
            </w:r>
          </w:p>
          <w:p w:rsidR="00F8313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各項檢定、合格證書不予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計分數。</w:t>
            </w:r>
          </w:p>
          <w:p w:rsidR="00BD2874" w:rsidRPr="00BD2874" w:rsidRDefault="006956FE" w:rsidP="009D603B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03B">
              <w:rPr>
                <w:rFonts w:ascii="微軟正黑體" w:eastAsia="微軟正黑體" w:hAnsi="微軟正黑體" w:hint="eastAsia"/>
                <w:sz w:val="20"/>
                <w:szCs w:val="20"/>
              </w:rPr>
              <w:t>鄉鎮市公所視同校級分數。</w:t>
            </w:r>
          </w:p>
        </w:tc>
        <w:tc>
          <w:tcPr>
            <w:tcW w:w="6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874" w:rsidRPr="00BD2874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87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得獎名次如未在對照表內，由本校「畢業生給獎審查委員會」依實際情況予以認定之。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嘉行獎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評分規則 : 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★各種服務團隊 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學年1分，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秩序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糾察隊、衛生糾察隊、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升旗典禮組、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童軍，由各團隊老師</w:t>
            </w:r>
            <w:r w:rsidR="00EC02E2">
              <w:rPr>
                <w:rFonts w:ascii="微軟正黑體" w:eastAsia="微軟正黑體" w:hAnsi="微軟正黑體" w:hint="eastAsia"/>
                <w:sz w:val="20"/>
                <w:szCs w:val="20"/>
              </w:rPr>
              <w:t>蓋章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認證。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志工時數10小時1分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，最高累積至6分，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校外志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最高累積至5分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★金雞獎狀一張 0.5分   ★模範兒童獎狀 一張1分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★市級模範兒童獎狀 一張2分</w:t>
            </w:r>
          </w:p>
          <w:p w:rsidR="00F8313A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校內運動會團體獎項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:中低年級僅</w:t>
            </w:r>
            <w:proofErr w:type="gramStart"/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計有標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示個人姓名</w:t>
            </w:r>
            <w:r w:rsidR="000761E3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獎狀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之成績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高年級則由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導師認定給分。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書法以語文或藝術獎認定，棋藝以體育獎認定。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政府機關及校內(際)比賽累積分數無上限，民間團體主辦比賽累積分數最高至10分。</w:t>
            </w:r>
          </w:p>
          <w:p w:rsidR="00BD2874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未由預賽</w:t>
            </w:r>
            <w:proofErr w:type="gramStart"/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晉級卻名為</w:t>
            </w:r>
            <w:proofErr w:type="gramEnd"/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全國或國際賽者</w:t>
            </w:r>
            <w:r w:rsidR="007248A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以關防文號層級給分。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遇爭議獎狀、計分及事項，由本校「畢業生給獎審查委員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會 」審議決定。</w:t>
            </w:r>
          </w:p>
        </w:tc>
      </w:tr>
    </w:tbl>
    <w:p w:rsidR="001D040C" w:rsidRDefault="006E07E5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</w:t>
      </w:r>
      <w:r w:rsidR="00B25BFF">
        <w:rPr>
          <w:rFonts w:ascii="微軟正黑體" w:eastAsia="微軟正黑體" w:hAnsi="微軟正黑體" w:hint="eastAsia"/>
        </w:rPr>
        <w:t>1</w:t>
      </w:r>
      <w:r w:rsidR="00053C5D">
        <w:rPr>
          <w:rFonts w:ascii="微軟正黑體" w:eastAsia="微軟正黑體" w:hAnsi="微軟正黑體" w:hint="eastAsia"/>
        </w:rPr>
        <w:t>2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053C5D">
        <w:rPr>
          <w:rFonts w:ascii="微軟正黑體" w:eastAsia="微軟正黑體" w:hAnsi="微軟正黑體" w:hint="eastAsia"/>
        </w:rPr>
        <w:t>3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A75EB3">
        <w:rPr>
          <w:rFonts w:ascii="微軟正黑體" w:eastAsia="微軟正黑體" w:hAnsi="微軟正黑體" w:hint="eastAsia"/>
        </w:rPr>
        <w:t>27</w:t>
      </w:r>
      <w:r w:rsidR="00770A37" w:rsidRPr="006E07E5">
        <w:rPr>
          <w:rFonts w:ascii="微軟正黑體" w:eastAsia="微軟正黑體" w:hAnsi="微軟正黑體" w:hint="eastAsia"/>
        </w:rPr>
        <w:t xml:space="preserve"> 修改</w:t>
      </w: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7D6117" w:rsidP="002745C7">
      <w:pPr>
        <w:spacing w:line="300" w:lineRule="exact"/>
        <w:rPr>
          <w:rFonts w:ascii="微軟正黑體" w:eastAsia="微軟正黑體" w:hAnsi="微軟正黑體"/>
        </w:rPr>
      </w:pPr>
      <w:r w:rsidRPr="007D6117">
        <w:rPr>
          <w:noProof/>
        </w:rPr>
        <w:drawing>
          <wp:anchor distT="0" distB="0" distL="114300" distR="114300" simplePos="0" relativeHeight="251658240" behindDoc="1" locked="0" layoutInCell="1" allowOverlap="1" wp14:anchorId="6CE8FD3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981700" cy="61817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Pr="006E07E5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FE5B42" w:rsidRPr="00BE5535" w:rsidRDefault="00FE5B42" w:rsidP="00BE5535">
      <w:pPr>
        <w:spacing w:line="20" w:lineRule="exact"/>
        <w:rPr>
          <w:sz w:val="16"/>
          <w:szCs w:val="16"/>
        </w:rPr>
      </w:pPr>
    </w:p>
    <w:sectPr w:rsidR="00FE5B42" w:rsidRPr="00BE5535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CD" w:rsidRDefault="007337CD" w:rsidP="00B83EBD">
      <w:r>
        <w:separator/>
      </w:r>
    </w:p>
  </w:endnote>
  <w:endnote w:type="continuationSeparator" w:id="0">
    <w:p w:rsidR="007337CD" w:rsidRDefault="007337CD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CD" w:rsidRDefault="007337CD" w:rsidP="00B83EBD">
      <w:r>
        <w:separator/>
      </w:r>
    </w:p>
  </w:footnote>
  <w:footnote w:type="continuationSeparator" w:id="0">
    <w:p w:rsidR="007337CD" w:rsidRDefault="007337CD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E4C"/>
    <w:multiLevelType w:val="hybridMultilevel"/>
    <w:tmpl w:val="902C6B6E"/>
    <w:lvl w:ilvl="0" w:tplc="C414EF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1353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AB1251"/>
    <w:multiLevelType w:val="hybridMultilevel"/>
    <w:tmpl w:val="211C89BC"/>
    <w:lvl w:ilvl="0" w:tplc="0CC4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2"/>
    <w:rsid w:val="00053C5D"/>
    <w:rsid w:val="000761E3"/>
    <w:rsid w:val="00076A46"/>
    <w:rsid w:val="00077CEE"/>
    <w:rsid w:val="000827BB"/>
    <w:rsid w:val="00082A2E"/>
    <w:rsid w:val="0008765E"/>
    <w:rsid w:val="000B5D66"/>
    <w:rsid w:val="000D121A"/>
    <w:rsid w:val="00107749"/>
    <w:rsid w:val="001077E1"/>
    <w:rsid w:val="0011765E"/>
    <w:rsid w:val="001340DE"/>
    <w:rsid w:val="00144C45"/>
    <w:rsid w:val="001567D4"/>
    <w:rsid w:val="0016550B"/>
    <w:rsid w:val="00171271"/>
    <w:rsid w:val="0017323C"/>
    <w:rsid w:val="0018540F"/>
    <w:rsid w:val="0019241F"/>
    <w:rsid w:val="001961B0"/>
    <w:rsid w:val="0019756D"/>
    <w:rsid w:val="001D040C"/>
    <w:rsid w:val="001F1E4B"/>
    <w:rsid w:val="002105FF"/>
    <w:rsid w:val="00224E2E"/>
    <w:rsid w:val="00225D94"/>
    <w:rsid w:val="00246E79"/>
    <w:rsid w:val="00255E26"/>
    <w:rsid w:val="002578F1"/>
    <w:rsid w:val="002745C7"/>
    <w:rsid w:val="002A219B"/>
    <w:rsid w:val="002D15D6"/>
    <w:rsid w:val="002E3C0D"/>
    <w:rsid w:val="002F6168"/>
    <w:rsid w:val="002F6AC1"/>
    <w:rsid w:val="00332378"/>
    <w:rsid w:val="003625C3"/>
    <w:rsid w:val="003633F7"/>
    <w:rsid w:val="003D28F9"/>
    <w:rsid w:val="003D78B3"/>
    <w:rsid w:val="003F4A14"/>
    <w:rsid w:val="004020C3"/>
    <w:rsid w:val="00445C7A"/>
    <w:rsid w:val="00447F4E"/>
    <w:rsid w:val="00450D4C"/>
    <w:rsid w:val="00450DFD"/>
    <w:rsid w:val="00457F61"/>
    <w:rsid w:val="00471ABB"/>
    <w:rsid w:val="004B1E47"/>
    <w:rsid w:val="004D149B"/>
    <w:rsid w:val="004E0A40"/>
    <w:rsid w:val="004F5188"/>
    <w:rsid w:val="0051759B"/>
    <w:rsid w:val="00525D6B"/>
    <w:rsid w:val="00532B88"/>
    <w:rsid w:val="00555C70"/>
    <w:rsid w:val="00575B1F"/>
    <w:rsid w:val="00587935"/>
    <w:rsid w:val="00592463"/>
    <w:rsid w:val="005936D2"/>
    <w:rsid w:val="00594F89"/>
    <w:rsid w:val="005B1EC7"/>
    <w:rsid w:val="005C7784"/>
    <w:rsid w:val="005D73F6"/>
    <w:rsid w:val="00631162"/>
    <w:rsid w:val="0063208F"/>
    <w:rsid w:val="006544AC"/>
    <w:rsid w:val="0066378D"/>
    <w:rsid w:val="00666C8D"/>
    <w:rsid w:val="0067081A"/>
    <w:rsid w:val="0067579E"/>
    <w:rsid w:val="006956FE"/>
    <w:rsid w:val="006B5902"/>
    <w:rsid w:val="006E07E5"/>
    <w:rsid w:val="006F3B2E"/>
    <w:rsid w:val="006F5EFC"/>
    <w:rsid w:val="007053FF"/>
    <w:rsid w:val="007248A7"/>
    <w:rsid w:val="00725755"/>
    <w:rsid w:val="007337CD"/>
    <w:rsid w:val="00736D22"/>
    <w:rsid w:val="00746F82"/>
    <w:rsid w:val="00770A37"/>
    <w:rsid w:val="007749CC"/>
    <w:rsid w:val="007A01E4"/>
    <w:rsid w:val="007D6117"/>
    <w:rsid w:val="007E5243"/>
    <w:rsid w:val="007F1E24"/>
    <w:rsid w:val="007F65BB"/>
    <w:rsid w:val="00800A2D"/>
    <w:rsid w:val="00806336"/>
    <w:rsid w:val="00823315"/>
    <w:rsid w:val="00824A97"/>
    <w:rsid w:val="00826ED0"/>
    <w:rsid w:val="00836395"/>
    <w:rsid w:val="00837A90"/>
    <w:rsid w:val="00841170"/>
    <w:rsid w:val="008447E4"/>
    <w:rsid w:val="00877786"/>
    <w:rsid w:val="008A5A4E"/>
    <w:rsid w:val="008D15BA"/>
    <w:rsid w:val="008D341B"/>
    <w:rsid w:val="008E1244"/>
    <w:rsid w:val="008E5495"/>
    <w:rsid w:val="00902A5A"/>
    <w:rsid w:val="009154E7"/>
    <w:rsid w:val="0094196D"/>
    <w:rsid w:val="009564A4"/>
    <w:rsid w:val="009854F1"/>
    <w:rsid w:val="009947B1"/>
    <w:rsid w:val="009A1EB4"/>
    <w:rsid w:val="009A2D85"/>
    <w:rsid w:val="009A4915"/>
    <w:rsid w:val="009A4D28"/>
    <w:rsid w:val="009D603B"/>
    <w:rsid w:val="009F0E54"/>
    <w:rsid w:val="009F59E8"/>
    <w:rsid w:val="00A10B34"/>
    <w:rsid w:val="00A50AF7"/>
    <w:rsid w:val="00A63351"/>
    <w:rsid w:val="00A669BA"/>
    <w:rsid w:val="00A75EB3"/>
    <w:rsid w:val="00A81438"/>
    <w:rsid w:val="00AD132D"/>
    <w:rsid w:val="00AD340A"/>
    <w:rsid w:val="00AD72D5"/>
    <w:rsid w:val="00AF69E2"/>
    <w:rsid w:val="00B02F81"/>
    <w:rsid w:val="00B2231D"/>
    <w:rsid w:val="00B25BFF"/>
    <w:rsid w:val="00B4577E"/>
    <w:rsid w:val="00B76BDA"/>
    <w:rsid w:val="00B83EBD"/>
    <w:rsid w:val="00B86534"/>
    <w:rsid w:val="00B91046"/>
    <w:rsid w:val="00BC208E"/>
    <w:rsid w:val="00BD2874"/>
    <w:rsid w:val="00BD74F8"/>
    <w:rsid w:val="00BE5535"/>
    <w:rsid w:val="00BF5A6E"/>
    <w:rsid w:val="00C1231B"/>
    <w:rsid w:val="00C208C5"/>
    <w:rsid w:val="00C30A4A"/>
    <w:rsid w:val="00CC6E17"/>
    <w:rsid w:val="00CE1830"/>
    <w:rsid w:val="00D21BEE"/>
    <w:rsid w:val="00D27144"/>
    <w:rsid w:val="00D40B58"/>
    <w:rsid w:val="00D45B15"/>
    <w:rsid w:val="00D659E9"/>
    <w:rsid w:val="00D67A6A"/>
    <w:rsid w:val="00D72EC7"/>
    <w:rsid w:val="00D752CF"/>
    <w:rsid w:val="00D86125"/>
    <w:rsid w:val="00D96F8C"/>
    <w:rsid w:val="00DB226A"/>
    <w:rsid w:val="00DD2024"/>
    <w:rsid w:val="00E224AF"/>
    <w:rsid w:val="00E24D53"/>
    <w:rsid w:val="00E31C4E"/>
    <w:rsid w:val="00E444C5"/>
    <w:rsid w:val="00E6284D"/>
    <w:rsid w:val="00E70C84"/>
    <w:rsid w:val="00E9335F"/>
    <w:rsid w:val="00EC02E2"/>
    <w:rsid w:val="00EC45CF"/>
    <w:rsid w:val="00ED464C"/>
    <w:rsid w:val="00EE2DA0"/>
    <w:rsid w:val="00EF3534"/>
    <w:rsid w:val="00F8313A"/>
    <w:rsid w:val="00FB57B7"/>
    <w:rsid w:val="00FD7DC7"/>
    <w:rsid w:val="00FE3DE5"/>
    <w:rsid w:val="00FE5B42"/>
    <w:rsid w:val="00FE5F1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6549F-55CF-4F14-8EF2-BF6DA0D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D90E-FE01-4E79-AC4A-75956FAD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10</cp:revision>
  <cp:lastPrinted>2023-04-07T08:00:00Z</cp:lastPrinted>
  <dcterms:created xsi:type="dcterms:W3CDTF">2023-03-27T08:46:00Z</dcterms:created>
  <dcterms:modified xsi:type="dcterms:W3CDTF">2023-04-07T08:22:00Z</dcterms:modified>
</cp:coreProperties>
</file>