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58" w:rsidRPr="00D33B00" w:rsidRDefault="001F2958" w:rsidP="00AE41BA">
      <w:pPr>
        <w:spacing w:line="360" w:lineRule="auto"/>
        <w:ind w:firstLineChars="1153" w:firstLine="3693"/>
        <w:rPr>
          <w:rFonts w:eastAsia="標楷體"/>
          <w:b/>
          <w:sz w:val="32"/>
          <w:szCs w:val="32"/>
        </w:rPr>
      </w:pPr>
      <w:r>
        <w:rPr>
          <w:rFonts w:eastAsia="標楷體" w:hint="eastAsia"/>
          <w:b/>
          <w:sz w:val="32"/>
          <w:szCs w:val="32"/>
        </w:rPr>
        <w:t>壹</w:t>
      </w:r>
      <w:r w:rsidRPr="00D33B00">
        <w:rPr>
          <w:rFonts w:eastAsia="標楷體" w:hint="eastAsia"/>
          <w:b/>
          <w:sz w:val="32"/>
          <w:szCs w:val="32"/>
        </w:rPr>
        <w:t>、領隊會議報告事項</w:t>
      </w:r>
    </w:p>
    <w:p w:rsidR="001F2958" w:rsidRPr="00D33B00" w:rsidRDefault="001F2958" w:rsidP="00CB629D">
      <w:pPr>
        <w:spacing w:beforeLines="50"/>
        <w:ind w:leftChars="100" w:left="240"/>
        <w:jc w:val="both"/>
        <w:rPr>
          <w:rFonts w:eastAsia="標楷體"/>
          <w:sz w:val="28"/>
          <w:szCs w:val="28"/>
        </w:rPr>
      </w:pPr>
      <w:r w:rsidRPr="00D33B00">
        <w:rPr>
          <w:rFonts w:eastAsia="標楷體" w:hint="eastAsia"/>
          <w:sz w:val="28"/>
          <w:szCs w:val="28"/>
        </w:rPr>
        <w:t>一、報告事項</w:t>
      </w:r>
    </w:p>
    <w:tbl>
      <w:tblPr>
        <w:tblW w:w="10108" w:type="dxa"/>
        <w:tblCellMar>
          <w:left w:w="28" w:type="dxa"/>
          <w:right w:w="28" w:type="dxa"/>
        </w:tblCellMar>
        <w:tblLook w:val="0000"/>
      </w:tblPr>
      <w:tblGrid>
        <w:gridCol w:w="476"/>
        <w:gridCol w:w="9632"/>
      </w:tblGrid>
      <w:tr w:rsidR="001F2958" w:rsidRPr="003E53ED" w:rsidTr="002B007D">
        <w:tc>
          <w:tcPr>
            <w:tcW w:w="476" w:type="dxa"/>
          </w:tcPr>
          <w:p w:rsidR="001F2958" w:rsidRPr="00B42641" w:rsidRDefault="001F2958" w:rsidP="00CB629D">
            <w:pPr>
              <w:spacing w:beforeLines="50" w:line="360" w:lineRule="exact"/>
              <w:jc w:val="right"/>
              <w:rPr>
                <w:rFonts w:eastAsia="標楷體"/>
                <w:szCs w:val="24"/>
              </w:rPr>
            </w:pPr>
            <w:r w:rsidRPr="00B42641">
              <w:rPr>
                <w:rFonts w:eastAsia="標楷體"/>
                <w:szCs w:val="24"/>
              </w:rPr>
              <w:t>1.</w:t>
            </w:r>
          </w:p>
        </w:tc>
        <w:tc>
          <w:tcPr>
            <w:tcW w:w="9632" w:type="dxa"/>
          </w:tcPr>
          <w:p w:rsidR="001F2958" w:rsidRPr="00A450CA" w:rsidRDefault="001F2958" w:rsidP="00D33B00">
            <w:pPr>
              <w:spacing w:line="360" w:lineRule="exact"/>
              <w:rPr>
                <w:rFonts w:eastAsia="標楷體"/>
                <w:b/>
                <w:szCs w:val="24"/>
              </w:rPr>
            </w:pPr>
            <w:r w:rsidRPr="00A450CA">
              <w:rPr>
                <w:rFonts w:eastAsia="標楷體" w:hint="eastAsia"/>
                <w:b/>
                <w:szCs w:val="24"/>
              </w:rPr>
              <w:t>錄取名額及遞補資格</w:t>
            </w:r>
          </w:p>
          <w:p w:rsidR="001F2958" w:rsidRPr="00F530FE" w:rsidRDefault="001F2958" w:rsidP="00021FD5">
            <w:pPr>
              <w:spacing w:line="360" w:lineRule="exact"/>
              <w:rPr>
                <w:rFonts w:eastAsia="標楷體"/>
                <w:szCs w:val="24"/>
              </w:rPr>
            </w:pPr>
            <w:r>
              <w:rPr>
                <w:rFonts w:eastAsia="標楷體" w:hAnsi="標楷體" w:hint="eastAsia"/>
                <w:szCs w:val="24"/>
              </w:rPr>
              <w:t>依據本</w:t>
            </w:r>
            <w:r w:rsidRPr="00F530FE">
              <w:rPr>
                <w:rFonts w:eastAsia="標楷體" w:hAnsi="標楷體" w:hint="eastAsia"/>
                <w:szCs w:val="24"/>
              </w:rPr>
              <w:t>比賽實施計畫第十三點</w:t>
            </w:r>
            <w:r w:rsidRPr="00F530FE">
              <w:rPr>
                <w:rFonts w:eastAsia="標楷體" w:hAnsi="標楷體"/>
                <w:szCs w:val="24"/>
              </w:rPr>
              <w:t>(</w:t>
            </w:r>
            <w:r w:rsidRPr="00F530FE">
              <w:rPr>
                <w:rFonts w:eastAsia="標楷體" w:hAnsi="標楷體" w:hint="eastAsia"/>
                <w:szCs w:val="24"/>
              </w:rPr>
              <w:t>一</w:t>
            </w:r>
            <w:r w:rsidRPr="00F530FE">
              <w:rPr>
                <w:rFonts w:eastAsia="標楷體" w:hAnsi="標楷體"/>
                <w:szCs w:val="24"/>
              </w:rPr>
              <w:t>)</w:t>
            </w:r>
            <w:r w:rsidRPr="00F530FE">
              <w:rPr>
                <w:rFonts w:eastAsia="標楷體" w:hAnsi="標楷體" w:hint="eastAsia"/>
                <w:szCs w:val="24"/>
              </w:rPr>
              <w:t>、</w:t>
            </w:r>
            <w:r w:rsidRPr="00F530FE">
              <w:rPr>
                <w:rFonts w:eastAsia="標楷體" w:hAnsi="標楷體"/>
                <w:szCs w:val="24"/>
              </w:rPr>
              <w:t>(</w:t>
            </w:r>
            <w:r w:rsidRPr="00F530FE">
              <w:rPr>
                <w:rFonts w:eastAsia="標楷體" w:hAnsi="標楷體" w:hint="eastAsia"/>
                <w:szCs w:val="24"/>
              </w:rPr>
              <w:t>二</w:t>
            </w:r>
            <w:r w:rsidRPr="00F530FE">
              <w:rPr>
                <w:rFonts w:eastAsia="標楷體" w:hAnsi="標楷體"/>
                <w:szCs w:val="24"/>
              </w:rPr>
              <w:t>)</w:t>
            </w:r>
            <w:r w:rsidRPr="00F530FE">
              <w:rPr>
                <w:rFonts w:eastAsia="標楷體" w:hAnsi="標楷體" w:hint="eastAsia"/>
                <w:szCs w:val="24"/>
              </w:rPr>
              <w:t>、</w:t>
            </w:r>
            <w:r w:rsidRPr="00F530FE">
              <w:rPr>
                <w:rFonts w:eastAsia="標楷體" w:hAnsi="標楷體"/>
                <w:szCs w:val="24"/>
              </w:rPr>
              <w:t>(</w:t>
            </w:r>
            <w:r w:rsidRPr="00F530FE">
              <w:rPr>
                <w:rFonts w:eastAsia="標楷體" w:hAnsi="標楷體" w:hint="eastAsia"/>
                <w:szCs w:val="24"/>
              </w:rPr>
              <w:t>三</w:t>
            </w:r>
            <w:r w:rsidRPr="00F530FE">
              <w:rPr>
                <w:rFonts w:eastAsia="標楷體" w:hAnsi="標楷體"/>
                <w:szCs w:val="24"/>
              </w:rPr>
              <w:t>)</w:t>
            </w:r>
            <w:r w:rsidRPr="00F530FE">
              <w:rPr>
                <w:rFonts w:eastAsia="標楷體" w:hAnsi="標楷體" w:hint="eastAsia"/>
                <w:szCs w:val="24"/>
              </w:rPr>
              <w:t>項</w:t>
            </w:r>
            <w:r>
              <w:rPr>
                <w:rFonts w:eastAsia="標楷體" w:hAnsi="標楷體" w:hint="eastAsia"/>
                <w:szCs w:val="24"/>
              </w:rPr>
              <w:t>相關</w:t>
            </w:r>
            <w:r w:rsidRPr="00F530FE">
              <w:rPr>
                <w:rFonts w:eastAsia="標楷體" w:hAnsi="標楷體" w:hint="eastAsia"/>
                <w:szCs w:val="24"/>
              </w:rPr>
              <w:t>規定辦理，以</w:t>
            </w:r>
            <w:r>
              <w:rPr>
                <w:rFonts w:eastAsia="標楷體" w:hAnsi="標楷體" w:hint="eastAsia"/>
                <w:szCs w:val="24"/>
              </w:rPr>
              <w:t>南北</w:t>
            </w:r>
            <w:r>
              <w:rPr>
                <w:rFonts w:eastAsia="標楷體" w:hAnsi="標楷體"/>
                <w:szCs w:val="24"/>
              </w:rPr>
              <w:t>2</w:t>
            </w:r>
            <w:r w:rsidRPr="00F530FE">
              <w:rPr>
                <w:rFonts w:eastAsia="標楷體" w:hAnsi="標楷體" w:hint="eastAsia"/>
                <w:szCs w:val="24"/>
              </w:rPr>
              <w:t>區各項</w:t>
            </w:r>
            <w:r>
              <w:rPr>
                <w:rFonts w:eastAsia="標楷體" w:hAnsi="標楷體" w:hint="eastAsia"/>
                <w:szCs w:val="24"/>
              </w:rPr>
              <w:t>目</w:t>
            </w:r>
            <w:r w:rsidRPr="00F530FE">
              <w:rPr>
                <w:rFonts w:eastAsia="標楷體" w:hAnsi="標楷體" w:hint="eastAsia"/>
                <w:szCs w:val="24"/>
              </w:rPr>
              <w:t>類</w:t>
            </w:r>
            <w:r>
              <w:rPr>
                <w:rFonts w:eastAsia="標楷體" w:hAnsi="標楷體" w:hint="eastAsia"/>
                <w:szCs w:val="24"/>
              </w:rPr>
              <w:t>組</w:t>
            </w:r>
            <w:r w:rsidRPr="00F530FE">
              <w:rPr>
                <w:rFonts w:eastAsia="標楷體" w:hAnsi="標楷體" w:hint="eastAsia"/>
                <w:szCs w:val="24"/>
              </w:rPr>
              <w:t>第</w:t>
            </w:r>
            <w:r w:rsidRPr="00F530FE">
              <w:rPr>
                <w:rFonts w:eastAsia="標楷體"/>
                <w:szCs w:val="24"/>
              </w:rPr>
              <w:t>1</w:t>
            </w:r>
            <w:r w:rsidRPr="00F530FE">
              <w:rPr>
                <w:rFonts w:eastAsia="標楷體" w:hAnsi="標楷體" w:hint="eastAsia"/>
                <w:szCs w:val="24"/>
              </w:rPr>
              <w:t>名</w:t>
            </w:r>
            <w:r w:rsidRPr="00F530FE">
              <w:rPr>
                <w:rFonts w:eastAsia="標楷體"/>
                <w:szCs w:val="24"/>
              </w:rPr>
              <w:t>(</w:t>
            </w:r>
            <w:r w:rsidRPr="00F530FE">
              <w:rPr>
                <w:rFonts w:eastAsia="標楷體" w:hAnsi="標楷體" w:hint="eastAsia"/>
                <w:szCs w:val="24"/>
              </w:rPr>
              <w:t>評分須達</w:t>
            </w:r>
            <w:r w:rsidRPr="00F530FE">
              <w:rPr>
                <w:rFonts w:eastAsia="標楷體"/>
                <w:szCs w:val="24"/>
              </w:rPr>
              <w:t>80</w:t>
            </w:r>
            <w:r w:rsidRPr="00F530FE">
              <w:rPr>
                <w:rFonts w:eastAsia="標楷體" w:hAnsi="標楷體" w:hint="eastAsia"/>
                <w:szCs w:val="24"/>
              </w:rPr>
              <w:t>分以上</w:t>
            </w:r>
            <w:r w:rsidRPr="00F530FE">
              <w:rPr>
                <w:rFonts w:eastAsia="標楷體"/>
                <w:szCs w:val="24"/>
              </w:rPr>
              <w:t>)</w:t>
            </w:r>
            <w:r w:rsidRPr="00F530FE">
              <w:rPr>
                <w:rFonts w:eastAsia="標楷體" w:hAnsi="標楷體" w:hint="eastAsia"/>
                <w:szCs w:val="24"/>
              </w:rPr>
              <w:t>代表本市參加</w:t>
            </w:r>
            <w:r w:rsidRPr="00F530FE">
              <w:rPr>
                <w:rFonts w:eastAsia="標楷體"/>
                <w:szCs w:val="24"/>
              </w:rPr>
              <w:t>10</w:t>
            </w:r>
            <w:r>
              <w:rPr>
                <w:rFonts w:eastAsia="標楷體"/>
                <w:szCs w:val="24"/>
              </w:rPr>
              <w:t>4</w:t>
            </w:r>
            <w:r w:rsidRPr="00F530FE">
              <w:rPr>
                <w:rFonts w:eastAsia="標楷體" w:hAnsi="標楷體" w:hint="eastAsia"/>
                <w:szCs w:val="24"/>
              </w:rPr>
              <w:t>學年度全國學生舞蹈比賽。</w:t>
            </w:r>
            <w:r w:rsidRPr="00F530FE">
              <w:rPr>
                <w:rFonts w:eastAsia="標楷體" w:hint="eastAsia"/>
                <w:szCs w:val="24"/>
              </w:rPr>
              <w:t>上開代表本市參加全國賽之</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個人）除不可抗力因素經市府同意外，不得以任何理由拒絕參賽，違者取消其得獎資格並追回所頒之獎狀</w:t>
            </w:r>
            <w:r>
              <w:rPr>
                <w:rFonts w:eastAsia="標楷體" w:hint="eastAsia"/>
                <w:szCs w:val="24"/>
              </w:rPr>
              <w:t>，</w:t>
            </w:r>
            <w:r w:rsidRPr="00F530FE">
              <w:rPr>
                <w:rFonts w:eastAsia="標楷體" w:hint="eastAsia"/>
                <w:szCs w:val="24"/>
              </w:rPr>
              <w:t>且</w:t>
            </w:r>
            <w:r>
              <w:rPr>
                <w:rFonts w:eastAsia="標楷體"/>
                <w:szCs w:val="24"/>
              </w:rPr>
              <w:t>2</w:t>
            </w:r>
            <w:r w:rsidRPr="00F530FE">
              <w:rPr>
                <w:rFonts w:eastAsia="標楷體" w:hint="eastAsia"/>
                <w:szCs w:val="24"/>
              </w:rPr>
              <w:t>年內不得參加本比賽。</w:t>
            </w:r>
          </w:p>
          <w:p w:rsidR="001F2958" w:rsidRPr="00F530FE" w:rsidRDefault="001F2958" w:rsidP="00021FD5">
            <w:pPr>
              <w:spacing w:line="360" w:lineRule="exact"/>
              <w:rPr>
                <w:rFonts w:eastAsia="標楷體"/>
                <w:szCs w:val="24"/>
              </w:rPr>
            </w:pPr>
            <w:r w:rsidRPr="00A450CA">
              <w:rPr>
                <w:rFonts w:eastAsia="標楷體" w:hint="eastAsia"/>
                <w:b/>
                <w:szCs w:val="24"/>
              </w:rPr>
              <w:t>遞補資格</w:t>
            </w:r>
            <w:r w:rsidRPr="00F530FE">
              <w:rPr>
                <w:rFonts w:eastAsia="標楷體" w:hint="eastAsia"/>
                <w:szCs w:val="24"/>
              </w:rPr>
              <w:t>：</w:t>
            </w:r>
          </w:p>
          <w:p w:rsidR="001F2958" w:rsidRPr="00F530FE" w:rsidRDefault="001F2958" w:rsidP="00021FD5">
            <w:pPr>
              <w:spacing w:line="360" w:lineRule="exact"/>
              <w:rPr>
                <w:rFonts w:eastAsia="標楷體"/>
                <w:szCs w:val="24"/>
              </w:rPr>
            </w:pPr>
            <w:r>
              <w:rPr>
                <w:rFonts w:eastAsia="標楷體"/>
                <w:szCs w:val="24"/>
              </w:rPr>
              <w:t>(</w:t>
            </w:r>
            <w:r w:rsidRPr="00F530FE">
              <w:rPr>
                <w:rFonts w:eastAsia="標楷體"/>
                <w:szCs w:val="24"/>
              </w:rPr>
              <w:t>1</w:t>
            </w:r>
            <w:r>
              <w:rPr>
                <w:rFonts w:eastAsia="標楷體"/>
                <w:szCs w:val="24"/>
              </w:rPr>
              <w:t>)</w:t>
            </w:r>
            <w:r w:rsidRPr="00F530FE">
              <w:rPr>
                <w:rFonts w:eastAsia="標楷體" w:hint="eastAsia"/>
                <w:szCs w:val="24"/>
              </w:rPr>
              <w:t>第一名棄權之遞補方式：取得本市代表權資格者棄權時，由同區之第二名遞補。</w:t>
            </w:r>
          </w:p>
          <w:p w:rsidR="001F2958" w:rsidRDefault="001F2958" w:rsidP="00021FD5">
            <w:pPr>
              <w:spacing w:line="360" w:lineRule="exact"/>
              <w:rPr>
                <w:rFonts w:eastAsia="標楷體"/>
                <w:szCs w:val="24"/>
              </w:rPr>
            </w:pPr>
            <w:r>
              <w:rPr>
                <w:rFonts w:eastAsia="標楷體"/>
                <w:szCs w:val="24"/>
              </w:rPr>
              <w:t>(</w:t>
            </w:r>
            <w:r w:rsidRPr="00F530FE">
              <w:rPr>
                <w:rFonts w:eastAsia="標楷體"/>
                <w:szCs w:val="24"/>
              </w:rPr>
              <w:t>2</w:t>
            </w:r>
            <w:r>
              <w:rPr>
                <w:rFonts w:eastAsia="標楷體"/>
                <w:szCs w:val="24"/>
              </w:rPr>
              <w:t>)</w:t>
            </w:r>
            <w:r w:rsidRPr="00F530FE">
              <w:rPr>
                <w:rFonts w:eastAsia="標楷體" w:hint="eastAsia"/>
                <w:szCs w:val="24"/>
              </w:rPr>
              <w:t>分區無參賽者之遞補方式：各比賽項目中，有分區無報名參賽者，由其他分區第二名參</w:t>
            </w:r>
          </w:p>
          <w:p w:rsidR="001F2958" w:rsidRPr="00F530FE" w:rsidRDefault="001F2958" w:rsidP="00021FD5">
            <w:pPr>
              <w:spacing w:line="360" w:lineRule="exact"/>
              <w:rPr>
                <w:rFonts w:eastAsia="標楷體"/>
                <w:szCs w:val="24"/>
              </w:rPr>
            </w:pPr>
            <w:r>
              <w:rPr>
                <w:rFonts w:eastAsia="標楷體"/>
                <w:szCs w:val="24"/>
              </w:rPr>
              <w:t xml:space="preserve">   </w:t>
            </w:r>
            <w:r w:rsidRPr="00F530FE">
              <w:rPr>
                <w:rFonts w:eastAsia="標楷體" w:hint="eastAsia"/>
                <w:szCs w:val="24"/>
              </w:rPr>
              <w:t>賽者（</w:t>
            </w:r>
            <w:r w:rsidRPr="00F530FE">
              <w:rPr>
                <w:rFonts w:eastAsia="標楷體" w:hAnsi="標楷體" w:hint="eastAsia"/>
                <w:szCs w:val="24"/>
              </w:rPr>
              <w:t>評分須達</w:t>
            </w:r>
            <w:r w:rsidRPr="00F530FE">
              <w:rPr>
                <w:rFonts w:eastAsia="標楷體"/>
                <w:szCs w:val="24"/>
              </w:rPr>
              <w:t>80</w:t>
            </w:r>
            <w:r w:rsidRPr="00F530FE">
              <w:rPr>
                <w:rFonts w:eastAsia="標楷體" w:hAnsi="標楷體" w:hint="eastAsia"/>
                <w:szCs w:val="24"/>
              </w:rPr>
              <w:t>分以上</w:t>
            </w:r>
            <w:r w:rsidRPr="00F530FE">
              <w:rPr>
                <w:rFonts w:eastAsia="標楷體" w:hint="eastAsia"/>
                <w:szCs w:val="24"/>
              </w:rPr>
              <w:t>）遞補出賽。</w:t>
            </w:r>
          </w:p>
          <w:p w:rsidR="001F2958" w:rsidRDefault="001F2958" w:rsidP="00021FD5">
            <w:pPr>
              <w:spacing w:line="360" w:lineRule="exact"/>
              <w:rPr>
                <w:rFonts w:eastAsia="標楷體" w:hAnsi="標楷體"/>
                <w:szCs w:val="24"/>
              </w:rPr>
            </w:pPr>
            <w:r w:rsidRPr="00F530FE">
              <w:rPr>
                <w:rFonts w:eastAsia="標楷體" w:hAnsi="標楷體" w:hint="eastAsia"/>
                <w:b/>
                <w:szCs w:val="24"/>
              </w:rPr>
              <w:t>備註</w:t>
            </w:r>
            <w:r w:rsidRPr="00F530FE">
              <w:rPr>
                <w:rFonts w:eastAsia="標楷體" w:hAnsi="標楷體" w:hint="eastAsia"/>
                <w:szCs w:val="24"/>
              </w:rPr>
              <w:t>：代表本市參加全國賽之</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F530FE">
              <w:rPr>
                <w:rFonts w:eastAsia="標楷體" w:hAnsi="標楷體" w:hint="eastAsia"/>
                <w:szCs w:val="24"/>
              </w:rPr>
              <w:t>，應配合全國賽加強推行生活教育評</w:t>
            </w:r>
          </w:p>
          <w:p w:rsidR="001F2958" w:rsidRPr="00F530FE" w:rsidRDefault="001F2958" w:rsidP="00D33B00">
            <w:pPr>
              <w:spacing w:line="360" w:lineRule="exact"/>
              <w:rPr>
                <w:rFonts w:eastAsia="標楷體"/>
                <w:szCs w:val="24"/>
              </w:rPr>
            </w:pPr>
            <w:r>
              <w:rPr>
                <w:rFonts w:eastAsia="標楷體" w:hAnsi="標楷體"/>
                <w:szCs w:val="24"/>
              </w:rPr>
              <w:t xml:space="preserve">      </w:t>
            </w:r>
            <w:r w:rsidRPr="00F530FE">
              <w:rPr>
                <w:rFonts w:eastAsia="標楷體" w:hAnsi="標楷體" w:hint="eastAsia"/>
                <w:szCs w:val="24"/>
              </w:rPr>
              <w:t>選辦法，隨時要求自身生活禮儀及會場、競賽之秩序。</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2.</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獎勵辦法：</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Pr>
                <w:rFonts w:eastAsia="標楷體" w:hAnsi="標楷體" w:hint="eastAsia"/>
              </w:rPr>
              <w:t>依據本</w:t>
            </w:r>
            <w:r w:rsidRPr="003E53ED">
              <w:rPr>
                <w:rFonts w:eastAsia="標楷體" w:hAnsi="標楷體" w:hint="eastAsia"/>
              </w:rPr>
              <w:t>比賽實施計畫第十四</w:t>
            </w:r>
            <w:r>
              <w:rPr>
                <w:rFonts w:eastAsia="標楷體" w:hAnsi="標楷體" w:hint="eastAsia"/>
              </w:rPr>
              <w:t>點相關</w:t>
            </w:r>
            <w:r w:rsidRPr="003E53ED">
              <w:rPr>
                <w:rFonts w:eastAsia="標楷體" w:hAnsi="標楷體" w:hint="eastAsia"/>
              </w:rPr>
              <w:t>規定辦理，</w:t>
            </w:r>
            <w:r>
              <w:rPr>
                <w:rFonts w:eastAsia="標楷體" w:hAnsi="標楷體" w:hint="eastAsia"/>
              </w:rPr>
              <w:t>編舞教師及排練教師</w:t>
            </w:r>
            <w:r w:rsidRPr="003E53ED">
              <w:rPr>
                <w:rFonts w:eastAsia="標楷體" w:hAnsi="標楷體" w:hint="eastAsia"/>
              </w:rPr>
              <w:t>敘獎人員以報名表</w:t>
            </w:r>
            <w:r>
              <w:rPr>
                <w:rFonts w:eastAsia="標楷體" w:hAnsi="標楷體" w:hint="eastAsia"/>
              </w:rPr>
              <w:t>及參賽名冊內填報人員名單</w:t>
            </w:r>
            <w:r w:rsidRPr="003E53ED">
              <w:rPr>
                <w:rFonts w:eastAsia="標楷體" w:hAnsi="標楷體" w:hint="eastAsia"/>
              </w:rPr>
              <w:t>為主</w:t>
            </w:r>
            <w:r>
              <w:rPr>
                <w:rFonts w:eastAsia="標楷體" w:hAnsi="標楷體" w:hint="eastAsia"/>
              </w:rPr>
              <w:t>，於</w:t>
            </w:r>
            <w:r w:rsidRPr="003E53ED">
              <w:rPr>
                <w:rFonts w:eastAsia="標楷體" w:hAnsi="標楷體" w:hint="eastAsia"/>
                <w:color w:val="000000"/>
              </w:rPr>
              <w:t>本比賽結束後</w:t>
            </w:r>
            <w:r>
              <w:rPr>
                <w:rFonts w:eastAsia="標楷體" w:hAnsi="標楷體"/>
                <w:color w:val="000000"/>
              </w:rPr>
              <w:t>3</w:t>
            </w:r>
            <w:r>
              <w:rPr>
                <w:rFonts w:eastAsia="標楷體" w:hAnsi="標楷體" w:hint="eastAsia"/>
                <w:color w:val="000000"/>
              </w:rPr>
              <w:t>個月內</w:t>
            </w:r>
            <w:r w:rsidRPr="003E53ED">
              <w:rPr>
                <w:rFonts w:eastAsia="標楷體" w:hAnsi="標楷體" w:hint="eastAsia"/>
                <w:color w:val="000000"/>
              </w:rPr>
              <w:t>，</w:t>
            </w:r>
            <w:r>
              <w:rPr>
                <w:rFonts w:eastAsia="標楷體" w:hAnsi="標楷體" w:hint="eastAsia"/>
                <w:color w:val="000000"/>
              </w:rPr>
              <w:t>參賽</w:t>
            </w:r>
            <w:r w:rsidRPr="003E53ED">
              <w:rPr>
                <w:rFonts w:eastAsia="標楷體" w:hAnsi="標楷體" w:hint="eastAsia"/>
                <w:color w:val="000000"/>
              </w:rPr>
              <w:t>學校逕依權責</w:t>
            </w:r>
            <w:r>
              <w:rPr>
                <w:rFonts w:eastAsia="標楷體" w:hAnsi="標楷體" w:hint="eastAsia"/>
                <w:color w:val="000000"/>
              </w:rPr>
              <w:t>自行</w:t>
            </w:r>
            <w:r w:rsidRPr="003E53ED">
              <w:rPr>
                <w:rFonts w:eastAsia="標楷體" w:hAnsi="標楷體" w:hint="eastAsia"/>
                <w:color w:val="000000"/>
              </w:rPr>
              <w:t>發布敘獎，並請將獎懲</w:t>
            </w:r>
            <w:r>
              <w:rPr>
                <w:rFonts w:eastAsia="標楷體" w:hAnsi="標楷體" w:hint="eastAsia"/>
                <w:color w:val="000000"/>
              </w:rPr>
              <w:t>令</w:t>
            </w:r>
            <w:r w:rsidRPr="003E53ED">
              <w:rPr>
                <w:rFonts w:eastAsia="標楷體" w:hAnsi="標楷體" w:hint="eastAsia"/>
                <w:color w:val="000000"/>
              </w:rPr>
              <w:t>免備文逕寄至「</w:t>
            </w:r>
            <w:r>
              <w:rPr>
                <w:rFonts w:eastAsia="標楷體" w:hAnsi="標楷體" w:hint="eastAsia"/>
                <w:color w:val="000000"/>
              </w:rPr>
              <w:t>新營</w:t>
            </w:r>
            <w:r w:rsidRPr="003E53ED">
              <w:rPr>
                <w:rFonts w:eastAsia="標楷體" w:hAnsi="標楷體" w:hint="eastAsia"/>
                <w:color w:val="000000"/>
              </w:rPr>
              <w:t>民治市政中心教育局社教科</w:t>
            </w:r>
            <w:r>
              <w:rPr>
                <w:rFonts w:eastAsia="標楷體" w:hAnsi="標楷體"/>
                <w:color w:val="000000"/>
              </w:rPr>
              <w:t xml:space="preserve"> </w:t>
            </w:r>
            <w:r>
              <w:rPr>
                <w:rFonts w:eastAsia="標楷體" w:hAnsi="標楷體" w:hint="eastAsia"/>
                <w:color w:val="000000"/>
              </w:rPr>
              <w:t>王燕卿</w:t>
            </w:r>
            <w:r>
              <w:rPr>
                <w:rFonts w:eastAsia="標楷體" w:hAnsi="標楷體"/>
                <w:color w:val="000000"/>
              </w:rPr>
              <w:t xml:space="preserve"> </w:t>
            </w:r>
            <w:r>
              <w:rPr>
                <w:rFonts w:eastAsia="標楷體" w:hAnsi="標楷體" w:hint="eastAsia"/>
                <w:color w:val="000000"/>
              </w:rPr>
              <w:t>老師收</w:t>
            </w:r>
            <w:r w:rsidRPr="003E53ED">
              <w:rPr>
                <w:rFonts w:eastAsia="標楷體" w:hAnsi="標楷體" w:hint="eastAsia"/>
                <w:color w:val="000000"/>
              </w:rPr>
              <w:t>」備查</w:t>
            </w:r>
            <w:r w:rsidRPr="003E53ED">
              <w:rPr>
                <w:rFonts w:eastAsia="標楷體" w:hAnsi="標楷體" w:hint="eastAsia"/>
              </w:rPr>
              <w:t>。</w:t>
            </w:r>
            <w:r w:rsidRPr="003E53ED">
              <w:rPr>
                <w:rFonts w:eastAsia="標楷體" w:hint="eastAsia"/>
                <w:color w:val="000000"/>
              </w:rPr>
              <w:t>非校內人員之指導獎勵由各參賽學校自行核發感謝狀。</w:t>
            </w:r>
            <w:r w:rsidRPr="003E53ED">
              <w:rPr>
                <w:rFonts w:eastAsia="標楷體" w:hAnsi="標楷體" w:hint="eastAsia"/>
                <w:color w:val="000000"/>
              </w:rPr>
              <w:t>本比賽結束後，</w:t>
            </w:r>
            <w:r>
              <w:rPr>
                <w:rFonts w:eastAsia="標楷體" w:hAnsi="標楷體" w:hint="eastAsia"/>
                <w:color w:val="000000"/>
              </w:rPr>
              <w:t>承辦及協辦</w:t>
            </w:r>
            <w:r w:rsidRPr="003E53ED">
              <w:rPr>
                <w:rFonts w:eastAsia="標楷體" w:hAnsi="標楷體" w:hint="eastAsia"/>
                <w:color w:val="000000"/>
              </w:rPr>
              <w:t>學校行政獎勵敘獎部分請</w:t>
            </w:r>
            <w:r>
              <w:rPr>
                <w:rFonts w:eastAsia="標楷體" w:hAnsi="標楷體" w:hint="eastAsia"/>
                <w:color w:val="000000"/>
              </w:rPr>
              <w:t>於</w:t>
            </w:r>
            <w:r>
              <w:rPr>
                <w:rFonts w:eastAsia="標楷體" w:hAnsi="標楷體"/>
                <w:color w:val="000000"/>
              </w:rPr>
              <w:t>1</w:t>
            </w:r>
            <w:r>
              <w:rPr>
                <w:rFonts w:eastAsia="標楷體" w:hAnsi="標楷體" w:hint="eastAsia"/>
                <w:color w:val="000000"/>
              </w:rPr>
              <w:t>個月內將獎懲案件請示單</w:t>
            </w:r>
            <w:r w:rsidRPr="003E53ED">
              <w:rPr>
                <w:rFonts w:eastAsia="標楷體" w:hAnsi="標楷體" w:hint="eastAsia"/>
                <w:color w:val="000000"/>
              </w:rPr>
              <w:t>免備文逕寄至「</w:t>
            </w:r>
            <w:r>
              <w:rPr>
                <w:rFonts w:eastAsia="標楷體" w:hAnsi="標楷體" w:hint="eastAsia"/>
                <w:color w:val="000000"/>
              </w:rPr>
              <w:t>新營</w:t>
            </w:r>
            <w:r w:rsidRPr="003E53ED">
              <w:rPr>
                <w:rFonts w:eastAsia="標楷體" w:hAnsi="標楷體" w:hint="eastAsia"/>
                <w:color w:val="000000"/>
              </w:rPr>
              <w:t>民治市政中心</w:t>
            </w:r>
            <w:r w:rsidRPr="003E53ED">
              <w:rPr>
                <w:rFonts w:eastAsia="標楷體"/>
                <w:color w:val="000000"/>
              </w:rPr>
              <w:t xml:space="preserve">  </w:t>
            </w:r>
            <w:r w:rsidRPr="003E53ED">
              <w:rPr>
                <w:rFonts w:eastAsia="標楷體" w:hAnsi="標楷體" w:hint="eastAsia"/>
                <w:color w:val="000000"/>
              </w:rPr>
              <w:t>教育局社教科」</w:t>
            </w:r>
            <w:r>
              <w:rPr>
                <w:rFonts w:eastAsia="標楷體" w:hAnsi="標楷體" w:hint="eastAsia"/>
                <w:color w:val="000000"/>
              </w:rPr>
              <w:t>，以利辦理後續敘獎事宜</w:t>
            </w:r>
            <w:r w:rsidRPr="003E53ED">
              <w:rPr>
                <w:rFonts w:eastAsia="標楷體" w:hAnsi="標楷體" w:hint="eastAsia"/>
                <w:color w:val="000000"/>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3.</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本市二區各類組</w:t>
            </w:r>
            <w:r w:rsidRPr="003E53ED">
              <w:rPr>
                <w:rFonts w:eastAsia="標楷體" w:hAnsi="標楷體" w:hint="eastAsia"/>
              </w:rPr>
              <w:t>比賽</w:t>
            </w:r>
            <w:r>
              <w:rPr>
                <w:rFonts w:eastAsia="標楷體" w:hAnsi="標楷體" w:hint="eastAsia"/>
              </w:rPr>
              <w:t>，</w:t>
            </w:r>
            <w:r w:rsidRPr="003E53ED">
              <w:rPr>
                <w:rFonts w:eastAsia="標楷體" w:hAnsi="標楷體" w:hint="eastAsia"/>
              </w:rPr>
              <w:t>依</w:t>
            </w:r>
            <w:r w:rsidRPr="003E53ED">
              <w:rPr>
                <w:rFonts w:eastAsia="標楷體"/>
              </w:rPr>
              <w:t>10</w:t>
            </w:r>
            <w:r>
              <w:rPr>
                <w:rFonts w:eastAsia="標楷體"/>
              </w:rPr>
              <w:t>4</w:t>
            </w:r>
            <w:r w:rsidRPr="003E53ED">
              <w:rPr>
                <w:rFonts w:eastAsia="標楷體" w:hAnsi="標楷體" w:hint="eastAsia"/>
              </w:rPr>
              <w:t>學年度全國學生舞蹈比賽實施要點規定，第</w:t>
            </w:r>
            <w:r w:rsidRPr="003E53ED">
              <w:rPr>
                <w:rFonts w:eastAsia="標楷體"/>
              </w:rPr>
              <w:t>1</w:t>
            </w:r>
            <w:r w:rsidRPr="003E53ED">
              <w:rPr>
                <w:rFonts w:eastAsia="標楷體" w:hAnsi="標楷體" w:hint="eastAsia"/>
              </w:rPr>
              <w:t>名</w:t>
            </w:r>
            <w:r w:rsidRPr="003E53ED">
              <w:rPr>
                <w:rFonts w:eastAsia="標楷體"/>
              </w:rPr>
              <w:t>(</w:t>
            </w:r>
            <w:r w:rsidRPr="003E53ED">
              <w:rPr>
                <w:rFonts w:eastAsia="標楷體" w:hAnsi="標楷體" w:hint="eastAsia"/>
              </w:rPr>
              <w:t>不得有同名次</w:t>
            </w:r>
            <w:r w:rsidRPr="003E53ED">
              <w:rPr>
                <w:rFonts w:eastAsia="標楷體"/>
              </w:rPr>
              <w:t>)</w:t>
            </w:r>
            <w:r w:rsidRPr="003E53ED">
              <w:rPr>
                <w:rFonts w:eastAsia="標楷體" w:hAnsi="標楷體" w:hint="eastAsia"/>
              </w:rPr>
              <w:t>且成績達</w:t>
            </w:r>
            <w:r w:rsidRPr="003E53ED">
              <w:rPr>
                <w:rFonts w:eastAsia="標楷體"/>
              </w:rPr>
              <w:t>80</w:t>
            </w:r>
            <w:r w:rsidRPr="003E53ED">
              <w:rPr>
                <w:rFonts w:eastAsia="標楷體" w:hAnsi="標楷體" w:hint="eastAsia"/>
              </w:rPr>
              <w:t>分以上</w:t>
            </w:r>
            <w:r>
              <w:rPr>
                <w:rFonts w:eastAsia="標楷體" w:hAnsi="標楷體" w:hint="eastAsia"/>
              </w:rPr>
              <w:t>者，應</w:t>
            </w:r>
            <w:r w:rsidRPr="003E53ED">
              <w:rPr>
                <w:rFonts w:eastAsia="標楷體" w:hAnsi="標楷體" w:hint="eastAsia"/>
              </w:rPr>
              <w:t>代表本市參加全國賽。符合上述規定者，賽後由承辦單位彙整並於教育局公告截止日前登入報名網站報名，並備函掛號寄送大會。</w:t>
            </w:r>
            <w:r w:rsidRPr="003E53ED">
              <w:rPr>
                <w:rFonts w:eastAsia="標楷體"/>
              </w:rPr>
              <w:br/>
            </w:r>
            <w:r w:rsidRPr="003E53ED">
              <w:rPr>
                <w:rFonts w:eastAsia="標楷體" w:hAnsi="標楷體" w:hint="eastAsia"/>
              </w:rPr>
              <w:t>備註：</w:t>
            </w:r>
            <w:r w:rsidRPr="00CB4747">
              <w:rPr>
                <w:rFonts w:eastAsia="標楷體" w:hAnsi="標楷體" w:hint="eastAsia"/>
              </w:rPr>
              <w:t>相關決賽注意事項，請密切注意本府教育局網路中心公告。</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4.</w:t>
            </w:r>
          </w:p>
        </w:tc>
        <w:tc>
          <w:tcPr>
            <w:tcW w:w="9632" w:type="dxa"/>
          </w:tcPr>
          <w:p w:rsidR="001F2958" w:rsidRPr="003E53ED" w:rsidRDefault="001F2958" w:rsidP="00D33B00">
            <w:pPr>
              <w:spacing w:before="50" w:line="360" w:lineRule="exact"/>
              <w:jc w:val="both"/>
              <w:rPr>
                <w:rFonts w:eastAsia="標楷體"/>
              </w:rPr>
            </w:pPr>
            <w:r w:rsidRPr="003E53ED">
              <w:rPr>
                <w:rFonts w:eastAsia="標楷體" w:hAnsi="標楷體" w:hint="eastAsia"/>
              </w:rPr>
              <w:t>計時標準：</w:t>
            </w:r>
          </w:p>
          <w:p w:rsidR="001F2958" w:rsidRPr="003E53ED" w:rsidRDefault="001F2958" w:rsidP="00D33B00">
            <w:pPr>
              <w:spacing w:before="50" w:line="360" w:lineRule="exact"/>
              <w:rPr>
                <w:rFonts w:eastAsia="標楷體"/>
                <w:color w:val="FF0000"/>
                <w:sz w:val="28"/>
              </w:rPr>
            </w:pPr>
            <w:r w:rsidRPr="009641AA">
              <w:rPr>
                <w:rFonts w:eastAsia="標楷體" w:hint="eastAsia"/>
                <w:color w:val="000000"/>
              </w:rPr>
              <w:t>以舞監人員</w:t>
            </w:r>
            <w:r>
              <w:rPr>
                <w:rFonts w:eastAsia="標楷體" w:hint="eastAsia"/>
                <w:color w:val="000000"/>
              </w:rPr>
              <w:t>下</w:t>
            </w:r>
            <w:r w:rsidRPr="009641AA">
              <w:rPr>
                <w:rFonts w:eastAsia="標楷體" w:hint="eastAsia"/>
                <w:b/>
                <w:color w:val="000000"/>
                <w:u w:val="single"/>
              </w:rPr>
              <w:t>紅旗</w:t>
            </w:r>
            <w:r w:rsidRPr="00497C03">
              <w:rPr>
                <w:rFonts w:eastAsia="標楷體" w:hint="eastAsia"/>
                <w:color w:val="000000"/>
              </w:rPr>
              <w:t>後之</w:t>
            </w:r>
            <w:r>
              <w:rPr>
                <w:rFonts w:eastAsia="標楷體" w:hAnsi="標楷體" w:hint="eastAsia"/>
                <w:color w:val="000000"/>
                <w:szCs w:val="24"/>
              </w:rPr>
              <w:t>場布人員、表演人員進入比賽規範場地內或聲音、影像</w:t>
            </w:r>
            <w:r w:rsidRPr="00F809C4">
              <w:rPr>
                <w:rFonts w:eastAsia="標楷體" w:hAnsi="標楷體" w:hint="eastAsia"/>
                <w:color w:val="000000"/>
                <w:szCs w:val="24"/>
              </w:rPr>
              <w:t>出現</w:t>
            </w:r>
            <w:r>
              <w:rPr>
                <w:rFonts w:eastAsia="標楷體" w:hAnsi="標楷體" w:hint="eastAsia"/>
                <w:color w:val="000000"/>
                <w:szCs w:val="24"/>
              </w:rPr>
              <w:t>之際</w:t>
            </w:r>
            <w:r w:rsidRPr="009641AA">
              <w:rPr>
                <w:rFonts w:eastAsia="標楷體" w:hint="eastAsia"/>
                <w:color w:val="000000"/>
              </w:rPr>
              <w:t>開始計時</w:t>
            </w:r>
            <w:r w:rsidRPr="003E53ED">
              <w:rPr>
                <w:rFonts w:eastAsia="標楷體" w:hint="eastAsia"/>
                <w:color w:val="000000"/>
              </w:rPr>
              <w:t>，計時之結束</w:t>
            </w:r>
            <w:r>
              <w:rPr>
                <w:rFonts w:eastAsia="標楷體" w:hint="eastAsia"/>
                <w:color w:val="000000"/>
              </w:rPr>
              <w:t>則</w:t>
            </w:r>
            <w:r w:rsidRPr="003E53ED">
              <w:rPr>
                <w:rFonts w:eastAsia="標楷體" w:hint="eastAsia"/>
                <w:color w:val="000000"/>
              </w:rPr>
              <w:t>以</w:t>
            </w:r>
            <w:r>
              <w:rPr>
                <w:rFonts w:eastAsia="標楷體" w:hint="eastAsia"/>
                <w:color w:val="000000"/>
              </w:rPr>
              <w:t>舞監人員下</w:t>
            </w:r>
            <w:r w:rsidRPr="009641AA">
              <w:rPr>
                <w:rFonts w:eastAsia="標楷體" w:hint="eastAsia"/>
                <w:b/>
                <w:color w:val="000000"/>
                <w:u w:val="single"/>
              </w:rPr>
              <w:t>白旗</w:t>
            </w:r>
            <w:r w:rsidRPr="00497C03">
              <w:rPr>
                <w:rFonts w:eastAsia="標楷體" w:hint="eastAsia"/>
                <w:color w:val="000000"/>
              </w:rPr>
              <w:t>示之</w:t>
            </w:r>
            <w:r>
              <w:rPr>
                <w:rFonts w:eastAsia="標楷體"/>
                <w:color w:val="000000"/>
              </w:rPr>
              <w:t>(</w:t>
            </w:r>
            <w:r>
              <w:rPr>
                <w:rFonts w:eastAsia="標楷體" w:hint="eastAsia"/>
                <w:color w:val="000000"/>
              </w:rPr>
              <w:t>完成</w:t>
            </w:r>
            <w:r w:rsidRPr="003E53ED">
              <w:rPr>
                <w:rFonts w:eastAsia="標楷體" w:hint="eastAsia"/>
                <w:color w:val="000000"/>
              </w:rPr>
              <w:t>退場及場地復原</w:t>
            </w:r>
            <w:r>
              <w:rPr>
                <w:rFonts w:eastAsia="標楷體"/>
                <w:color w:val="000000"/>
              </w:rPr>
              <w:t>)</w:t>
            </w:r>
            <w:r w:rsidRPr="003E53ED">
              <w:rPr>
                <w:rFonts w:eastAsia="標楷體" w:hint="eastAsia"/>
                <w:color w:val="000000"/>
              </w:rPr>
              <w:t>。場地之復原以大會舞監之認定為準，若不服或未達標準加扣總平均分數</w:t>
            </w:r>
            <w:r w:rsidRPr="003E53ED">
              <w:rPr>
                <w:rFonts w:eastAsia="標楷體"/>
                <w:color w:val="000000"/>
              </w:rPr>
              <w:t>3</w:t>
            </w:r>
            <w:r w:rsidRPr="003E53ED">
              <w:rPr>
                <w:rFonts w:eastAsia="標楷體" w:hint="eastAsia"/>
                <w:color w:val="000000"/>
              </w:rPr>
              <w:t>分。各組演出時間每逾時</w:t>
            </w:r>
            <w:r w:rsidRPr="003E53ED">
              <w:rPr>
                <w:rFonts w:eastAsia="標楷體"/>
                <w:color w:val="000000"/>
              </w:rPr>
              <w:t>30</w:t>
            </w:r>
            <w:r w:rsidRPr="003E53ED">
              <w:rPr>
                <w:rFonts w:eastAsia="標楷體" w:hint="eastAsia"/>
                <w:color w:val="000000"/>
              </w:rPr>
              <w:t>秒鐘，扣總平均分數</w:t>
            </w:r>
            <w:r w:rsidRPr="003E53ED">
              <w:rPr>
                <w:rFonts w:eastAsia="標楷體"/>
                <w:color w:val="000000"/>
              </w:rPr>
              <w:t>1</w:t>
            </w:r>
            <w:r w:rsidRPr="003E53ED">
              <w:rPr>
                <w:rFonts w:eastAsia="標楷體" w:hint="eastAsia"/>
                <w:color w:val="000000"/>
              </w:rPr>
              <w:t>分，如未滿</w:t>
            </w:r>
            <w:r w:rsidRPr="003E53ED">
              <w:rPr>
                <w:rFonts w:eastAsia="標楷體"/>
                <w:color w:val="000000"/>
              </w:rPr>
              <w:t>30</w:t>
            </w:r>
            <w:r w:rsidRPr="003E53ED">
              <w:rPr>
                <w:rFonts w:eastAsia="標楷體" w:hint="eastAsia"/>
                <w:color w:val="000000"/>
              </w:rPr>
              <w:t>秒鐘者，以</w:t>
            </w:r>
            <w:r w:rsidRPr="003E53ED">
              <w:rPr>
                <w:rFonts w:eastAsia="標楷體"/>
                <w:color w:val="000000"/>
              </w:rPr>
              <w:t>30</w:t>
            </w:r>
            <w:r w:rsidRPr="003E53ED">
              <w:rPr>
                <w:rFonts w:eastAsia="標楷體" w:hint="eastAsia"/>
                <w:color w:val="000000"/>
              </w:rPr>
              <w:t>秒鐘計算。</w:t>
            </w:r>
          </w:p>
          <w:p w:rsidR="001F2958" w:rsidRPr="003E53ED" w:rsidRDefault="001F2958" w:rsidP="00D33B00">
            <w:pPr>
              <w:spacing w:before="50" w:line="360" w:lineRule="exact"/>
              <w:rPr>
                <w:rFonts w:eastAsia="標楷體"/>
              </w:rPr>
            </w:pPr>
            <w:r w:rsidRPr="003E53ED">
              <w:rPr>
                <w:rFonts w:eastAsia="標楷體" w:hAnsi="標楷體" w:hint="eastAsia"/>
              </w:rPr>
              <w:t>計分方式：</w:t>
            </w:r>
          </w:p>
          <w:p w:rsidR="001F2958" w:rsidRPr="006D5C94" w:rsidRDefault="001F2958" w:rsidP="00D33B00">
            <w:pPr>
              <w:spacing w:before="50" w:line="360" w:lineRule="exact"/>
              <w:rPr>
                <w:rFonts w:eastAsia="標楷體" w:hAnsi="標楷體"/>
              </w:rPr>
            </w:pPr>
            <w:r>
              <w:rPr>
                <w:rFonts w:eastAsia="標楷體" w:hAnsi="標楷體"/>
              </w:rPr>
              <w:t>(1)</w:t>
            </w:r>
            <w:r w:rsidRPr="006D5C94">
              <w:rPr>
                <w:rFonts w:eastAsia="標楷體" w:hAnsi="標楷體" w:hint="eastAsia"/>
              </w:rPr>
              <w:t>團體甲組</w:t>
            </w:r>
            <w:r>
              <w:rPr>
                <w:rFonts w:eastAsia="標楷體" w:hAnsi="標楷體" w:hint="eastAsia"/>
              </w:rPr>
              <w:t>：</w:t>
            </w:r>
            <w:r w:rsidRPr="006D5C94">
              <w:rPr>
                <w:rFonts w:eastAsia="標楷體" w:hAnsi="標楷體" w:hint="eastAsia"/>
              </w:rPr>
              <w:t>採</w:t>
            </w:r>
            <w:r w:rsidRPr="00ED1A83">
              <w:rPr>
                <w:rFonts w:eastAsia="標楷體" w:hAnsi="標楷體" w:hint="eastAsia"/>
                <w:b/>
              </w:rPr>
              <w:t>三位</w:t>
            </w:r>
            <w:r>
              <w:rPr>
                <w:rFonts w:eastAsia="標楷體" w:hAnsi="標楷體" w:hint="eastAsia"/>
              </w:rPr>
              <w:t>評審之</w:t>
            </w:r>
            <w:r w:rsidRPr="006D5C94">
              <w:rPr>
                <w:rFonts w:eastAsia="標楷體" w:hAnsi="標楷體" w:hint="eastAsia"/>
              </w:rPr>
              <w:t>「分數平均法」計分，即將各評審委員的評分加總後加以平均。如有同分而必須判取名次時，則以成績序位「計點法」計算。</w:t>
            </w:r>
          </w:p>
          <w:p w:rsidR="001F2958" w:rsidRPr="003E53ED" w:rsidRDefault="001F2958" w:rsidP="00021FD5">
            <w:pPr>
              <w:spacing w:before="50" w:line="360" w:lineRule="exact"/>
              <w:rPr>
                <w:rFonts w:eastAsia="標楷體"/>
              </w:rPr>
            </w:pPr>
            <w:r>
              <w:rPr>
                <w:rFonts w:eastAsia="標楷體" w:hAnsi="標楷體"/>
              </w:rPr>
              <w:t>(2)</w:t>
            </w:r>
            <w:r w:rsidRPr="006D5C94">
              <w:rPr>
                <w:rFonts w:eastAsia="標楷體" w:hAnsi="標楷體" w:hint="eastAsia"/>
              </w:rPr>
              <w:t>團體</w:t>
            </w:r>
            <w:r>
              <w:rPr>
                <w:rFonts w:eastAsia="標楷體" w:hAnsi="標楷體" w:hint="eastAsia"/>
              </w:rPr>
              <w:t>乙、丙</w:t>
            </w:r>
            <w:r w:rsidRPr="006D5C94">
              <w:rPr>
                <w:rFonts w:eastAsia="標楷體" w:hAnsi="標楷體" w:hint="eastAsia"/>
              </w:rPr>
              <w:t>組</w:t>
            </w:r>
            <w:r>
              <w:rPr>
                <w:rFonts w:eastAsia="標楷體" w:hAnsi="標楷體" w:hint="eastAsia"/>
              </w:rPr>
              <w:t>及個人賽</w:t>
            </w:r>
            <w:r w:rsidRPr="006D5C94">
              <w:rPr>
                <w:rFonts w:eastAsia="標楷體" w:hAnsi="標楷體" w:hint="eastAsia"/>
              </w:rPr>
              <w:t>，採</w:t>
            </w:r>
            <w:r w:rsidRPr="00ED1A83">
              <w:rPr>
                <w:rFonts w:eastAsia="標楷體" w:hAnsi="標楷體" w:hint="eastAsia"/>
                <w:b/>
              </w:rPr>
              <w:t>五位</w:t>
            </w:r>
            <w:r>
              <w:rPr>
                <w:rFonts w:eastAsia="標楷體" w:hAnsi="標楷體" w:hint="eastAsia"/>
              </w:rPr>
              <w:t>評審之</w:t>
            </w:r>
            <w:r w:rsidRPr="006D5C94">
              <w:rPr>
                <w:rFonts w:eastAsia="標楷體" w:hAnsi="標楷體" w:hint="eastAsia"/>
              </w:rPr>
              <w:t>「分數平均法」如有同分而必須判取名次時，則以成績序位「計點法」計算。</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5.</w:t>
            </w:r>
          </w:p>
        </w:tc>
        <w:tc>
          <w:tcPr>
            <w:tcW w:w="9632" w:type="dxa"/>
          </w:tcPr>
          <w:p w:rsidR="001F2958" w:rsidRPr="003E53ED" w:rsidRDefault="001F2958" w:rsidP="00D33B00">
            <w:pPr>
              <w:spacing w:before="50" w:line="360" w:lineRule="exact"/>
              <w:rPr>
                <w:rFonts w:eastAsia="標楷體"/>
              </w:rPr>
            </w:pPr>
            <w:r w:rsidRPr="003E53ED">
              <w:rPr>
                <w:rFonts w:eastAsia="標楷體" w:hAnsi="標楷體" w:hint="eastAsia"/>
              </w:rPr>
              <w:t>評分內容：</w:t>
            </w:r>
          </w:p>
          <w:p w:rsidR="001F2958" w:rsidRPr="003E53ED" w:rsidRDefault="001F2958" w:rsidP="002011EC">
            <w:pPr>
              <w:spacing w:before="50" w:line="360" w:lineRule="exact"/>
              <w:rPr>
                <w:rFonts w:eastAsia="標楷體"/>
              </w:rPr>
            </w:pPr>
            <w:r w:rsidRPr="003E53ED">
              <w:rPr>
                <w:rFonts w:eastAsia="標楷體" w:hAnsi="標楷體" w:hint="eastAsia"/>
              </w:rPr>
              <w:t>主題表現佔</w:t>
            </w:r>
            <w:r w:rsidRPr="003E53ED">
              <w:rPr>
                <w:rFonts w:eastAsia="標楷體"/>
              </w:rPr>
              <w:t>30</w:t>
            </w:r>
            <w:r w:rsidRPr="003E53ED">
              <w:rPr>
                <w:rFonts w:eastAsia="標楷體" w:hAnsi="標楷體" w:hint="eastAsia"/>
              </w:rPr>
              <w:t>％、音樂佔</w:t>
            </w:r>
            <w:r w:rsidRPr="003E53ED">
              <w:rPr>
                <w:rFonts w:eastAsia="標楷體"/>
              </w:rPr>
              <w:t>10</w:t>
            </w:r>
            <w:r w:rsidRPr="003E53ED">
              <w:rPr>
                <w:rFonts w:eastAsia="標楷體" w:hAnsi="標楷體" w:hint="eastAsia"/>
              </w:rPr>
              <w:t>％、服飾</w:t>
            </w:r>
            <w:r w:rsidRPr="003E53ED">
              <w:rPr>
                <w:rFonts w:eastAsia="標楷體"/>
              </w:rPr>
              <w:t>(</w:t>
            </w:r>
            <w:r w:rsidRPr="003E53ED">
              <w:rPr>
                <w:rFonts w:eastAsia="標楷體" w:hAnsi="標楷體" w:hint="eastAsia"/>
              </w:rPr>
              <w:t>以配合舞型、適當為宜</w:t>
            </w:r>
            <w:r w:rsidRPr="003E53ED">
              <w:rPr>
                <w:rFonts w:eastAsia="標楷體"/>
              </w:rPr>
              <w:t>)</w:t>
            </w:r>
            <w:r w:rsidRPr="003E53ED">
              <w:rPr>
                <w:rFonts w:eastAsia="標楷體" w:hAnsi="標楷體" w:hint="eastAsia"/>
              </w:rPr>
              <w:t>佔</w:t>
            </w:r>
            <w:r w:rsidRPr="003E53ED">
              <w:rPr>
                <w:rFonts w:eastAsia="標楷體"/>
              </w:rPr>
              <w:t>10</w:t>
            </w:r>
            <w:r w:rsidRPr="003E53ED">
              <w:rPr>
                <w:rFonts w:eastAsia="標楷體" w:hAnsi="標楷體" w:hint="eastAsia"/>
              </w:rPr>
              <w:t>％及舞蹈藝術</w:t>
            </w:r>
            <w:r w:rsidRPr="003E53ED">
              <w:rPr>
                <w:rFonts w:eastAsia="標楷體"/>
              </w:rPr>
              <w:t>(</w:t>
            </w:r>
            <w:r w:rsidRPr="003E53ED">
              <w:rPr>
                <w:rFonts w:eastAsia="標楷體" w:hAnsi="標楷體" w:hint="eastAsia"/>
              </w:rPr>
              <w:t>包括編舞、創意、舞技</w:t>
            </w:r>
            <w:r w:rsidRPr="003E53ED">
              <w:rPr>
                <w:rFonts w:eastAsia="標楷體"/>
              </w:rPr>
              <w:t>)</w:t>
            </w:r>
            <w:r w:rsidRPr="003E53ED">
              <w:rPr>
                <w:rFonts w:eastAsia="標楷體" w:hAnsi="標楷體" w:hint="eastAsia"/>
              </w:rPr>
              <w:t>佔</w:t>
            </w:r>
            <w:r w:rsidRPr="003E53ED">
              <w:rPr>
                <w:rFonts w:eastAsia="標楷體"/>
              </w:rPr>
              <w:t>50</w:t>
            </w:r>
            <w:r w:rsidRPr="003E53ED">
              <w:rPr>
                <w:rFonts w:eastAsia="標楷體" w:hAnsi="標楷體" w:hint="eastAsia"/>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lastRenderedPageBreak/>
              <w:t>6.</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舞蹈</w:t>
            </w:r>
            <w:r w:rsidRPr="003E53ED">
              <w:rPr>
                <w:rFonts w:eastAsia="標楷體" w:hAnsi="標楷體" w:hint="eastAsia"/>
              </w:rPr>
              <w:t>類</w:t>
            </w:r>
            <w:r>
              <w:rPr>
                <w:rFonts w:eastAsia="標楷體" w:hAnsi="標楷體" w:hint="eastAsia"/>
              </w:rPr>
              <w:t>型</w:t>
            </w:r>
            <w:r w:rsidRPr="003E53ED">
              <w:rPr>
                <w:rFonts w:eastAsia="標楷體" w:hAnsi="標楷體" w:hint="eastAsia"/>
              </w:rPr>
              <w:t>及</w:t>
            </w:r>
            <w:r>
              <w:rPr>
                <w:rFonts w:eastAsia="標楷體" w:hAnsi="標楷體" w:hint="eastAsia"/>
              </w:rPr>
              <w:t>參賽人數之相關</w:t>
            </w:r>
            <w:r w:rsidRPr="003E53ED">
              <w:rPr>
                <w:rFonts w:eastAsia="標楷體" w:hAnsi="標楷體" w:hint="eastAsia"/>
              </w:rPr>
              <w:t>規定，請</w:t>
            </w:r>
            <w:r>
              <w:rPr>
                <w:rFonts w:eastAsia="標楷體" w:hAnsi="標楷體" w:hint="eastAsia"/>
              </w:rPr>
              <w:t>依據本</w:t>
            </w:r>
            <w:r w:rsidRPr="003E53ED">
              <w:rPr>
                <w:rFonts w:eastAsia="標楷體" w:hAnsi="標楷體" w:hint="eastAsia"/>
              </w:rPr>
              <w:t>實施計畫第五</w:t>
            </w:r>
            <w:r>
              <w:rPr>
                <w:rFonts w:eastAsia="標楷體" w:hAnsi="標楷體" w:hint="eastAsia"/>
              </w:rPr>
              <w:t>點為之。</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7.</w:t>
            </w:r>
          </w:p>
        </w:tc>
        <w:tc>
          <w:tcPr>
            <w:tcW w:w="9632" w:type="dxa"/>
          </w:tcPr>
          <w:p w:rsidR="001F2958" w:rsidRDefault="001F2958" w:rsidP="002011EC">
            <w:pPr>
              <w:spacing w:before="50" w:line="360" w:lineRule="exact"/>
              <w:rPr>
                <w:rFonts w:eastAsia="標楷體"/>
              </w:rPr>
            </w:pP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6D5C94">
              <w:rPr>
                <w:rFonts w:eastAsia="標楷體" w:hAnsi="標楷體" w:hint="eastAsia"/>
              </w:rPr>
              <w:t>須指派</w:t>
            </w:r>
            <w:r w:rsidRPr="006D5C94">
              <w:rPr>
                <w:rFonts w:eastAsia="標楷體"/>
              </w:rPr>
              <w:t>1</w:t>
            </w:r>
            <w:r w:rsidRPr="006D5C94">
              <w:rPr>
                <w:rFonts w:eastAsia="標楷體" w:hAnsi="標楷體" w:hint="eastAsia"/>
              </w:rPr>
              <w:t>名人員</w:t>
            </w:r>
            <w:r>
              <w:rPr>
                <w:rFonts w:eastAsia="標楷體" w:hAnsi="標楷體" w:hint="eastAsia"/>
              </w:rPr>
              <w:t>，</w:t>
            </w:r>
            <w:r w:rsidRPr="006D5C94">
              <w:rPr>
                <w:rFonts w:eastAsia="標楷體" w:hAnsi="標楷體" w:hint="eastAsia"/>
              </w:rPr>
              <w:t>於進入比賽選手預備區時</w:t>
            </w:r>
            <w:r w:rsidRPr="006D5C94">
              <w:rPr>
                <w:rFonts w:eastAsia="標楷體" w:hAnsi="標楷體"/>
              </w:rPr>
              <w:t>(</w:t>
            </w:r>
            <w:r w:rsidRPr="006D5C94">
              <w:rPr>
                <w:rFonts w:eastAsia="標楷體" w:hAnsi="標楷體" w:hint="eastAsia"/>
              </w:rPr>
              <w:t>約比賽前</w:t>
            </w:r>
            <w:r w:rsidRPr="006D5C94">
              <w:rPr>
                <w:rFonts w:eastAsia="標楷體"/>
              </w:rPr>
              <w:t>30</w:t>
            </w:r>
            <w:r w:rsidRPr="006D5C94">
              <w:rPr>
                <w:rFonts w:eastAsia="標楷體" w:hint="eastAsia"/>
              </w:rPr>
              <w:t>分鐘</w:t>
            </w:r>
            <w:r w:rsidRPr="006D5C94">
              <w:rPr>
                <w:rFonts w:eastAsia="標楷體"/>
              </w:rPr>
              <w:t>)</w:t>
            </w:r>
            <w:r w:rsidRPr="006D5C94">
              <w:rPr>
                <w:rFonts w:eastAsia="標楷體" w:hAnsi="標楷體" w:hint="eastAsia"/>
              </w:rPr>
              <w:t>將</w:t>
            </w:r>
            <w:r>
              <w:rPr>
                <w:rFonts w:eastAsia="標楷體" w:hAnsi="標楷體" w:hint="eastAsia"/>
              </w:rPr>
              <w:t>舞碼</w:t>
            </w:r>
            <w:r w:rsidRPr="006D5C94">
              <w:rPr>
                <w:rFonts w:eastAsia="標楷體" w:hAnsi="標楷體" w:hint="eastAsia"/>
              </w:rPr>
              <w:t>音樂</w:t>
            </w:r>
            <w:r w:rsidRPr="006D5C94">
              <w:rPr>
                <w:rFonts w:eastAsia="標楷體" w:hint="eastAsia"/>
              </w:rPr>
              <w:t>送至音控室先行試播，</w:t>
            </w:r>
            <w:r>
              <w:rPr>
                <w:rFonts w:eastAsia="標楷體" w:hint="eastAsia"/>
              </w:rPr>
              <w:t>待</w:t>
            </w:r>
            <w:r w:rsidRPr="006D5C94">
              <w:rPr>
                <w:rFonts w:eastAsia="標楷體" w:hint="eastAsia"/>
              </w:rPr>
              <w:t>比賽時再由專業人員協同播放</w:t>
            </w:r>
            <w:r>
              <w:rPr>
                <w:rFonts w:eastAsia="標楷體" w:hint="eastAsia"/>
              </w:rPr>
              <w:t>。</w:t>
            </w:r>
          </w:p>
          <w:p w:rsidR="001F2958" w:rsidRPr="006D5C94" w:rsidRDefault="001F2958" w:rsidP="002011EC">
            <w:pPr>
              <w:spacing w:before="50" w:line="360" w:lineRule="exact"/>
              <w:rPr>
                <w:rFonts w:eastAsia="標楷體"/>
              </w:rPr>
            </w:pPr>
            <w:r w:rsidRPr="004A04D8">
              <w:rPr>
                <w:rFonts w:eastAsia="標楷體" w:hAnsi="標楷體" w:hint="eastAsia"/>
                <w:b/>
              </w:rPr>
              <w:t>備註：請準備以</w:t>
            </w:r>
            <w:r w:rsidRPr="004A04D8">
              <w:rPr>
                <w:rFonts w:eastAsia="標楷體" w:hAnsi="標楷體"/>
                <w:b/>
              </w:rPr>
              <w:t>MP3</w:t>
            </w:r>
            <w:r w:rsidRPr="004A04D8">
              <w:rPr>
                <w:rFonts w:eastAsia="標楷體" w:hAnsi="標楷體" w:hint="eastAsia"/>
                <w:b/>
              </w:rPr>
              <w:t>格式儲存的</w:t>
            </w:r>
            <w:r w:rsidRPr="004A04D8">
              <w:rPr>
                <w:rFonts w:eastAsia="標楷體" w:hAnsi="標楷體"/>
                <w:b/>
              </w:rPr>
              <w:t>USB</w:t>
            </w:r>
            <w:r w:rsidRPr="004A04D8">
              <w:rPr>
                <w:rFonts w:eastAsia="標楷體" w:hint="eastAsia"/>
                <w:b/>
              </w:rPr>
              <w:t>。</w:t>
            </w:r>
          </w:p>
        </w:tc>
      </w:tr>
      <w:tr w:rsidR="001F2958" w:rsidRPr="007951F5"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8.</w:t>
            </w:r>
          </w:p>
        </w:tc>
        <w:tc>
          <w:tcPr>
            <w:tcW w:w="9632" w:type="dxa"/>
          </w:tcPr>
          <w:p w:rsidR="001F2958" w:rsidRPr="007951F5" w:rsidRDefault="001F2958" w:rsidP="00D33B00">
            <w:pPr>
              <w:adjustRightInd w:val="0"/>
              <w:snapToGrid w:val="0"/>
              <w:spacing w:before="50" w:line="360" w:lineRule="exact"/>
              <w:rPr>
                <w:rFonts w:ascii="標楷體" w:eastAsia="標楷體" w:hAnsi="標楷體"/>
              </w:rPr>
            </w:pPr>
            <w:r w:rsidRPr="009444D8">
              <w:rPr>
                <w:rFonts w:eastAsia="標楷體" w:hAnsi="標楷體" w:hint="eastAsia"/>
              </w:rPr>
              <w:t>本次比賽，大會無安排彩排事宜。</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9.</w:t>
            </w:r>
          </w:p>
        </w:tc>
        <w:tc>
          <w:tcPr>
            <w:tcW w:w="9632" w:type="dxa"/>
          </w:tcPr>
          <w:p w:rsidR="001F2958" w:rsidRPr="003E53ED" w:rsidRDefault="001F2958" w:rsidP="00D33B00">
            <w:pPr>
              <w:spacing w:before="50" w:line="360" w:lineRule="exact"/>
              <w:rPr>
                <w:rFonts w:eastAsia="標楷體"/>
              </w:rPr>
            </w:pP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9444D8">
              <w:rPr>
                <w:rFonts w:eastAsia="標楷體" w:hint="eastAsia"/>
                <w:szCs w:val="24"/>
              </w:rPr>
              <w:t>應於比賽開始前</w:t>
            </w:r>
            <w:r w:rsidRPr="009444D8">
              <w:rPr>
                <w:rFonts w:eastAsia="標楷體"/>
                <w:szCs w:val="24"/>
              </w:rPr>
              <w:t>30</w:t>
            </w:r>
            <w:r w:rsidRPr="009444D8">
              <w:rPr>
                <w:rFonts w:eastAsia="標楷體" w:hint="eastAsia"/>
                <w:szCs w:val="24"/>
              </w:rPr>
              <w:t>分鐘到達會場</w:t>
            </w:r>
            <w:r>
              <w:rPr>
                <w:rFonts w:eastAsia="標楷體" w:hint="eastAsia"/>
                <w:szCs w:val="24"/>
              </w:rPr>
              <w:t>並</w:t>
            </w:r>
            <w:r w:rsidRPr="009444D8">
              <w:rPr>
                <w:rFonts w:eastAsia="標楷體" w:hint="eastAsia"/>
                <w:szCs w:val="24"/>
              </w:rPr>
              <w:t>向大會報到處辦理報到手續</w:t>
            </w:r>
            <w:r>
              <w:rPr>
                <w:rFonts w:eastAsia="標楷體" w:hint="eastAsia"/>
                <w:szCs w:val="24"/>
              </w:rPr>
              <w:t>，報到</w:t>
            </w:r>
            <w:r w:rsidRPr="009444D8">
              <w:rPr>
                <w:rFonts w:eastAsia="標楷體" w:hint="eastAsia"/>
                <w:szCs w:val="24"/>
              </w:rPr>
              <w:t>時應提交「參賽者名冊」</w:t>
            </w:r>
            <w:r w:rsidRPr="009444D8">
              <w:rPr>
                <w:rFonts w:eastAsia="標楷體"/>
                <w:szCs w:val="24"/>
              </w:rPr>
              <w:t>2</w:t>
            </w:r>
            <w:r w:rsidRPr="009444D8">
              <w:rPr>
                <w:rFonts w:eastAsia="標楷體" w:hint="eastAsia"/>
                <w:szCs w:val="24"/>
              </w:rPr>
              <w:t>份（</w:t>
            </w:r>
            <w:r>
              <w:rPr>
                <w:rFonts w:eastAsia="標楷體" w:hint="eastAsia"/>
                <w:szCs w:val="24"/>
              </w:rPr>
              <w:t>參閱本實施計畫</w:t>
            </w:r>
            <w:r w:rsidRPr="009444D8">
              <w:rPr>
                <w:rFonts w:eastAsia="標楷體" w:hint="eastAsia"/>
                <w:szCs w:val="24"/>
              </w:rPr>
              <w:t>附件</w:t>
            </w:r>
            <w:r w:rsidRPr="009444D8">
              <w:rPr>
                <w:rFonts w:eastAsia="標楷體"/>
                <w:szCs w:val="24"/>
              </w:rPr>
              <w:t>3</w:t>
            </w:r>
            <w:r w:rsidRPr="009444D8">
              <w:rPr>
                <w:rFonts w:eastAsia="標楷體" w:hint="eastAsia"/>
                <w:szCs w:val="24"/>
              </w:rPr>
              <w:t>），未提交「參賽者名冊」</w:t>
            </w:r>
            <w:r w:rsidRPr="009444D8">
              <w:rPr>
                <w:rFonts w:eastAsia="標楷體"/>
                <w:szCs w:val="24"/>
              </w:rPr>
              <w:t>2</w:t>
            </w:r>
            <w:r w:rsidRPr="009444D8">
              <w:rPr>
                <w:rFonts w:eastAsia="標楷體" w:hint="eastAsia"/>
                <w:szCs w:val="24"/>
              </w:rPr>
              <w:t>份致使未完</w:t>
            </w:r>
            <w:r>
              <w:rPr>
                <w:rFonts w:eastAsia="標楷體" w:hint="eastAsia"/>
                <w:szCs w:val="24"/>
              </w:rPr>
              <w:t>成報到者，可於</w:t>
            </w:r>
            <w:r w:rsidRPr="00CD56D9">
              <w:rPr>
                <w:rFonts w:eastAsia="標楷體" w:hint="eastAsia"/>
                <w:b/>
                <w:szCs w:val="24"/>
              </w:rPr>
              <w:t>該類組比賽結束前</w:t>
            </w:r>
            <w:r>
              <w:rPr>
                <w:rFonts w:eastAsia="標楷體" w:hint="eastAsia"/>
                <w:szCs w:val="24"/>
              </w:rPr>
              <w:t>補辦報到手續，但因未完成報到手續</w:t>
            </w:r>
            <w:r w:rsidRPr="009444D8">
              <w:rPr>
                <w:rFonts w:eastAsia="標楷體" w:hint="eastAsia"/>
                <w:szCs w:val="24"/>
              </w:rPr>
              <w:t>以致喪失比賽相關權益者，由參賽者自行負責。</w:t>
            </w:r>
            <w:r w:rsidRPr="00D06EFD">
              <w:rPr>
                <w:rFonts w:eastAsia="標楷體" w:hint="eastAsia"/>
                <w:szCs w:val="24"/>
              </w:rPr>
              <w:t>報到後</w:t>
            </w:r>
            <w:r>
              <w:rPr>
                <w:rFonts w:eastAsia="標楷體" w:hint="eastAsia"/>
                <w:szCs w:val="24"/>
              </w:rPr>
              <w:t>，</w:t>
            </w:r>
            <w:r w:rsidRPr="00D06EFD">
              <w:rPr>
                <w:rFonts w:eastAsia="標楷體" w:hint="eastAsia"/>
                <w:szCs w:val="24"/>
              </w:rPr>
              <w:t>各參賽者請於會場觀摩其他比賽隊伍的表演並派代表於會場聆聽主辦單位報告及注意事項。</w:t>
            </w:r>
            <w:r w:rsidRPr="004A04D8">
              <w:rPr>
                <w:rFonts w:eastAsia="標楷體" w:hint="eastAsia"/>
                <w:szCs w:val="24"/>
              </w:rPr>
              <w:t>上場比賽時，唱名</w:t>
            </w:r>
            <w:r w:rsidRPr="004A04D8">
              <w:rPr>
                <w:rFonts w:eastAsia="標楷體"/>
                <w:szCs w:val="24"/>
              </w:rPr>
              <w:t>3</w:t>
            </w:r>
            <w:r w:rsidRPr="004A04D8">
              <w:rPr>
                <w:rFonts w:eastAsia="標楷體" w:hint="eastAsia"/>
                <w:szCs w:val="24"/>
              </w:rPr>
              <w:t>次（每次間隔約</w:t>
            </w:r>
            <w:r w:rsidRPr="004A04D8">
              <w:rPr>
                <w:rFonts w:eastAsia="標楷體"/>
                <w:szCs w:val="24"/>
              </w:rPr>
              <w:t>3</w:t>
            </w:r>
            <w:r w:rsidRPr="004A04D8">
              <w:rPr>
                <w:rFonts w:eastAsia="標楷體" w:hint="eastAsia"/>
                <w:szCs w:val="24"/>
              </w:rPr>
              <w:t>秒鐘）不到者，以棄權論。</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10.</w:t>
            </w:r>
          </w:p>
        </w:tc>
        <w:tc>
          <w:tcPr>
            <w:tcW w:w="9632" w:type="dxa"/>
          </w:tcPr>
          <w:p w:rsidR="001F2958" w:rsidRPr="009444D8" w:rsidRDefault="001F2958" w:rsidP="00D33B00">
            <w:pPr>
              <w:spacing w:before="50" w:line="360" w:lineRule="exact"/>
              <w:rPr>
                <w:rFonts w:eastAsia="標楷體"/>
              </w:rPr>
            </w:pPr>
            <w:r>
              <w:rPr>
                <w:rFonts w:eastAsia="標楷體" w:hint="eastAsia"/>
              </w:rPr>
              <w:t>上午場次開始比賽時間請依照秩序時間為之，下午場次開始時間為</w:t>
            </w:r>
            <w:r>
              <w:rPr>
                <w:rFonts w:eastAsia="標楷體"/>
              </w:rPr>
              <w:t>13:30</w:t>
            </w:r>
            <w:r>
              <w:rPr>
                <w:rFonts w:eastAsia="標楷體" w:hint="eastAsia"/>
              </w:rPr>
              <w:t>，請各單位留意。</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11.</w:t>
            </w:r>
          </w:p>
        </w:tc>
        <w:tc>
          <w:tcPr>
            <w:tcW w:w="9632" w:type="dxa"/>
          </w:tcPr>
          <w:p w:rsidR="001F2958" w:rsidRDefault="001F2958" w:rsidP="002011EC">
            <w:pPr>
              <w:spacing w:before="50" w:line="360" w:lineRule="exact"/>
              <w:rPr>
                <w:rFonts w:eastAsia="標楷體" w:hAnsi="標楷體"/>
                <w:szCs w:val="24"/>
              </w:rPr>
            </w:pPr>
            <w:r w:rsidRPr="003E53ED">
              <w:rPr>
                <w:rFonts w:eastAsia="標楷體" w:hAnsi="標楷體" w:hint="eastAsia"/>
              </w:rPr>
              <w:t>比賽當天，大會有安排專業人員錄影，如欲</w:t>
            </w:r>
            <w:r>
              <w:rPr>
                <w:rFonts w:eastAsia="標楷體" w:hAnsi="標楷體" w:hint="eastAsia"/>
              </w:rPr>
              <w:t>購買</w:t>
            </w:r>
            <w:r w:rsidRPr="003E53ED">
              <w:rPr>
                <w:rFonts w:eastAsia="標楷體" w:hAnsi="標楷體" w:hint="eastAsia"/>
              </w:rPr>
              <w:t>自己</w:t>
            </w:r>
            <w:r>
              <w:rPr>
                <w:rFonts w:eastAsia="標楷體" w:hAnsi="標楷體" w:hint="eastAsia"/>
              </w:rPr>
              <w:t>的演出光碟請至下列網址填寫相關訂購資料</w:t>
            </w:r>
            <w:hyperlink r:id="rId7" w:history="1">
              <w:r w:rsidRPr="00ED1A83">
                <w:rPr>
                  <w:rStyle w:val="a3"/>
                  <w:rFonts w:eastAsia="標楷體" w:hAnsi="標楷體"/>
                  <w:sz w:val="18"/>
                  <w:szCs w:val="18"/>
                  <w:u w:val="none"/>
                </w:rPr>
                <w:t>https://docs.google.com/forms/d/1jcq6hcxQAzfElL1pOk</w:t>
              </w:r>
            </w:hyperlink>
            <w:r w:rsidRPr="00ED1A83">
              <w:rPr>
                <w:rFonts w:eastAsia="標楷體" w:hAnsi="標楷體"/>
                <w:color w:val="0000FF"/>
                <w:sz w:val="18"/>
                <w:szCs w:val="18"/>
              </w:rPr>
              <w:t>WoCcOJ5bjz</w:t>
            </w:r>
            <w:smartTag w:uri="urn:schemas-microsoft-com:office:smarttags" w:element="chmetcnv">
              <w:smartTagPr>
                <w:attr w:name="TCSC" w:val="0"/>
                <w:attr w:name="NumberType" w:val="1"/>
                <w:attr w:name="Negative" w:val="False"/>
                <w:attr w:name="HasSpace" w:val="False"/>
                <w:attr w:name="SourceValue" w:val="5"/>
                <w:attr w:name="UnitName" w:val="g"/>
              </w:smartTagPr>
              <w:r w:rsidRPr="00ED1A83">
                <w:rPr>
                  <w:rFonts w:eastAsia="標楷體" w:hAnsi="標楷體"/>
                  <w:color w:val="0000FF"/>
                  <w:sz w:val="18"/>
                  <w:szCs w:val="18"/>
                </w:rPr>
                <w:t>5G</w:t>
              </w:r>
            </w:smartTag>
            <w:r w:rsidRPr="00ED1A83">
              <w:rPr>
                <w:rFonts w:eastAsia="標楷體" w:hAnsi="標楷體"/>
                <w:color w:val="0000FF"/>
                <w:sz w:val="18"/>
                <w:szCs w:val="18"/>
              </w:rPr>
              <w:t>EVnx9UmB5DX4s/viewform?usp=send_form</w:t>
            </w:r>
            <w:r>
              <w:rPr>
                <w:rFonts w:eastAsia="標楷體" w:hAnsi="標楷體" w:hint="eastAsia"/>
              </w:rPr>
              <w:t>，填妥申購資料後請匯款到台灣銀行</w:t>
            </w:r>
            <w:r>
              <w:rPr>
                <w:rFonts w:eastAsia="標楷體" w:hAnsi="標楷體"/>
              </w:rPr>
              <w:t>-</w:t>
            </w:r>
            <w:r>
              <w:rPr>
                <w:rFonts w:eastAsia="標楷體" w:hAnsi="標楷體" w:hint="eastAsia"/>
              </w:rPr>
              <w:t>安南分行</w:t>
            </w:r>
            <w:r>
              <w:rPr>
                <w:rFonts w:eastAsia="標楷體" w:hAnsi="標楷體"/>
              </w:rPr>
              <w:t>(</w:t>
            </w:r>
            <w:r>
              <w:rPr>
                <w:rFonts w:eastAsia="標楷體" w:hAnsi="標楷體" w:hint="eastAsia"/>
              </w:rPr>
              <w:t>代號</w:t>
            </w:r>
            <w:r>
              <w:rPr>
                <w:rFonts w:eastAsia="標楷體" w:hAnsi="標楷體"/>
              </w:rPr>
              <w:t>:004)</w:t>
            </w:r>
            <w:r>
              <w:rPr>
                <w:rFonts w:eastAsia="標楷體" w:hAnsi="標楷體" w:hint="eastAsia"/>
              </w:rPr>
              <w:t>帳號</w:t>
            </w:r>
            <w:r>
              <w:rPr>
                <w:rFonts w:eastAsia="標楷體" w:hAnsi="標楷體"/>
              </w:rPr>
              <w:t>:137-00438052-8</w:t>
            </w:r>
            <w:r>
              <w:rPr>
                <w:rFonts w:eastAsia="標楷體" w:hAnsi="標楷體" w:hint="eastAsia"/>
              </w:rPr>
              <w:t>戶名</w:t>
            </w:r>
            <w:r>
              <w:rPr>
                <w:rFonts w:eastAsia="標楷體" w:hAnsi="標楷體"/>
              </w:rPr>
              <w:t>:</w:t>
            </w:r>
            <w:r>
              <w:rPr>
                <w:rFonts w:eastAsia="標楷體" w:hAnsi="標楷體" w:hint="eastAsia"/>
              </w:rPr>
              <w:t>黃嘉明，靜待光碟錄製完成後寄發，訂購光碟價格為一片</w:t>
            </w:r>
            <w:r>
              <w:rPr>
                <w:rFonts w:eastAsia="標楷體" w:hAnsi="標楷體"/>
              </w:rPr>
              <w:t>200</w:t>
            </w:r>
            <w:r>
              <w:rPr>
                <w:rFonts w:eastAsia="標楷體" w:hAnsi="標楷體" w:hint="eastAsia"/>
              </w:rPr>
              <w:t>元，自取一片</w:t>
            </w:r>
            <w:r>
              <w:rPr>
                <w:rFonts w:eastAsia="標楷體" w:hAnsi="標楷體"/>
              </w:rPr>
              <w:t>150</w:t>
            </w:r>
            <w:r>
              <w:rPr>
                <w:rFonts w:eastAsia="標楷體" w:hAnsi="標楷體" w:hint="eastAsia"/>
              </w:rPr>
              <w:t>元</w:t>
            </w:r>
            <w:r>
              <w:rPr>
                <w:rFonts w:eastAsia="標楷體" w:hAnsi="標楷體"/>
              </w:rPr>
              <w:t>(</w:t>
            </w:r>
            <w:r>
              <w:rPr>
                <w:rFonts w:eastAsia="標楷體" w:hAnsi="標楷體" w:hint="eastAsia"/>
              </w:rPr>
              <w:t>取件地址</w:t>
            </w:r>
            <w:r>
              <w:rPr>
                <w:rFonts w:eastAsia="標楷體" w:hAnsi="標楷體"/>
              </w:rPr>
              <w:t>:</w:t>
            </w:r>
            <w:r>
              <w:rPr>
                <w:rFonts w:eastAsia="標楷體" w:hAnsi="標楷體" w:hint="eastAsia"/>
              </w:rPr>
              <w:t>台南市安南區北安路三段</w:t>
            </w:r>
            <w:r>
              <w:rPr>
                <w:rFonts w:eastAsia="標楷體" w:hAnsi="標楷體"/>
              </w:rPr>
              <w:t>745</w:t>
            </w:r>
            <w:r>
              <w:rPr>
                <w:rFonts w:eastAsia="標楷體" w:hAnsi="標楷體" w:hint="eastAsia"/>
              </w:rPr>
              <w:t>巷</w:t>
            </w:r>
            <w:r>
              <w:rPr>
                <w:rFonts w:eastAsia="標楷體" w:hAnsi="標楷體"/>
              </w:rPr>
              <w:t>32</w:t>
            </w:r>
            <w:r>
              <w:rPr>
                <w:rFonts w:eastAsia="標楷體" w:hAnsi="標楷體" w:hint="eastAsia"/>
              </w:rPr>
              <w:t>號；</w:t>
            </w:r>
            <w:r>
              <w:rPr>
                <w:rFonts w:eastAsia="標楷體" w:hAnsi="標楷體"/>
              </w:rPr>
              <w:t>email:tl8268@yahoo.com.tw)</w:t>
            </w:r>
            <w:r>
              <w:rPr>
                <w:rFonts w:eastAsia="標楷體" w:hAnsi="標楷體" w:hint="eastAsia"/>
              </w:rPr>
              <w:t>。</w:t>
            </w:r>
            <w:r w:rsidRPr="003E53ED">
              <w:rPr>
                <w:rFonts w:eastAsia="標楷體" w:hAnsi="標楷體" w:hint="eastAsia"/>
              </w:rPr>
              <w:t>團體組參賽單位之比賽實況光碟，由大會於現場統一錄製後</w:t>
            </w:r>
            <w:r>
              <w:rPr>
                <w:rFonts w:eastAsia="標楷體" w:hAnsi="標楷體" w:hint="eastAsia"/>
              </w:rPr>
              <w:t>免費贈送</w:t>
            </w:r>
            <w:r w:rsidRPr="003E53ED">
              <w:rPr>
                <w:rFonts w:eastAsia="標楷體" w:hAnsi="標楷體" w:hint="eastAsia"/>
              </w:rPr>
              <w:t>，請</w:t>
            </w:r>
            <w:r>
              <w:rPr>
                <w:rFonts w:eastAsia="標楷體" w:hAnsi="標楷體" w:hint="eastAsia"/>
              </w:rPr>
              <w:t>各參賽單位</w:t>
            </w:r>
            <w:r w:rsidRPr="006D5C94">
              <w:rPr>
                <w:rFonts w:eastAsia="標楷體" w:hAnsi="標楷體" w:hint="eastAsia"/>
              </w:rPr>
              <w:t>於</w:t>
            </w:r>
            <w:r w:rsidRPr="006D5C94">
              <w:rPr>
                <w:rFonts w:eastAsia="標楷體" w:hAnsi="標楷體"/>
              </w:rPr>
              <w:t>10</w:t>
            </w:r>
            <w:r>
              <w:rPr>
                <w:rFonts w:eastAsia="標楷體" w:hAnsi="標楷體"/>
              </w:rPr>
              <w:t>5</w:t>
            </w:r>
            <w:r w:rsidRPr="006D5C94">
              <w:rPr>
                <w:rFonts w:eastAsia="標楷體" w:hAnsi="標楷體" w:hint="eastAsia"/>
              </w:rPr>
              <w:t>年</w:t>
            </w:r>
            <w:r w:rsidRPr="006D5C94">
              <w:rPr>
                <w:rFonts w:eastAsia="標楷體" w:hAnsi="標楷體"/>
              </w:rPr>
              <w:t>1</w:t>
            </w:r>
            <w:r w:rsidRPr="006D5C94">
              <w:rPr>
                <w:rFonts w:eastAsia="標楷體" w:hAnsi="標楷體" w:hint="eastAsia"/>
              </w:rPr>
              <w:t>月</w:t>
            </w:r>
            <w:r w:rsidRPr="006D5C94">
              <w:rPr>
                <w:rFonts w:eastAsia="標楷體" w:hAnsi="標楷體"/>
              </w:rPr>
              <w:t>1</w:t>
            </w:r>
            <w:r w:rsidRPr="006D5C94">
              <w:rPr>
                <w:rFonts w:eastAsia="標楷體" w:hAnsi="標楷體" w:hint="eastAsia"/>
              </w:rPr>
              <w:t>日</w:t>
            </w:r>
            <w:r>
              <w:rPr>
                <w:rFonts w:eastAsia="標楷體" w:hAnsi="標楷體" w:hint="eastAsia"/>
              </w:rPr>
              <w:t>至</w:t>
            </w:r>
            <w:smartTag w:uri="urn:schemas-microsoft-com:office:smarttags" w:element="chsdate">
              <w:smartTagPr>
                <w:attr w:name="IsROCDate" w:val="False"/>
                <w:attr w:name="IsLunarDate" w:val="False"/>
                <w:attr w:name="Day" w:val="31"/>
                <w:attr w:name="Month" w:val="1"/>
                <w:attr w:name="Year" w:val="2015"/>
              </w:smartTagPr>
              <w:r w:rsidRPr="006D5C94">
                <w:rPr>
                  <w:rFonts w:eastAsia="標楷體" w:hAnsi="標楷體"/>
                </w:rPr>
                <w:t>1</w:t>
              </w:r>
              <w:r w:rsidRPr="006D5C94">
                <w:rPr>
                  <w:rFonts w:eastAsia="標楷體" w:hAnsi="標楷體" w:hint="eastAsia"/>
                </w:rPr>
                <w:t>月</w:t>
              </w:r>
              <w:r w:rsidRPr="006D5C94">
                <w:rPr>
                  <w:rFonts w:eastAsia="標楷體" w:hAnsi="標楷體"/>
                </w:rPr>
                <w:t>31</w:t>
              </w:r>
              <w:r w:rsidRPr="006D5C94">
                <w:rPr>
                  <w:rFonts w:eastAsia="標楷體" w:hAnsi="標楷體" w:hint="eastAsia"/>
                </w:rPr>
                <w:t>日</w:t>
              </w:r>
            </w:smartTag>
            <w:r>
              <w:rPr>
                <w:rFonts w:eastAsia="標楷體" w:hAnsi="標楷體" w:hint="eastAsia"/>
              </w:rPr>
              <w:t>止</w:t>
            </w:r>
            <w:r w:rsidRPr="006D5C94">
              <w:rPr>
                <w:rFonts w:eastAsia="標楷體" w:hAnsi="標楷體" w:hint="eastAsia"/>
              </w:rPr>
              <w:t>逕自到</w:t>
            </w:r>
            <w:r w:rsidRPr="00404306">
              <w:rPr>
                <w:rFonts w:eastAsia="標楷體" w:hAnsi="標楷體" w:hint="eastAsia"/>
                <w:u w:val="single"/>
              </w:rPr>
              <w:t>文化國小學務處</w:t>
            </w:r>
            <w:r w:rsidRPr="006D5C94">
              <w:rPr>
                <w:rFonts w:eastAsia="標楷體" w:hAnsi="標楷體" w:hint="eastAsia"/>
              </w:rPr>
              <w:t>領取</w:t>
            </w:r>
            <w:r>
              <w:rPr>
                <w:rFonts w:eastAsia="標楷體" w:hAnsi="標楷體"/>
              </w:rPr>
              <w:t>(06-3301666</w:t>
            </w:r>
            <w:r>
              <w:rPr>
                <w:rFonts w:eastAsia="標楷體" w:hAnsi="標楷體" w:hint="eastAsia"/>
              </w:rPr>
              <w:t>轉</w:t>
            </w:r>
            <w:r>
              <w:rPr>
                <w:rFonts w:eastAsia="標楷體" w:hAnsi="標楷體"/>
              </w:rPr>
              <w:t>820</w:t>
            </w:r>
            <w:r>
              <w:rPr>
                <w:rFonts w:eastAsia="標楷體" w:hAnsi="標楷體" w:hint="eastAsia"/>
              </w:rPr>
              <w:t>或</w:t>
            </w:r>
            <w:r>
              <w:rPr>
                <w:rFonts w:eastAsia="標楷體" w:hAnsi="標楷體"/>
              </w:rPr>
              <w:t>821)</w:t>
            </w:r>
            <w:r w:rsidRPr="006D5C94">
              <w:rPr>
                <w:rFonts w:eastAsia="標楷體" w:hAnsi="標楷體" w:hint="eastAsia"/>
              </w:rPr>
              <w:t>，</w:t>
            </w:r>
            <w:r>
              <w:rPr>
                <w:rFonts w:eastAsia="標楷體" w:hAnsi="標楷體" w:hint="eastAsia"/>
              </w:rPr>
              <w:t>逾期恕不負保管之責</w:t>
            </w:r>
            <w:r w:rsidRPr="003E53ED">
              <w:rPr>
                <w:rFonts w:eastAsia="標楷體" w:hAnsi="標楷體" w:hint="eastAsia"/>
              </w:rPr>
              <w:t>。</w:t>
            </w:r>
            <w:r w:rsidRPr="00F809C4">
              <w:rPr>
                <w:rFonts w:eastAsia="標楷體" w:hAnsi="標楷體" w:hint="eastAsia"/>
                <w:szCs w:val="24"/>
              </w:rPr>
              <w:t>若非學校正式編制人員則請攜帶學校開立之委託書代領</w:t>
            </w:r>
            <w:r>
              <w:rPr>
                <w:rFonts w:eastAsia="標楷體" w:hAnsi="標楷體" w:hint="eastAsia"/>
                <w:szCs w:val="24"/>
              </w:rPr>
              <w:t>。</w:t>
            </w:r>
          </w:p>
          <w:p w:rsidR="001F2958" w:rsidRPr="003E53ED" w:rsidRDefault="001F2958" w:rsidP="002011EC">
            <w:pPr>
              <w:spacing w:before="50" w:line="360" w:lineRule="exact"/>
              <w:rPr>
                <w:rFonts w:eastAsia="標楷體"/>
              </w:rPr>
            </w:pPr>
            <w:r w:rsidRPr="003E53ED">
              <w:rPr>
                <w:rFonts w:eastAsia="標楷體" w:hAnsi="標楷體" w:hint="eastAsia"/>
                <w:b/>
              </w:rPr>
              <w:t>備註：</w:t>
            </w:r>
            <w:r>
              <w:rPr>
                <w:rFonts w:eastAsia="標楷體" w:hAnsi="標楷體" w:hint="eastAsia"/>
                <w:b/>
              </w:rPr>
              <w:t>為保障智慧財產權，請</w:t>
            </w:r>
            <w:r w:rsidRPr="003E53ED">
              <w:rPr>
                <w:rFonts w:eastAsia="標楷體" w:hAnsi="標楷體" w:hint="eastAsia"/>
                <w:b/>
              </w:rPr>
              <w:t>各</w:t>
            </w:r>
            <w:r>
              <w:rPr>
                <w:rFonts w:eastAsia="標楷體" w:hAnsi="標楷體" w:hint="eastAsia"/>
                <w:b/>
              </w:rPr>
              <w:t>參賽</w:t>
            </w:r>
            <w:r w:rsidRPr="003E53ED">
              <w:rPr>
                <w:rFonts w:eastAsia="標楷體" w:hAnsi="標楷體" w:hint="eastAsia"/>
                <w:b/>
              </w:rPr>
              <w:t>單位</w:t>
            </w:r>
            <w:r>
              <w:rPr>
                <w:rFonts w:eastAsia="標楷體" w:hAnsi="標楷體" w:hint="eastAsia"/>
                <w:b/>
              </w:rPr>
              <w:t>僅應</w:t>
            </w:r>
            <w:r w:rsidRPr="003E53ED">
              <w:rPr>
                <w:rFonts w:eastAsia="標楷體" w:hAnsi="標楷體" w:hint="eastAsia"/>
                <w:b/>
              </w:rPr>
              <w:t>索取</w:t>
            </w:r>
            <w:r>
              <w:rPr>
                <w:rFonts w:eastAsia="標楷體" w:hAnsi="標楷體" w:hint="eastAsia"/>
                <w:b/>
              </w:rPr>
              <w:t>個人參賽實況之錄製光碟</w:t>
            </w:r>
            <w:r w:rsidRPr="003E53ED">
              <w:rPr>
                <w:rFonts w:eastAsia="標楷體" w:hAnsi="標楷體" w:hint="eastAsia"/>
                <w:b/>
              </w:rPr>
              <w:t>，</w:t>
            </w:r>
            <w:r>
              <w:rPr>
                <w:rFonts w:eastAsia="標楷體" w:hAnsi="標楷體" w:hint="eastAsia"/>
                <w:b/>
              </w:rPr>
              <w:t>勿</w:t>
            </w:r>
            <w:r w:rsidRPr="003E53ED">
              <w:rPr>
                <w:rFonts w:eastAsia="標楷體" w:hAnsi="標楷體" w:hint="eastAsia"/>
                <w:b/>
              </w:rPr>
              <w:t>索取他人</w:t>
            </w:r>
            <w:r>
              <w:rPr>
                <w:rFonts w:eastAsia="標楷體" w:hAnsi="標楷體" w:hint="eastAsia"/>
                <w:b/>
              </w:rPr>
              <w:t>參賽實況光碟，以免觸法</w:t>
            </w:r>
            <w:r w:rsidRPr="003E53ED">
              <w:rPr>
                <w:rFonts w:eastAsia="標楷體" w:hAnsi="標楷體" w:hint="eastAsia"/>
                <w:b/>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12.</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為保障編舞者</w:t>
            </w:r>
            <w:r w:rsidRPr="003E53ED">
              <w:rPr>
                <w:rFonts w:eastAsia="標楷體" w:hAnsi="標楷體" w:hint="eastAsia"/>
              </w:rPr>
              <w:t>及參賽單位之權益，比賽進行中參觀人員不得在會場內私自使用</w:t>
            </w:r>
            <w:r w:rsidRPr="00456C4F">
              <w:rPr>
                <w:rFonts w:eastAsia="標楷體" w:hAnsi="標楷體" w:hint="eastAsia"/>
                <w:u w:val="single"/>
              </w:rPr>
              <w:t>手機</w:t>
            </w:r>
            <w:r w:rsidRPr="003E53ED">
              <w:rPr>
                <w:rFonts w:eastAsia="標楷體" w:hAnsi="標楷體" w:hint="eastAsia"/>
              </w:rPr>
              <w:t>或是有錄攝影功能之器材進行錄影、錄音及拍照</w:t>
            </w:r>
            <w:r w:rsidRPr="003E53ED">
              <w:rPr>
                <w:rFonts w:eastAsia="標楷體"/>
              </w:rPr>
              <w:t>(</w:t>
            </w:r>
            <w:r w:rsidRPr="003E53ED">
              <w:rPr>
                <w:rFonts w:eastAsia="標楷體" w:hAnsi="標楷體" w:hint="eastAsia"/>
              </w:rPr>
              <w:t>持大會攝影證者除外</w:t>
            </w:r>
            <w:r w:rsidRPr="003E53ED">
              <w:rPr>
                <w:rFonts w:eastAsia="標楷體"/>
              </w:rPr>
              <w:t>)</w:t>
            </w:r>
            <w:r w:rsidRPr="003E53ED">
              <w:rPr>
                <w:rFonts w:eastAsia="標楷體" w:hAnsi="標楷體" w:hint="eastAsia"/>
              </w:rPr>
              <w:t>等事項，以免侵犯編舞者之著作權。比賽當天，只開放有送交攝影同意書之單位拍攝自己的舞碼；其它嚴禁私自錄影，若發現有人私下錄影</w:t>
            </w:r>
            <w:r w:rsidRPr="006D5C94">
              <w:rPr>
                <w:rFonts w:eastAsia="標楷體" w:hAnsi="標楷體" w:hint="eastAsia"/>
              </w:rPr>
              <w:t>時，請立即告知工作人員處理，</w:t>
            </w:r>
            <w:r>
              <w:rPr>
                <w:rFonts w:eastAsia="標楷體" w:hAnsi="標楷體" w:hint="eastAsia"/>
              </w:rPr>
              <w:t>私自錄影者</w:t>
            </w:r>
            <w:r w:rsidRPr="006D5C94">
              <w:rPr>
                <w:rFonts w:eastAsia="標楷體" w:hAnsi="標楷體" w:hint="eastAsia"/>
              </w:rPr>
              <w:t>若遭人提告則自負法律責任</w:t>
            </w:r>
            <w:r>
              <w:rPr>
                <w:rFonts w:eastAsia="標楷體" w:hAnsi="標楷體" w:hint="eastAsia"/>
              </w:rPr>
              <w:t>；大會亦告知評審委員該</w:t>
            </w:r>
            <w:r>
              <w:rPr>
                <w:rFonts w:eastAsia="標楷體" w:hint="eastAsia"/>
                <w:szCs w:val="24"/>
              </w:rPr>
              <w:t>參賽單位</w:t>
            </w:r>
            <w:r w:rsidRPr="00F530FE">
              <w:rPr>
                <w:rFonts w:eastAsia="標楷體" w:hint="eastAsia"/>
                <w:szCs w:val="24"/>
              </w:rPr>
              <w:t>（</w:t>
            </w:r>
            <w:r>
              <w:rPr>
                <w:rFonts w:eastAsia="標楷體" w:hint="eastAsia"/>
                <w:szCs w:val="24"/>
              </w:rPr>
              <w:t>團體或</w:t>
            </w:r>
            <w:r w:rsidRPr="00F530FE">
              <w:rPr>
                <w:rFonts w:eastAsia="標楷體" w:hint="eastAsia"/>
                <w:szCs w:val="24"/>
              </w:rPr>
              <w:t>個人）</w:t>
            </w:r>
            <w:r>
              <w:rPr>
                <w:rFonts w:eastAsia="標楷體" w:hAnsi="標楷體" w:hint="eastAsia"/>
              </w:rPr>
              <w:t>違規行為之情事，</w:t>
            </w:r>
            <w:r w:rsidRPr="004A04D8">
              <w:rPr>
                <w:rFonts w:eastAsia="標楷體" w:hAnsi="標楷體" w:hint="eastAsia"/>
                <w:b/>
              </w:rPr>
              <w:t>作為評審委員得酌情予以扣分之參考。</w:t>
            </w:r>
          </w:p>
        </w:tc>
      </w:tr>
      <w:tr w:rsidR="001F2958" w:rsidRPr="003E53ED" w:rsidTr="002B007D">
        <w:trPr>
          <w:trHeight w:val="699"/>
        </w:trPr>
        <w:tc>
          <w:tcPr>
            <w:tcW w:w="476" w:type="dxa"/>
          </w:tcPr>
          <w:p w:rsidR="001F2958" w:rsidRPr="00B42641" w:rsidRDefault="001F2958" w:rsidP="00D33B00">
            <w:pPr>
              <w:spacing w:before="50" w:line="360" w:lineRule="exact"/>
              <w:jc w:val="right"/>
              <w:rPr>
                <w:rFonts w:eastAsia="標楷體"/>
              </w:rPr>
            </w:pPr>
            <w:r w:rsidRPr="00B42641">
              <w:rPr>
                <w:rFonts w:eastAsia="標楷體"/>
              </w:rPr>
              <w:t>13.</w:t>
            </w:r>
          </w:p>
        </w:tc>
        <w:tc>
          <w:tcPr>
            <w:tcW w:w="9632" w:type="dxa"/>
          </w:tcPr>
          <w:p w:rsidR="001F2958" w:rsidRPr="003E53ED" w:rsidRDefault="001F2958" w:rsidP="00D33B00">
            <w:pPr>
              <w:spacing w:before="50" w:line="360" w:lineRule="exact"/>
              <w:rPr>
                <w:sz w:val="36"/>
              </w:rPr>
            </w:pPr>
            <w:r w:rsidRPr="003E53ED">
              <w:rPr>
                <w:rFonts w:eastAsia="標楷體" w:hAnsi="標楷體" w:hint="eastAsia"/>
              </w:rPr>
              <w:t>為避免干擾各</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3E53ED">
              <w:rPr>
                <w:rFonts w:eastAsia="標楷體" w:hAnsi="標楷體" w:hint="eastAsia"/>
              </w:rPr>
              <w:t>之演出，比賽進行中</w:t>
            </w:r>
            <w:r>
              <w:rPr>
                <w:rFonts w:eastAsia="標楷體" w:hAnsi="標楷體" w:hint="eastAsia"/>
              </w:rPr>
              <w:t>持攝影證入內拍攝者禁止</w:t>
            </w:r>
            <w:r w:rsidRPr="003E53ED">
              <w:rPr>
                <w:rFonts w:eastAsia="標楷體" w:hAnsi="標楷體" w:hint="eastAsia"/>
              </w:rPr>
              <w:t>使用閃光燈拍照。</w:t>
            </w:r>
            <w:r w:rsidRPr="003E53ED">
              <w:rPr>
                <w:rFonts w:eastAsia="標楷體"/>
              </w:rPr>
              <w:t>(</w:t>
            </w:r>
            <w:r>
              <w:rPr>
                <w:rFonts w:eastAsia="標楷體" w:hint="eastAsia"/>
              </w:rPr>
              <w:t>違反者，</w:t>
            </w:r>
            <w:r w:rsidRPr="003E53ED">
              <w:rPr>
                <w:rFonts w:eastAsia="標楷體" w:hAnsi="標楷體" w:hint="eastAsia"/>
              </w:rPr>
              <w:t>工作人員將</w:t>
            </w:r>
            <w:r>
              <w:rPr>
                <w:rFonts w:eastAsia="標楷體" w:hAnsi="標楷體" w:hint="eastAsia"/>
              </w:rPr>
              <w:t>隨即將其</w:t>
            </w:r>
            <w:r w:rsidRPr="003E53ED">
              <w:rPr>
                <w:rFonts w:eastAsia="標楷體" w:hAnsi="標楷體" w:hint="eastAsia"/>
              </w:rPr>
              <w:t>驅逐出場</w:t>
            </w:r>
            <w:r w:rsidRPr="003E53ED">
              <w:rPr>
                <w:rFonts w:eastAsia="標楷體"/>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14.</w:t>
            </w:r>
          </w:p>
        </w:tc>
        <w:tc>
          <w:tcPr>
            <w:tcW w:w="9632" w:type="dxa"/>
          </w:tcPr>
          <w:p w:rsidR="001F2958" w:rsidRPr="003E53ED" w:rsidRDefault="001F2958" w:rsidP="00D33B00">
            <w:pPr>
              <w:spacing w:before="50" w:line="360" w:lineRule="exact"/>
              <w:rPr>
                <w:rFonts w:eastAsia="標楷體"/>
              </w:rPr>
            </w:pP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3E53ED">
              <w:rPr>
                <w:rFonts w:eastAsia="標楷體" w:hAnsi="標楷體" w:hint="eastAsia"/>
              </w:rPr>
              <w:t>與帶隊教師嚴禁接近評審席以免干擾評審工作</w:t>
            </w:r>
            <w:r>
              <w:rPr>
                <w:rFonts w:eastAsia="標楷體" w:hAnsi="標楷體" w:hint="eastAsia"/>
              </w:rPr>
              <w:t>，</w:t>
            </w:r>
            <w:r w:rsidRPr="003E53ED">
              <w:rPr>
                <w:rFonts w:eastAsia="標楷體" w:hAnsi="標楷體" w:hint="eastAsia"/>
              </w:rPr>
              <w:t>並請於比賽進行中保持安靜，勿喧嘩。比賽時，各指導教師一律不得在現場以口令、手勢等作示範指導。</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15.</w:t>
            </w:r>
          </w:p>
        </w:tc>
        <w:tc>
          <w:tcPr>
            <w:tcW w:w="9632" w:type="dxa"/>
          </w:tcPr>
          <w:p w:rsidR="001F2958" w:rsidRPr="00DA1BE4" w:rsidRDefault="001F2958" w:rsidP="00D33B00">
            <w:pPr>
              <w:spacing w:before="50" w:line="360" w:lineRule="exact"/>
              <w:rPr>
                <w:rFonts w:eastAsia="標楷體"/>
              </w:rPr>
            </w:pP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Pr>
                <w:rFonts w:eastAsia="標楷體" w:hint="eastAsia"/>
                <w:szCs w:val="24"/>
              </w:rPr>
              <w:t>應自行清掃比賽場地</w:t>
            </w:r>
            <w:r w:rsidRPr="00DA1BE4">
              <w:rPr>
                <w:rFonts w:eastAsia="標楷體" w:hint="eastAsia"/>
                <w:szCs w:val="24"/>
              </w:rPr>
              <w:t>使其回復原貌，以利下一隊伍進行比賽，場地之恢復標準以大會認定為主，若不服或未達標準加扣總平均分數</w:t>
            </w:r>
            <w:r w:rsidRPr="00DA1BE4">
              <w:rPr>
                <w:rFonts w:eastAsia="標楷體"/>
                <w:szCs w:val="24"/>
              </w:rPr>
              <w:t>3</w:t>
            </w:r>
            <w:r w:rsidRPr="00DA1BE4">
              <w:rPr>
                <w:rFonts w:eastAsia="標楷體" w:hint="eastAsia"/>
                <w:szCs w:val="24"/>
              </w:rPr>
              <w:t>分。</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16.</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為保持演藝廳</w:t>
            </w:r>
            <w:r w:rsidRPr="003E53ED">
              <w:rPr>
                <w:rFonts w:eastAsia="標楷體" w:hAnsi="標楷體" w:hint="eastAsia"/>
              </w:rPr>
              <w:t>清潔，</w:t>
            </w:r>
            <w:r w:rsidRPr="00BE060D">
              <w:rPr>
                <w:rFonts w:eastAsia="標楷體" w:hAnsi="標楷體" w:hint="eastAsia"/>
                <w:b/>
              </w:rPr>
              <w:t>禁止攜帶任何食物及飲料進入會場</w:t>
            </w:r>
            <w:r>
              <w:rPr>
                <w:rFonts w:eastAsia="標楷體" w:hAnsi="標楷體" w:hint="eastAsia"/>
              </w:rPr>
              <w:t>，違反此項規定不聽勸告者，大會亦告知評審委員該</w:t>
            </w:r>
            <w:r>
              <w:rPr>
                <w:rFonts w:eastAsia="標楷體" w:hint="eastAsia"/>
                <w:szCs w:val="24"/>
              </w:rPr>
              <w:t>參賽單位</w:t>
            </w:r>
            <w:r w:rsidRPr="00F530FE">
              <w:rPr>
                <w:rFonts w:eastAsia="標楷體" w:hint="eastAsia"/>
                <w:szCs w:val="24"/>
              </w:rPr>
              <w:t>（</w:t>
            </w:r>
            <w:r>
              <w:rPr>
                <w:rFonts w:eastAsia="標楷體" w:hint="eastAsia"/>
                <w:szCs w:val="24"/>
              </w:rPr>
              <w:t>團體或</w:t>
            </w:r>
            <w:r w:rsidRPr="00F530FE">
              <w:rPr>
                <w:rFonts w:eastAsia="標楷體" w:hint="eastAsia"/>
                <w:szCs w:val="24"/>
              </w:rPr>
              <w:t>個人）</w:t>
            </w:r>
            <w:r>
              <w:rPr>
                <w:rFonts w:eastAsia="標楷體" w:hAnsi="標楷體" w:hint="eastAsia"/>
              </w:rPr>
              <w:t>違規行為之情事，</w:t>
            </w:r>
            <w:r w:rsidRPr="004A04D8">
              <w:rPr>
                <w:rFonts w:eastAsia="標楷體" w:hAnsi="標楷體" w:hint="eastAsia"/>
                <w:b/>
              </w:rPr>
              <w:t>作為評審委員得酌情予以扣分之</w:t>
            </w:r>
            <w:r w:rsidRPr="004A04D8">
              <w:rPr>
                <w:rFonts w:eastAsia="標楷體" w:hAnsi="標楷體" w:hint="eastAsia"/>
                <w:b/>
              </w:rPr>
              <w:lastRenderedPageBreak/>
              <w:t>參考</w:t>
            </w:r>
            <w:r w:rsidRPr="006D5C94">
              <w:rPr>
                <w:rFonts w:eastAsia="標楷體" w:hAnsi="標楷體" w:hint="eastAsia"/>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lastRenderedPageBreak/>
              <w:t>17.</w:t>
            </w:r>
          </w:p>
        </w:tc>
        <w:tc>
          <w:tcPr>
            <w:tcW w:w="9632" w:type="dxa"/>
          </w:tcPr>
          <w:p w:rsidR="001F2958" w:rsidRPr="003E53ED" w:rsidRDefault="001F2958" w:rsidP="00D33B00">
            <w:pPr>
              <w:spacing w:before="50" w:line="360" w:lineRule="exact"/>
              <w:rPr>
                <w:rFonts w:eastAsia="標楷體"/>
              </w:rPr>
            </w:pPr>
            <w:r w:rsidRPr="00D06EFD">
              <w:rPr>
                <w:rFonts w:eastAsia="標楷體" w:hint="eastAsia"/>
                <w:szCs w:val="24"/>
              </w:rPr>
              <w:t>易致危險之道具及物品不得攜帶進場，否則大會工作人員得強制令其離場，有造成損害情事者，應由該參賽單位負責賠償。</w:t>
            </w:r>
            <w:r w:rsidRPr="00DA1BE4">
              <w:rPr>
                <w:rFonts w:eastAsia="標楷體" w:hint="eastAsia"/>
                <w:szCs w:val="24"/>
              </w:rPr>
              <w:t>相關特殊道具須遵照大會之規定於報名時及現場報到時先行填寫特殊道具申請使用單，經大會技術核定後得使用，</w:t>
            </w:r>
            <w:r w:rsidRPr="00BE060D">
              <w:rPr>
                <w:rFonts w:eastAsia="標楷體" w:hint="eastAsia"/>
                <w:szCs w:val="24"/>
              </w:rPr>
              <w:t>否則</w:t>
            </w:r>
            <w:r w:rsidRPr="00BE060D">
              <w:rPr>
                <w:rFonts w:eastAsia="標楷體" w:hint="eastAsia"/>
                <w:b/>
                <w:szCs w:val="24"/>
              </w:rPr>
              <w:t>予以扣總平均</w:t>
            </w:r>
            <w:r w:rsidRPr="00BE060D">
              <w:rPr>
                <w:rFonts w:eastAsia="標楷體"/>
                <w:b/>
                <w:szCs w:val="24"/>
              </w:rPr>
              <w:t>5</w:t>
            </w:r>
            <w:r w:rsidRPr="00BE060D">
              <w:rPr>
                <w:rFonts w:eastAsia="標楷體" w:hint="eastAsia"/>
                <w:b/>
                <w:szCs w:val="24"/>
              </w:rPr>
              <w:t>分</w:t>
            </w:r>
            <w:r w:rsidRPr="00DA1BE4">
              <w:rPr>
                <w:rFonts w:eastAsia="標楷體" w:hint="eastAsia"/>
                <w:szCs w:val="24"/>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18.</w:t>
            </w:r>
          </w:p>
        </w:tc>
        <w:tc>
          <w:tcPr>
            <w:tcW w:w="9632" w:type="dxa"/>
          </w:tcPr>
          <w:p w:rsidR="001F2958" w:rsidRPr="003E53ED" w:rsidRDefault="001F2958" w:rsidP="00D33B00">
            <w:pPr>
              <w:spacing w:before="50" w:line="360" w:lineRule="exact"/>
              <w:rPr>
                <w:rFonts w:eastAsia="標楷體"/>
              </w:rPr>
            </w:pPr>
            <w:r>
              <w:rPr>
                <w:rFonts w:eastAsia="標楷體" w:hAnsi="標楷體" w:hint="eastAsia"/>
              </w:rPr>
              <w:t>上午場次頒獎時間訂於</w:t>
            </w:r>
            <w:r>
              <w:rPr>
                <w:rFonts w:eastAsia="標楷體" w:hAnsi="標楷體"/>
              </w:rPr>
              <w:t>13:15</w:t>
            </w:r>
            <w:r>
              <w:rPr>
                <w:rFonts w:eastAsia="標楷體" w:hAnsi="標楷體" w:hint="eastAsia"/>
              </w:rPr>
              <w:t>，下午場次頒獎時間訂於類組競賽結束後</w:t>
            </w:r>
            <w:r>
              <w:rPr>
                <w:rFonts w:eastAsia="標楷體" w:hAnsi="標楷體"/>
              </w:rPr>
              <w:t>15</w:t>
            </w:r>
            <w:r>
              <w:rPr>
                <w:rFonts w:eastAsia="標楷體" w:hAnsi="標楷體" w:hint="eastAsia"/>
              </w:rPr>
              <w:t>至</w:t>
            </w:r>
            <w:r>
              <w:rPr>
                <w:rFonts w:eastAsia="標楷體" w:hAnsi="標楷體"/>
              </w:rPr>
              <w:t>20</w:t>
            </w:r>
            <w:r>
              <w:rPr>
                <w:rFonts w:eastAsia="標楷體" w:hAnsi="標楷體" w:hint="eastAsia"/>
              </w:rPr>
              <w:t>分鐘內為之，敬</w:t>
            </w:r>
            <w:r w:rsidRPr="003E53ED">
              <w:rPr>
                <w:rFonts w:eastAsia="標楷體" w:hAnsi="標楷體" w:hint="eastAsia"/>
              </w:rPr>
              <w:t>請各參賽單位耐心等候。</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19.</w:t>
            </w:r>
          </w:p>
        </w:tc>
        <w:tc>
          <w:tcPr>
            <w:tcW w:w="9632" w:type="dxa"/>
          </w:tcPr>
          <w:p w:rsidR="001F2958" w:rsidRPr="003E53ED" w:rsidRDefault="001F2958" w:rsidP="00D33B00">
            <w:pPr>
              <w:spacing w:before="50" w:line="360" w:lineRule="exact"/>
              <w:rPr>
                <w:rFonts w:eastAsia="標楷體" w:hAnsi="標楷體"/>
              </w:rPr>
            </w:pPr>
            <w:r>
              <w:rPr>
                <w:rFonts w:eastAsia="標楷體" w:hAnsi="標楷體" w:hint="eastAsia"/>
              </w:rPr>
              <w:t>本次比賽大會頒獎儀式一律採用公版獎狀進行頒獎，獎狀則於</w:t>
            </w:r>
            <w:r w:rsidRPr="00DD4538">
              <w:rPr>
                <w:rFonts w:eastAsia="標楷體" w:hAnsi="標楷體" w:hint="eastAsia"/>
                <w:b/>
              </w:rPr>
              <w:t>賽後</w:t>
            </w:r>
            <w:r w:rsidRPr="00DD4538">
              <w:rPr>
                <w:rFonts w:eastAsia="標楷體" w:hAnsi="標楷體"/>
                <w:b/>
              </w:rPr>
              <w:t>2</w:t>
            </w:r>
            <w:r w:rsidRPr="00DD4538">
              <w:rPr>
                <w:rFonts w:eastAsia="標楷體" w:hAnsi="標楷體" w:hint="eastAsia"/>
                <w:b/>
              </w:rPr>
              <w:t>週內</w:t>
            </w:r>
            <w:r>
              <w:rPr>
                <w:rFonts w:eastAsia="標楷體" w:hAnsi="標楷體" w:hint="eastAsia"/>
              </w:rPr>
              <w:t>由承辦單位</w:t>
            </w:r>
            <w:r w:rsidRPr="00F530FE">
              <w:rPr>
                <w:rFonts w:eastAsia="標楷體" w:hint="eastAsia"/>
                <w:szCs w:val="24"/>
              </w:rPr>
              <w:t>（</w:t>
            </w:r>
            <w:r>
              <w:rPr>
                <w:rFonts w:eastAsia="標楷體" w:hint="eastAsia"/>
                <w:szCs w:val="24"/>
              </w:rPr>
              <w:t>歸仁區文化國小</w:t>
            </w:r>
            <w:r w:rsidRPr="00F530FE">
              <w:rPr>
                <w:rFonts w:eastAsia="標楷體" w:hint="eastAsia"/>
                <w:szCs w:val="24"/>
              </w:rPr>
              <w:t>）</w:t>
            </w:r>
            <w:r>
              <w:rPr>
                <w:rFonts w:eastAsia="標楷體" w:hAnsi="標楷體" w:hint="eastAsia"/>
              </w:rPr>
              <w:t>統一掛號郵寄至各</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DD4538">
              <w:rPr>
                <w:rFonts w:eastAsia="標楷體" w:hint="eastAsia"/>
                <w:b/>
                <w:szCs w:val="24"/>
              </w:rPr>
              <w:t>學校學務處</w:t>
            </w:r>
            <w:r>
              <w:rPr>
                <w:rFonts w:eastAsia="標楷體" w:hint="eastAsia"/>
                <w:szCs w:val="24"/>
              </w:rPr>
              <w:t>，請</w:t>
            </w:r>
            <w:r>
              <w:rPr>
                <w:rFonts w:eastAsia="標楷體" w:hAnsi="標楷體" w:hint="eastAsia"/>
              </w:rPr>
              <w:t>各</w:t>
            </w:r>
            <w:r>
              <w:rPr>
                <w:rFonts w:eastAsia="標楷體" w:hint="eastAsia"/>
                <w:szCs w:val="24"/>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Pr>
                <w:rFonts w:eastAsia="標楷體" w:hint="eastAsia"/>
                <w:szCs w:val="24"/>
              </w:rPr>
              <w:t>特別注意。</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20.</w:t>
            </w:r>
          </w:p>
        </w:tc>
        <w:tc>
          <w:tcPr>
            <w:tcW w:w="9632" w:type="dxa"/>
          </w:tcPr>
          <w:p w:rsidR="001F2958" w:rsidRPr="00DA1BE4" w:rsidRDefault="001F2958" w:rsidP="00D33B00">
            <w:pPr>
              <w:spacing w:before="50" w:line="360" w:lineRule="exact"/>
              <w:rPr>
                <w:rFonts w:eastAsia="標楷體"/>
              </w:rPr>
            </w:pPr>
            <w:r w:rsidRPr="00DA1BE4">
              <w:rPr>
                <w:rFonts w:eastAsia="標楷體" w:hAnsi="標楷體" w:hint="eastAsia"/>
              </w:rPr>
              <w:t>申訴事件：請依</w:t>
            </w:r>
            <w:r>
              <w:rPr>
                <w:rFonts w:eastAsia="標楷體" w:hAnsi="標楷體" w:hint="eastAsia"/>
              </w:rPr>
              <w:t>據本</w:t>
            </w:r>
            <w:r w:rsidRPr="00DA1BE4">
              <w:rPr>
                <w:rFonts w:eastAsia="標楷體" w:hAnsi="標楷體" w:hint="eastAsia"/>
              </w:rPr>
              <w:t>比賽實施計畫第十五點規定為之，</w:t>
            </w:r>
            <w:r w:rsidRPr="00DD4538">
              <w:rPr>
                <w:rFonts w:eastAsia="標楷體" w:hAnsi="標楷體" w:hint="eastAsia"/>
                <w:b/>
              </w:rPr>
              <w:t>於比賽成績公布後</w:t>
            </w:r>
            <w:r w:rsidRPr="00DD4538">
              <w:rPr>
                <w:rFonts w:eastAsia="標楷體"/>
                <w:b/>
              </w:rPr>
              <w:t>1</w:t>
            </w:r>
            <w:r w:rsidRPr="00DD4538">
              <w:rPr>
                <w:rFonts w:eastAsia="標楷體" w:hAnsi="標楷體" w:hint="eastAsia"/>
                <w:b/>
              </w:rPr>
              <w:t>小時內提出</w:t>
            </w:r>
            <w:r w:rsidRPr="00DA1BE4">
              <w:rPr>
                <w:rFonts w:eastAsia="標楷體" w:hAnsi="標楷體" w:hint="eastAsia"/>
              </w:rPr>
              <w:t>，逾時不予受理</w:t>
            </w:r>
            <w:r>
              <w:rPr>
                <w:rFonts w:eastAsia="標楷體" w:hAnsi="標楷體" w:hint="eastAsia"/>
              </w:rPr>
              <w:t>，視同放棄</w:t>
            </w:r>
            <w:r w:rsidRPr="00DA1BE4">
              <w:rPr>
                <w:rFonts w:eastAsia="標楷體" w:hAnsi="標楷體" w:hint="eastAsia"/>
              </w:rPr>
              <w:t>。</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21.</w:t>
            </w:r>
          </w:p>
        </w:tc>
        <w:tc>
          <w:tcPr>
            <w:tcW w:w="9632" w:type="dxa"/>
          </w:tcPr>
          <w:p w:rsidR="001F2958" w:rsidRPr="003E53ED" w:rsidRDefault="001F2958" w:rsidP="00D33B00">
            <w:pPr>
              <w:spacing w:before="50" w:line="360" w:lineRule="exact"/>
              <w:jc w:val="both"/>
              <w:rPr>
                <w:rFonts w:eastAsia="標楷體"/>
              </w:rPr>
            </w:pPr>
            <w:r w:rsidRPr="003E53ED">
              <w:rPr>
                <w:rFonts w:eastAsia="標楷體" w:hint="eastAsia"/>
              </w:rPr>
              <w:t>參賽作品如採用他人之舞蹈創作作品為參賽舞目，應註明原創者姓名，且每一舞段內，不得援用原創作作品之舞蹈連續動作超過</w:t>
            </w:r>
            <w:r w:rsidRPr="003E53ED">
              <w:rPr>
                <w:rFonts w:eastAsia="標楷體"/>
              </w:rPr>
              <w:t>1</w:t>
            </w:r>
            <w:r w:rsidRPr="003E53ED">
              <w:rPr>
                <w:rFonts w:eastAsia="標楷體" w:hint="eastAsia"/>
              </w:rPr>
              <w:t>分鐘，否則視為抄襲。</w:t>
            </w:r>
            <w:r w:rsidRPr="003E53ED">
              <w:rPr>
                <w:rFonts w:eastAsia="標楷體" w:hint="eastAsia"/>
                <w:kern w:val="0"/>
              </w:rPr>
              <w:t>檢舉人應於比賽結束</w:t>
            </w:r>
            <w:r w:rsidRPr="003E53ED">
              <w:rPr>
                <w:rFonts w:eastAsia="標楷體"/>
                <w:kern w:val="0"/>
              </w:rPr>
              <w:t xml:space="preserve"> 3 </w:t>
            </w:r>
            <w:r w:rsidRPr="003E53ED">
              <w:rPr>
                <w:rFonts w:eastAsia="標楷體" w:hint="eastAsia"/>
                <w:kern w:val="0"/>
              </w:rPr>
              <w:t>日內檢具錄影帶，經主辦單位受理後，被檢舉人應依主辦單位通知申覆之翌日起</w:t>
            </w:r>
            <w:r w:rsidRPr="003E53ED">
              <w:rPr>
                <w:rFonts w:eastAsia="標楷體"/>
                <w:kern w:val="0"/>
              </w:rPr>
              <w:t xml:space="preserve"> 3 </w:t>
            </w:r>
            <w:r w:rsidRPr="003E53ED">
              <w:rPr>
                <w:rFonts w:eastAsia="標楷體" w:hint="eastAsia"/>
                <w:kern w:val="0"/>
              </w:rPr>
              <w:t>日內提出申覆，由主辦單位裁決處理，逾期未提出申覆者以抄襲論</w:t>
            </w:r>
            <w:r w:rsidRPr="003E53ED">
              <w:rPr>
                <w:rFonts w:eastAsia="標楷體" w:hint="eastAsia"/>
              </w:rPr>
              <w:t>。抄襲經查證屬實者，取消其參賽資格及獎次，並須退回主辦單位所頒全部獎項。</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22.</w:t>
            </w:r>
          </w:p>
        </w:tc>
        <w:tc>
          <w:tcPr>
            <w:tcW w:w="9632" w:type="dxa"/>
          </w:tcPr>
          <w:p w:rsidR="001F2958" w:rsidRPr="006D5C94" w:rsidRDefault="001F2958" w:rsidP="00D33B00">
            <w:pPr>
              <w:spacing w:before="50" w:line="360" w:lineRule="exact"/>
              <w:jc w:val="both"/>
              <w:rPr>
                <w:rFonts w:eastAsia="標楷體"/>
              </w:rPr>
            </w:pPr>
            <w:r w:rsidRPr="006D5C94">
              <w:rPr>
                <w:rFonts w:eastAsia="標楷體" w:hint="eastAsia"/>
              </w:rPr>
              <w:t>節目說明或故事大綱得由參賽學校或個人打印</w:t>
            </w:r>
            <w:r>
              <w:rPr>
                <w:rFonts w:eastAsia="標楷體"/>
              </w:rPr>
              <w:t>6</w:t>
            </w:r>
            <w:r w:rsidRPr="006D5C94">
              <w:rPr>
                <w:rFonts w:eastAsia="標楷體" w:hint="eastAsia"/>
              </w:rPr>
              <w:t>份於報到處報到時繳交，並由</w:t>
            </w:r>
            <w:r>
              <w:rPr>
                <w:rFonts w:eastAsia="標楷體" w:hint="eastAsia"/>
              </w:rPr>
              <w:t>大會於該類組比賽前</w:t>
            </w:r>
            <w:r w:rsidRPr="006D5C94">
              <w:rPr>
                <w:rFonts w:eastAsia="標楷體" w:hint="eastAsia"/>
              </w:rPr>
              <w:t>轉交評審委員參考。</w:t>
            </w:r>
          </w:p>
        </w:tc>
      </w:tr>
      <w:tr w:rsidR="001F2958" w:rsidRPr="003E53ED" w:rsidTr="002B007D">
        <w:tc>
          <w:tcPr>
            <w:tcW w:w="476" w:type="dxa"/>
          </w:tcPr>
          <w:p w:rsidR="001F2958" w:rsidRPr="00B42641" w:rsidRDefault="001F2958" w:rsidP="00D33B00">
            <w:pPr>
              <w:spacing w:before="50" w:line="360" w:lineRule="exact"/>
              <w:jc w:val="right"/>
              <w:rPr>
                <w:rFonts w:eastAsia="標楷體"/>
              </w:rPr>
            </w:pPr>
            <w:r w:rsidRPr="00B42641">
              <w:rPr>
                <w:rFonts w:eastAsia="標楷體"/>
              </w:rPr>
              <w:t>23.</w:t>
            </w:r>
          </w:p>
        </w:tc>
        <w:tc>
          <w:tcPr>
            <w:tcW w:w="9632" w:type="dxa"/>
          </w:tcPr>
          <w:p w:rsidR="001F2958" w:rsidRPr="003E53ED" w:rsidRDefault="001F2958" w:rsidP="00D33B00">
            <w:pPr>
              <w:spacing w:before="50" w:line="360" w:lineRule="exact"/>
              <w:jc w:val="both"/>
              <w:rPr>
                <w:rFonts w:eastAsia="標楷體"/>
              </w:rPr>
            </w:pPr>
            <w:r w:rsidRPr="003E53ED">
              <w:rPr>
                <w:rFonts w:eastAsia="標楷體" w:hint="eastAsia"/>
              </w:rPr>
              <w:t>參賽單位</w:t>
            </w:r>
            <w:r w:rsidRPr="00F530FE">
              <w:rPr>
                <w:rFonts w:eastAsia="標楷體" w:hint="eastAsia"/>
                <w:szCs w:val="24"/>
              </w:rPr>
              <w:t>（</w:t>
            </w:r>
            <w:r>
              <w:rPr>
                <w:rFonts w:eastAsia="標楷體" w:hint="eastAsia"/>
                <w:szCs w:val="24"/>
              </w:rPr>
              <w:t>團體及</w:t>
            </w:r>
            <w:r w:rsidRPr="00F530FE">
              <w:rPr>
                <w:rFonts w:eastAsia="標楷體" w:hint="eastAsia"/>
                <w:szCs w:val="24"/>
              </w:rPr>
              <w:t>個人）</w:t>
            </w:r>
            <w:r w:rsidRPr="003E53ED">
              <w:rPr>
                <w:rFonts w:eastAsia="標楷體" w:hint="eastAsia"/>
              </w:rPr>
              <w:t>對排定之賽程不得以任何理由請求變更。</w:t>
            </w:r>
          </w:p>
        </w:tc>
      </w:tr>
      <w:tr w:rsidR="001F2958" w:rsidRPr="00087230" w:rsidTr="002B007D">
        <w:tc>
          <w:tcPr>
            <w:tcW w:w="476" w:type="dxa"/>
          </w:tcPr>
          <w:p w:rsidR="001F2958" w:rsidRPr="00B42641" w:rsidRDefault="001F2958" w:rsidP="00D33B00">
            <w:pPr>
              <w:spacing w:before="50" w:line="360" w:lineRule="exact"/>
              <w:ind w:leftChars="50" w:left="120"/>
              <w:jc w:val="right"/>
              <w:rPr>
                <w:rFonts w:eastAsia="標楷體"/>
              </w:rPr>
            </w:pPr>
            <w:r w:rsidRPr="00B42641">
              <w:rPr>
                <w:rFonts w:eastAsia="標楷體"/>
              </w:rPr>
              <w:t>24.</w:t>
            </w:r>
          </w:p>
        </w:tc>
        <w:tc>
          <w:tcPr>
            <w:tcW w:w="9632" w:type="dxa"/>
          </w:tcPr>
          <w:p w:rsidR="001F2958" w:rsidRPr="003E53ED" w:rsidRDefault="001F2958" w:rsidP="00EC64D8">
            <w:pPr>
              <w:spacing w:before="50" w:line="360" w:lineRule="exact"/>
              <w:ind w:leftChars="-20" w:left="-48" w:firstLineChars="20" w:firstLine="48"/>
              <w:jc w:val="both"/>
              <w:rPr>
                <w:rFonts w:eastAsia="標楷體"/>
              </w:rPr>
            </w:pPr>
            <w:r>
              <w:rPr>
                <w:rFonts w:eastAsia="標楷體" w:hint="eastAsia"/>
              </w:rPr>
              <w:t>歸仁區歸仁</w:t>
            </w:r>
            <w:r w:rsidRPr="003E53ED">
              <w:rPr>
                <w:rFonts w:eastAsia="標楷體" w:hint="eastAsia"/>
              </w:rPr>
              <w:t>文化中心比賽場</w:t>
            </w:r>
            <w:r>
              <w:rPr>
                <w:rFonts w:eastAsia="標楷體" w:hint="eastAsia"/>
              </w:rPr>
              <w:t>地</w:t>
            </w:r>
            <w:r w:rsidRPr="003E53ED">
              <w:rPr>
                <w:rFonts w:eastAsia="標楷體" w:hint="eastAsia"/>
              </w:rPr>
              <w:t>及周邊交通動線圖</w:t>
            </w:r>
            <w:r>
              <w:rPr>
                <w:rFonts w:eastAsia="標楷體" w:hint="eastAsia"/>
              </w:rPr>
              <w:t>請參閱附件</w:t>
            </w:r>
            <w:r w:rsidR="00EC64D8">
              <w:rPr>
                <w:rFonts w:eastAsia="標楷體" w:hint="eastAsia"/>
              </w:rPr>
              <w:t>2</w:t>
            </w:r>
            <w:r w:rsidRPr="00A50969">
              <w:rPr>
                <w:rFonts w:eastAsia="標楷體" w:hint="eastAsia"/>
              </w:rPr>
              <w:t>、</w:t>
            </w:r>
            <w:r w:rsidR="00EC64D8">
              <w:rPr>
                <w:rFonts w:eastAsia="標楷體" w:hint="eastAsia"/>
              </w:rPr>
              <w:t>3</w:t>
            </w:r>
            <w:r w:rsidRPr="003E53ED">
              <w:rPr>
                <w:rFonts w:eastAsia="標楷體" w:hint="eastAsia"/>
              </w:rPr>
              <w:t>。</w:t>
            </w:r>
          </w:p>
        </w:tc>
      </w:tr>
      <w:tr w:rsidR="001F2958" w:rsidRPr="00087230" w:rsidTr="002B007D">
        <w:tc>
          <w:tcPr>
            <w:tcW w:w="476" w:type="dxa"/>
          </w:tcPr>
          <w:p w:rsidR="001F2958" w:rsidRPr="00B42641" w:rsidRDefault="001F2958" w:rsidP="00D33B00">
            <w:pPr>
              <w:spacing w:before="50" w:line="360" w:lineRule="exact"/>
              <w:ind w:rightChars="-4" w:right="-10"/>
              <w:jc w:val="right"/>
              <w:rPr>
                <w:rFonts w:eastAsia="標楷體"/>
              </w:rPr>
            </w:pPr>
            <w:r w:rsidRPr="00B42641">
              <w:rPr>
                <w:rFonts w:eastAsia="標楷體"/>
              </w:rPr>
              <w:t>25.</w:t>
            </w:r>
          </w:p>
        </w:tc>
        <w:tc>
          <w:tcPr>
            <w:tcW w:w="9632" w:type="dxa"/>
          </w:tcPr>
          <w:p w:rsidR="001F2958" w:rsidRPr="00087230" w:rsidRDefault="001F2958" w:rsidP="00EC64D8">
            <w:pPr>
              <w:spacing w:before="50" w:line="360" w:lineRule="exact"/>
              <w:ind w:left="120" w:hangingChars="50" w:hanging="120"/>
              <w:jc w:val="both"/>
              <w:rPr>
                <w:rFonts w:eastAsia="標楷體"/>
              </w:rPr>
            </w:pPr>
            <w:r w:rsidRPr="00087230">
              <w:rPr>
                <w:rFonts w:eastAsia="標楷體" w:hint="eastAsia"/>
              </w:rPr>
              <w:t>大會不提供代訂餐點服務，請各參賽單位自行參閱</w:t>
            </w:r>
            <w:r>
              <w:rPr>
                <w:rFonts w:eastAsia="標楷體" w:hint="eastAsia"/>
              </w:rPr>
              <w:t>附件</w:t>
            </w:r>
            <w:r w:rsidR="00EC64D8">
              <w:rPr>
                <w:rFonts w:eastAsia="標楷體" w:hint="eastAsia"/>
              </w:rPr>
              <w:t>4</w:t>
            </w:r>
            <w:r w:rsidRPr="00087230">
              <w:rPr>
                <w:rFonts w:eastAsia="標楷體" w:hint="eastAsia"/>
              </w:rPr>
              <w:t>訂購。</w:t>
            </w:r>
          </w:p>
        </w:tc>
      </w:tr>
      <w:tr w:rsidR="001F2958" w:rsidRPr="00087230" w:rsidTr="002B007D">
        <w:tc>
          <w:tcPr>
            <w:tcW w:w="476" w:type="dxa"/>
          </w:tcPr>
          <w:p w:rsidR="001F2958" w:rsidRPr="00B42641" w:rsidRDefault="001F2958" w:rsidP="00D33B00">
            <w:pPr>
              <w:spacing w:before="50" w:line="360" w:lineRule="exact"/>
              <w:ind w:rightChars="-4" w:right="-10"/>
              <w:jc w:val="right"/>
              <w:rPr>
                <w:rFonts w:eastAsia="標楷體"/>
              </w:rPr>
            </w:pPr>
            <w:r w:rsidRPr="00B42641">
              <w:rPr>
                <w:rFonts w:eastAsia="標楷體"/>
              </w:rPr>
              <w:t>26.</w:t>
            </w:r>
          </w:p>
        </w:tc>
        <w:tc>
          <w:tcPr>
            <w:tcW w:w="9632" w:type="dxa"/>
          </w:tcPr>
          <w:p w:rsidR="001F2958" w:rsidRDefault="001F2958" w:rsidP="00D33B00">
            <w:pPr>
              <w:spacing w:before="50" w:line="360" w:lineRule="exact"/>
              <w:rPr>
                <w:rFonts w:ascii="標楷體" w:eastAsia="標楷體" w:hAnsi="標楷體"/>
                <w:b/>
                <w:szCs w:val="24"/>
              </w:rPr>
            </w:pPr>
            <w:r>
              <w:rPr>
                <w:rFonts w:ascii="標楷體" w:eastAsia="標楷體" w:hAnsi="標楷體" w:hint="eastAsia"/>
                <w:b/>
                <w:szCs w:val="24"/>
              </w:rPr>
              <w:t>＜</w:t>
            </w:r>
            <w:r w:rsidRPr="004007B6">
              <w:rPr>
                <w:rFonts w:ascii="標楷體" w:eastAsia="標楷體" w:hAnsi="標楷體" w:hint="eastAsia"/>
                <w:b/>
                <w:szCs w:val="24"/>
              </w:rPr>
              <w:t>報到及比賽注意事項說明</w:t>
            </w:r>
            <w:r>
              <w:rPr>
                <w:rFonts w:ascii="標楷體" w:eastAsia="標楷體" w:hAnsi="標楷體" w:hint="eastAsia"/>
                <w:b/>
                <w:szCs w:val="24"/>
              </w:rPr>
              <w:t>＞</w:t>
            </w:r>
          </w:p>
          <w:p w:rsidR="001F2958" w:rsidRPr="00A50969" w:rsidRDefault="001F2958" w:rsidP="009D7D79">
            <w:pPr>
              <w:pStyle w:val="af9"/>
              <w:numPr>
                <w:ilvl w:val="0"/>
                <w:numId w:val="9"/>
              </w:numPr>
              <w:spacing w:before="50" w:line="360" w:lineRule="exact"/>
              <w:ind w:leftChars="0"/>
              <w:rPr>
                <w:rFonts w:ascii="標楷體" w:eastAsia="標楷體" w:hAnsi="標楷體"/>
                <w:szCs w:val="24"/>
              </w:rPr>
            </w:pPr>
            <w:r w:rsidRPr="00A50969">
              <w:rPr>
                <w:rFonts w:ascii="標楷體" w:eastAsia="標楷體" w:hAnsi="標楷體" w:hint="eastAsia"/>
                <w:szCs w:val="24"/>
              </w:rPr>
              <w:t>參賽隊伍到達比賽會場後，敬請指派</w:t>
            </w:r>
            <w:r w:rsidRPr="00A50969">
              <w:rPr>
                <w:rFonts w:ascii="標楷體" w:eastAsia="標楷體" w:hAnsi="標楷體"/>
                <w:szCs w:val="24"/>
              </w:rPr>
              <w:t>1</w:t>
            </w:r>
            <w:r w:rsidRPr="00A50969">
              <w:rPr>
                <w:rFonts w:ascii="標楷體" w:eastAsia="標楷體" w:hAnsi="標楷體" w:hint="eastAsia"/>
                <w:szCs w:val="24"/>
              </w:rPr>
              <w:t>人至報到處完成報到手續、領取比賽秩序表、工</w:t>
            </w:r>
          </w:p>
          <w:p w:rsidR="001F2958" w:rsidRPr="00A50969" w:rsidRDefault="001F2958" w:rsidP="009D7D79">
            <w:pPr>
              <w:pStyle w:val="af9"/>
              <w:spacing w:before="50" w:line="360" w:lineRule="exact"/>
              <w:ind w:leftChars="0" w:left="360"/>
              <w:rPr>
                <w:rFonts w:ascii="標楷體" w:eastAsia="標楷體" w:hAnsi="標楷體"/>
                <w:szCs w:val="24"/>
              </w:rPr>
            </w:pPr>
            <w:r w:rsidRPr="00A50969">
              <w:rPr>
                <w:rFonts w:ascii="標楷體" w:eastAsia="標楷體" w:hAnsi="標楷體" w:hint="eastAsia"/>
                <w:szCs w:val="24"/>
              </w:rPr>
              <w:t>作人員識別貼紙</w:t>
            </w:r>
            <w:r>
              <w:rPr>
                <w:rFonts w:ascii="標楷體" w:eastAsia="標楷體" w:hAnsi="標楷體" w:hint="eastAsia"/>
                <w:szCs w:val="24"/>
              </w:rPr>
              <w:t>及</w:t>
            </w:r>
            <w:r w:rsidRPr="00A50969">
              <w:rPr>
                <w:rFonts w:ascii="標楷體" w:eastAsia="標楷體" w:hAnsi="標楷體" w:hint="eastAsia"/>
                <w:szCs w:val="24"/>
              </w:rPr>
              <w:t>登記評語索取</w:t>
            </w:r>
            <w:r>
              <w:rPr>
                <w:rFonts w:ascii="標楷體" w:eastAsia="標楷體" w:hAnsi="標楷體" w:hint="eastAsia"/>
                <w:szCs w:val="24"/>
              </w:rPr>
              <w:t>等事項</w:t>
            </w:r>
            <w:r w:rsidRPr="00A50969">
              <w:rPr>
                <w:rFonts w:ascii="標楷體" w:eastAsia="標楷體" w:hAnsi="標楷體" w:hint="eastAsia"/>
                <w:szCs w:val="24"/>
              </w:rPr>
              <w:t>。</w:t>
            </w:r>
          </w:p>
          <w:p w:rsidR="001F2958" w:rsidRDefault="001F2958" w:rsidP="009D7D79">
            <w:pPr>
              <w:spacing w:before="50" w:line="360" w:lineRule="exact"/>
              <w:rPr>
                <w:rFonts w:ascii="標楷體" w:eastAsia="標楷體" w:hAnsi="標楷體"/>
                <w:szCs w:val="24"/>
              </w:rPr>
            </w:pPr>
            <w:r>
              <w:rPr>
                <w:rFonts w:ascii="標楷體" w:eastAsia="標楷體" w:hAnsi="標楷體"/>
                <w:szCs w:val="24"/>
              </w:rPr>
              <w:t>(2)</w:t>
            </w:r>
            <w:r w:rsidRPr="00D2253B">
              <w:rPr>
                <w:rFonts w:ascii="標楷體" w:eastAsia="標楷體" w:hAnsi="標楷體" w:hint="eastAsia"/>
                <w:szCs w:val="24"/>
              </w:rPr>
              <w:t>檢錄時，團體賽應檢具附照片之在學證明以備查驗（採清點人數並抽點人名），個人賽則</w:t>
            </w:r>
          </w:p>
          <w:p w:rsidR="001F2958" w:rsidRDefault="001F2958" w:rsidP="009D7D79">
            <w:pPr>
              <w:spacing w:before="50" w:line="360" w:lineRule="exact"/>
              <w:rPr>
                <w:rFonts w:ascii="標楷體" w:eastAsia="標楷體" w:hAnsi="標楷體"/>
                <w:szCs w:val="24"/>
              </w:rPr>
            </w:pPr>
            <w:r>
              <w:rPr>
                <w:rFonts w:ascii="標楷體" w:eastAsia="標楷體" w:hAnsi="標楷體"/>
                <w:szCs w:val="24"/>
              </w:rPr>
              <w:t xml:space="preserve">   </w:t>
            </w:r>
            <w:r w:rsidRPr="00D2253B">
              <w:rPr>
                <w:rFonts w:ascii="標楷體" w:eastAsia="標楷體" w:hAnsi="標楷體" w:hint="eastAsia"/>
                <w:szCs w:val="24"/>
              </w:rPr>
              <w:t>請出示附有照片之身分證、健保卡或學生證以供查驗。</w:t>
            </w:r>
          </w:p>
          <w:p w:rsidR="001F2958" w:rsidRPr="002C27B9" w:rsidRDefault="001F2958" w:rsidP="009D7D79">
            <w:pPr>
              <w:spacing w:before="50" w:line="360" w:lineRule="exact"/>
              <w:rPr>
                <w:rFonts w:ascii="標楷體" w:eastAsia="標楷體" w:hAnsi="標楷體"/>
                <w:szCs w:val="24"/>
              </w:rPr>
            </w:pPr>
            <w:r>
              <w:rPr>
                <w:rFonts w:ascii="標楷體" w:eastAsia="標楷體" w:hAnsi="標楷體"/>
                <w:szCs w:val="24"/>
              </w:rPr>
              <w:t>(3)</w:t>
            </w:r>
            <w:r w:rsidRPr="002C27B9">
              <w:rPr>
                <w:rFonts w:ascii="標楷體" w:eastAsia="標楷體" w:hAnsi="標楷體" w:hint="eastAsia"/>
                <w:szCs w:val="24"/>
              </w:rPr>
              <w:t>參賽單位完成報到程序後，請參閱比賽秩序冊提供之出場順序評估檢錄時間，各場次比</w:t>
            </w:r>
          </w:p>
          <w:p w:rsidR="001F2958" w:rsidRPr="002C27B9" w:rsidRDefault="001F2958" w:rsidP="009D7D79">
            <w:pPr>
              <w:pStyle w:val="af9"/>
              <w:spacing w:before="50" w:line="360" w:lineRule="exact"/>
              <w:ind w:leftChars="0" w:left="360"/>
              <w:rPr>
                <w:rFonts w:ascii="標楷體" w:eastAsia="標楷體" w:hAnsi="標楷體"/>
                <w:szCs w:val="24"/>
              </w:rPr>
            </w:pPr>
            <w:r w:rsidRPr="002C27B9">
              <w:rPr>
                <w:rFonts w:ascii="標楷體" w:eastAsia="標楷體" w:hAnsi="標楷體" w:hint="eastAsia"/>
                <w:szCs w:val="24"/>
              </w:rPr>
              <w:t>賽開始前請第</w:t>
            </w:r>
            <w:r w:rsidRPr="002C27B9">
              <w:rPr>
                <w:rFonts w:ascii="標楷體" w:eastAsia="標楷體" w:hAnsi="標楷體"/>
                <w:szCs w:val="24"/>
              </w:rPr>
              <w:t>1</w:t>
            </w:r>
            <w:r w:rsidRPr="002C27B9">
              <w:rPr>
                <w:rFonts w:ascii="標楷體" w:eastAsia="標楷體" w:hAnsi="標楷體" w:hint="eastAsia"/>
                <w:szCs w:val="24"/>
              </w:rPr>
              <w:t>組至第</w:t>
            </w:r>
            <w:r w:rsidRPr="002C27B9">
              <w:rPr>
                <w:rFonts w:ascii="標楷體" w:eastAsia="標楷體" w:hAnsi="標楷體"/>
                <w:szCs w:val="24"/>
              </w:rPr>
              <w:t>5</w:t>
            </w:r>
            <w:r w:rsidRPr="002C27B9">
              <w:rPr>
                <w:rFonts w:ascii="標楷體" w:eastAsia="標楷體" w:hAnsi="標楷體" w:hint="eastAsia"/>
                <w:szCs w:val="24"/>
              </w:rPr>
              <w:t>組進行檢錄，之後每進行</w:t>
            </w:r>
            <w:r w:rsidRPr="002C27B9">
              <w:rPr>
                <w:rFonts w:ascii="標楷體" w:eastAsia="標楷體" w:hAnsi="標楷體"/>
                <w:szCs w:val="24"/>
              </w:rPr>
              <w:t>1</w:t>
            </w:r>
            <w:r w:rsidRPr="002C27B9">
              <w:rPr>
                <w:rFonts w:ascii="標楷體" w:eastAsia="標楷體" w:hAnsi="標楷體" w:hint="eastAsia"/>
                <w:szCs w:val="24"/>
              </w:rPr>
              <w:t>組比賽即進行</w:t>
            </w:r>
            <w:r w:rsidRPr="002C27B9">
              <w:rPr>
                <w:rFonts w:ascii="標楷體" w:eastAsia="標楷體" w:hAnsi="標楷體"/>
                <w:szCs w:val="24"/>
              </w:rPr>
              <w:t>1</w:t>
            </w:r>
            <w:r w:rsidRPr="002C27B9">
              <w:rPr>
                <w:rFonts w:ascii="標楷體" w:eastAsia="標楷體" w:hAnsi="標楷體" w:hint="eastAsia"/>
                <w:szCs w:val="24"/>
              </w:rPr>
              <w:t>組檢錄，大會將隨時保持團體賽預備隊數為</w:t>
            </w:r>
            <w:r w:rsidRPr="002C27B9">
              <w:rPr>
                <w:rFonts w:ascii="標楷體" w:eastAsia="標楷體" w:hAnsi="標楷體"/>
                <w:szCs w:val="24"/>
              </w:rPr>
              <w:t>4</w:t>
            </w:r>
            <w:r w:rsidRPr="002C27B9">
              <w:rPr>
                <w:rFonts w:ascii="標楷體" w:eastAsia="標楷體" w:hAnsi="標楷體" w:hint="eastAsia"/>
                <w:szCs w:val="24"/>
              </w:rPr>
              <w:t>隊，個人賽預備隊數為</w:t>
            </w:r>
            <w:r w:rsidRPr="002C27B9">
              <w:rPr>
                <w:rFonts w:ascii="標楷體" w:eastAsia="標楷體" w:hAnsi="標楷體"/>
                <w:szCs w:val="24"/>
              </w:rPr>
              <w:t>5</w:t>
            </w:r>
            <w:r w:rsidRPr="002C27B9">
              <w:rPr>
                <w:rFonts w:ascii="標楷體" w:eastAsia="標楷體" w:hAnsi="標楷體" w:hint="eastAsia"/>
                <w:szCs w:val="24"/>
              </w:rPr>
              <w:t>隊。</w:t>
            </w:r>
          </w:p>
          <w:p w:rsidR="001F2958" w:rsidRDefault="001F2958" w:rsidP="009D7D79">
            <w:pPr>
              <w:spacing w:before="50" w:line="360" w:lineRule="exact"/>
              <w:rPr>
                <w:rFonts w:ascii="標楷體" w:eastAsia="標楷體" w:hAnsi="標楷體"/>
                <w:szCs w:val="24"/>
              </w:rPr>
            </w:pPr>
            <w:r>
              <w:rPr>
                <w:rFonts w:ascii="標楷體" w:eastAsia="標楷體" w:hAnsi="標楷體"/>
                <w:szCs w:val="24"/>
              </w:rPr>
              <w:t>(4)</w:t>
            </w:r>
            <w:r w:rsidRPr="00D2253B">
              <w:rPr>
                <w:rFonts w:ascii="標楷體" w:eastAsia="標楷體" w:hAnsi="標楷體" w:hint="eastAsia"/>
                <w:szCs w:val="24"/>
              </w:rPr>
              <w:t>完成檢錄之</w:t>
            </w:r>
            <w:r>
              <w:rPr>
                <w:rFonts w:eastAsia="標楷體" w:hint="eastAsia"/>
                <w:szCs w:val="24"/>
              </w:rPr>
              <w:t>參賽單位</w:t>
            </w:r>
            <w:r w:rsidRPr="00F530FE">
              <w:rPr>
                <w:rFonts w:eastAsia="標楷體" w:hint="eastAsia"/>
                <w:szCs w:val="24"/>
              </w:rPr>
              <w:t>（</w:t>
            </w:r>
            <w:r>
              <w:rPr>
                <w:rFonts w:eastAsia="標楷體" w:hint="eastAsia"/>
                <w:szCs w:val="24"/>
              </w:rPr>
              <w:t>團體或</w:t>
            </w:r>
            <w:r w:rsidRPr="00F530FE">
              <w:rPr>
                <w:rFonts w:eastAsia="標楷體" w:hint="eastAsia"/>
                <w:szCs w:val="24"/>
              </w:rPr>
              <w:t>個人）</w:t>
            </w:r>
            <w:r w:rsidRPr="00D2253B">
              <w:rPr>
                <w:rFonts w:ascii="標楷體" w:eastAsia="標楷體" w:hAnsi="標楷體" w:hint="eastAsia"/>
                <w:szCs w:val="24"/>
              </w:rPr>
              <w:t>直接進入比賽選手預備區等待比賽。</w:t>
            </w:r>
          </w:p>
          <w:p w:rsidR="001F2958" w:rsidRDefault="001F2958" w:rsidP="009D7D79">
            <w:pPr>
              <w:spacing w:before="50" w:line="360" w:lineRule="exact"/>
              <w:rPr>
                <w:rFonts w:ascii="標楷體" w:eastAsia="標楷體" w:hAnsi="標楷體"/>
                <w:szCs w:val="24"/>
              </w:rPr>
            </w:pPr>
            <w:r>
              <w:rPr>
                <w:rFonts w:ascii="標楷體" w:eastAsia="標楷體" w:hAnsi="標楷體"/>
                <w:szCs w:val="24"/>
              </w:rPr>
              <w:t>(5)</w:t>
            </w:r>
            <w:r>
              <w:rPr>
                <w:rFonts w:eastAsia="標楷體" w:hint="eastAsia"/>
                <w:szCs w:val="24"/>
              </w:rPr>
              <w:t>參賽單位</w:t>
            </w:r>
            <w:r w:rsidRPr="00F530FE">
              <w:rPr>
                <w:rFonts w:eastAsia="標楷體" w:hint="eastAsia"/>
                <w:szCs w:val="24"/>
              </w:rPr>
              <w:t>（</w:t>
            </w:r>
            <w:r>
              <w:rPr>
                <w:rFonts w:eastAsia="標楷體" w:hint="eastAsia"/>
                <w:szCs w:val="24"/>
              </w:rPr>
              <w:t>團體或</w:t>
            </w:r>
            <w:r w:rsidRPr="00F530FE">
              <w:rPr>
                <w:rFonts w:eastAsia="標楷體" w:hint="eastAsia"/>
                <w:szCs w:val="24"/>
              </w:rPr>
              <w:t>個人）</w:t>
            </w:r>
            <w:r>
              <w:rPr>
                <w:rFonts w:ascii="標楷體" w:eastAsia="標楷體" w:hAnsi="標楷體" w:hint="eastAsia"/>
                <w:szCs w:val="24"/>
              </w:rPr>
              <w:t>進入比賽預備區及舞台區後臺時，應</w:t>
            </w:r>
            <w:r w:rsidRPr="002C27B9">
              <w:rPr>
                <w:rFonts w:ascii="標楷體" w:eastAsia="標楷體" w:hAnsi="標楷體" w:hint="eastAsia"/>
                <w:szCs w:val="24"/>
              </w:rPr>
              <w:t>不得再進行熱身</w:t>
            </w:r>
            <w:r>
              <w:rPr>
                <w:rFonts w:ascii="標楷體" w:eastAsia="標楷體" w:hAnsi="標楷體" w:hint="eastAsia"/>
                <w:szCs w:val="24"/>
              </w:rPr>
              <w:t>動作</w:t>
            </w:r>
            <w:r w:rsidRPr="002C27B9">
              <w:rPr>
                <w:rFonts w:ascii="標楷體" w:eastAsia="標楷體" w:hAnsi="標楷體" w:hint="eastAsia"/>
                <w:szCs w:val="24"/>
              </w:rPr>
              <w:t>，</w:t>
            </w:r>
            <w:r>
              <w:rPr>
                <w:rFonts w:ascii="標楷體" w:eastAsia="標楷體" w:hAnsi="標楷體" w:hint="eastAsia"/>
                <w:szCs w:val="24"/>
              </w:rPr>
              <w:t>以</w:t>
            </w:r>
          </w:p>
          <w:p w:rsidR="001F2958" w:rsidRDefault="001F2958" w:rsidP="009D7D79">
            <w:pPr>
              <w:spacing w:before="50" w:line="360" w:lineRule="exact"/>
              <w:rPr>
                <w:rFonts w:eastAsia="標楷體"/>
                <w:szCs w:val="24"/>
              </w:rPr>
            </w:pPr>
            <w:r>
              <w:rPr>
                <w:rFonts w:ascii="標楷體" w:eastAsia="標楷體" w:hAnsi="標楷體"/>
                <w:szCs w:val="24"/>
              </w:rPr>
              <w:t xml:space="preserve">   </w:t>
            </w:r>
            <w:r>
              <w:rPr>
                <w:rFonts w:ascii="標楷體" w:eastAsia="標楷體" w:hAnsi="標楷體" w:hint="eastAsia"/>
                <w:szCs w:val="24"/>
              </w:rPr>
              <w:t>免發出聲響影響他人比賽。</w:t>
            </w:r>
            <w:r>
              <w:rPr>
                <w:rFonts w:eastAsia="標楷體" w:hAnsi="標楷體" w:hint="eastAsia"/>
              </w:rPr>
              <w:t>違反此項規定不聽勸告者，大會亦告知評審委員該</w:t>
            </w:r>
            <w:r>
              <w:rPr>
                <w:rFonts w:eastAsia="標楷體" w:hint="eastAsia"/>
                <w:szCs w:val="24"/>
              </w:rPr>
              <w:t>參賽單位</w:t>
            </w:r>
          </w:p>
          <w:p w:rsidR="001F2958" w:rsidRPr="002C27B9" w:rsidRDefault="001F2958" w:rsidP="009D7D79">
            <w:pPr>
              <w:spacing w:before="50" w:line="360" w:lineRule="exact"/>
              <w:rPr>
                <w:rFonts w:eastAsia="標楷體"/>
                <w:szCs w:val="24"/>
              </w:rPr>
            </w:pPr>
            <w:r>
              <w:rPr>
                <w:rFonts w:eastAsia="標楷體"/>
                <w:szCs w:val="24"/>
              </w:rPr>
              <w:t xml:space="preserve">  </w:t>
            </w:r>
            <w:r w:rsidRPr="00F530FE">
              <w:rPr>
                <w:rFonts w:eastAsia="標楷體" w:hint="eastAsia"/>
                <w:szCs w:val="24"/>
              </w:rPr>
              <w:t>（</w:t>
            </w:r>
            <w:r>
              <w:rPr>
                <w:rFonts w:eastAsia="標楷體" w:hint="eastAsia"/>
                <w:szCs w:val="24"/>
              </w:rPr>
              <w:t>團體或</w:t>
            </w:r>
            <w:r w:rsidRPr="00F530FE">
              <w:rPr>
                <w:rFonts w:eastAsia="標楷體" w:hint="eastAsia"/>
                <w:szCs w:val="24"/>
              </w:rPr>
              <w:t>個人）</w:t>
            </w:r>
            <w:r>
              <w:rPr>
                <w:rFonts w:eastAsia="標楷體" w:hAnsi="標楷體" w:hint="eastAsia"/>
              </w:rPr>
              <w:t>違規行為之情事，</w:t>
            </w:r>
            <w:r w:rsidRPr="004A04D8">
              <w:rPr>
                <w:rFonts w:eastAsia="標楷體" w:hAnsi="標楷體" w:hint="eastAsia"/>
                <w:b/>
              </w:rPr>
              <w:t>作為評審委員得酌情予以扣分之參考</w:t>
            </w:r>
            <w:r>
              <w:rPr>
                <w:rFonts w:ascii="標楷體" w:eastAsia="標楷體" w:hAnsi="標楷體" w:hint="eastAsia"/>
                <w:szCs w:val="24"/>
              </w:rPr>
              <w:t>。</w:t>
            </w:r>
          </w:p>
          <w:p w:rsidR="001F2958" w:rsidRPr="00D2253B" w:rsidRDefault="001F2958" w:rsidP="009D7D79">
            <w:pPr>
              <w:spacing w:before="50" w:line="360" w:lineRule="exact"/>
              <w:rPr>
                <w:rFonts w:ascii="標楷體" w:eastAsia="標楷體" w:hAnsi="標楷體"/>
                <w:szCs w:val="24"/>
              </w:rPr>
            </w:pPr>
            <w:r>
              <w:rPr>
                <w:rFonts w:ascii="標楷體" w:eastAsia="標楷體" w:hAnsi="標楷體"/>
                <w:szCs w:val="24"/>
              </w:rPr>
              <w:t>(6)</w:t>
            </w:r>
            <w:r w:rsidRPr="00D2253B">
              <w:rPr>
                <w:rFonts w:ascii="標楷體" w:eastAsia="標楷體" w:hAnsi="標楷體" w:hint="eastAsia"/>
                <w:szCs w:val="24"/>
              </w:rPr>
              <w:t>道具車請依指示進入裝卸道具區作業，待工作人員通知後始能卸載道具以維動線通暢。</w:t>
            </w:r>
          </w:p>
          <w:p w:rsidR="00973FDC" w:rsidRDefault="001F2958" w:rsidP="009D7D79">
            <w:pPr>
              <w:spacing w:before="50" w:line="360" w:lineRule="exact"/>
              <w:rPr>
                <w:rFonts w:eastAsia="標楷體"/>
                <w:szCs w:val="24"/>
              </w:rPr>
            </w:pPr>
            <w:r w:rsidRPr="002B007D">
              <w:rPr>
                <w:rFonts w:ascii="標楷體" w:eastAsia="標楷體" w:hAnsi="標楷體"/>
                <w:szCs w:val="24"/>
              </w:rPr>
              <w:t>(</w:t>
            </w:r>
            <w:r>
              <w:rPr>
                <w:rFonts w:ascii="標楷體" w:eastAsia="標楷體" w:hAnsi="標楷體"/>
                <w:szCs w:val="24"/>
              </w:rPr>
              <w:t>7</w:t>
            </w:r>
            <w:r w:rsidRPr="002B007D">
              <w:rPr>
                <w:rFonts w:ascii="標楷體" w:eastAsia="標楷體" w:hAnsi="標楷體"/>
                <w:szCs w:val="24"/>
              </w:rPr>
              <w:t>)</w:t>
            </w:r>
            <w:r>
              <w:rPr>
                <w:rFonts w:ascii="標楷體" w:eastAsia="標楷體" w:hAnsi="標楷體" w:hint="eastAsia"/>
                <w:szCs w:val="24"/>
              </w:rPr>
              <w:t>大會</w:t>
            </w:r>
            <w:r w:rsidRPr="002B007D">
              <w:rPr>
                <w:rFonts w:ascii="標楷體" w:eastAsia="標楷體" w:hAnsi="標楷體" w:hint="eastAsia"/>
                <w:szCs w:val="24"/>
              </w:rPr>
              <w:t>規劃</w:t>
            </w:r>
            <w:r>
              <w:rPr>
                <w:rFonts w:ascii="標楷體" w:eastAsia="標楷體" w:hAnsi="標楷體" w:hint="eastAsia"/>
                <w:szCs w:val="24"/>
              </w:rPr>
              <w:t>各</w:t>
            </w:r>
            <w:r>
              <w:rPr>
                <w:rFonts w:eastAsia="標楷體" w:hint="eastAsia"/>
                <w:szCs w:val="24"/>
              </w:rPr>
              <w:t>參賽單位可使用</w:t>
            </w:r>
            <w:r>
              <w:rPr>
                <w:rFonts w:ascii="標楷體" w:eastAsia="標楷體" w:hAnsi="標楷體" w:hint="eastAsia"/>
                <w:szCs w:val="24"/>
              </w:rPr>
              <w:t>之</w:t>
            </w:r>
            <w:r w:rsidRPr="002B007D">
              <w:rPr>
                <w:rFonts w:ascii="標楷體" w:eastAsia="標楷體" w:hAnsi="標楷體" w:hint="eastAsia"/>
                <w:szCs w:val="24"/>
              </w:rPr>
              <w:t>化妝區位於</w:t>
            </w:r>
            <w:r>
              <w:rPr>
                <w:rFonts w:ascii="標楷體" w:eastAsia="標楷體" w:hAnsi="標楷體" w:hint="eastAsia"/>
                <w:szCs w:val="24"/>
              </w:rPr>
              <w:t>面向</w:t>
            </w:r>
            <w:r w:rsidRPr="002B007D">
              <w:rPr>
                <w:rFonts w:ascii="標楷體" w:eastAsia="標楷體" w:hAnsi="標楷體" w:hint="eastAsia"/>
                <w:szCs w:val="24"/>
              </w:rPr>
              <w:t>舞台右邊一樓</w:t>
            </w:r>
            <w:r>
              <w:rPr>
                <w:rFonts w:ascii="標楷體" w:eastAsia="標楷體" w:hAnsi="標楷體" w:hint="eastAsia"/>
                <w:szCs w:val="24"/>
              </w:rPr>
              <w:t>處</w:t>
            </w:r>
            <w:r w:rsidR="00973FDC">
              <w:rPr>
                <w:rFonts w:ascii="標楷體" w:eastAsia="標楷體" w:hAnsi="標楷體" w:hint="eastAsia"/>
                <w:szCs w:val="24"/>
              </w:rPr>
              <w:t>如附件1</w:t>
            </w:r>
            <w:r>
              <w:rPr>
                <w:rFonts w:ascii="標楷體" w:eastAsia="標楷體" w:hAnsi="標楷體" w:hint="eastAsia"/>
                <w:szCs w:val="24"/>
              </w:rPr>
              <w:t>，</w:t>
            </w:r>
            <w:r w:rsidRPr="002B007D">
              <w:rPr>
                <w:rFonts w:ascii="標楷體" w:eastAsia="標楷體" w:hAnsi="標楷體" w:hint="eastAsia"/>
                <w:szCs w:val="24"/>
              </w:rPr>
              <w:t>請各</w:t>
            </w:r>
            <w:r>
              <w:rPr>
                <w:rFonts w:eastAsia="標楷體" w:hint="eastAsia"/>
                <w:szCs w:val="24"/>
              </w:rPr>
              <w:t>參賽單位</w:t>
            </w:r>
          </w:p>
          <w:p w:rsidR="00973FDC" w:rsidRDefault="00973FDC" w:rsidP="009D7D79">
            <w:pPr>
              <w:spacing w:before="50" w:line="360" w:lineRule="exact"/>
              <w:rPr>
                <w:rFonts w:ascii="標楷體" w:eastAsia="標楷體" w:hAnsi="標楷體"/>
                <w:szCs w:val="24"/>
              </w:rPr>
            </w:pPr>
            <w:r>
              <w:rPr>
                <w:rFonts w:eastAsia="標楷體" w:hint="eastAsia"/>
                <w:szCs w:val="24"/>
              </w:rPr>
              <w:lastRenderedPageBreak/>
              <w:t xml:space="preserve">  </w:t>
            </w:r>
            <w:r w:rsidR="001F2958" w:rsidRPr="00F530FE">
              <w:rPr>
                <w:rFonts w:eastAsia="標楷體" w:hint="eastAsia"/>
                <w:szCs w:val="24"/>
              </w:rPr>
              <w:t>（</w:t>
            </w:r>
            <w:r w:rsidR="001F2958">
              <w:rPr>
                <w:rFonts w:eastAsia="標楷體" w:hint="eastAsia"/>
                <w:szCs w:val="24"/>
              </w:rPr>
              <w:t>團體或</w:t>
            </w:r>
            <w:r w:rsidR="001F2958" w:rsidRPr="00F530FE">
              <w:rPr>
                <w:rFonts w:eastAsia="標楷體" w:hint="eastAsia"/>
                <w:szCs w:val="24"/>
              </w:rPr>
              <w:t>個人）</w:t>
            </w:r>
            <w:r w:rsidR="001F2958">
              <w:rPr>
                <w:rFonts w:eastAsia="標楷體" w:hint="eastAsia"/>
                <w:szCs w:val="24"/>
              </w:rPr>
              <w:t>應</w:t>
            </w:r>
            <w:r w:rsidR="001F2958" w:rsidRPr="002B007D">
              <w:rPr>
                <w:rFonts w:ascii="標楷體" w:eastAsia="標楷體" w:hAnsi="標楷體" w:hint="eastAsia"/>
                <w:szCs w:val="24"/>
              </w:rPr>
              <w:t>掌握化妝時間</w:t>
            </w:r>
            <w:r w:rsidR="001F2958">
              <w:rPr>
                <w:rFonts w:ascii="標楷體" w:eastAsia="標楷體" w:hAnsi="標楷體" w:hint="eastAsia"/>
                <w:szCs w:val="24"/>
              </w:rPr>
              <w:t>為之</w:t>
            </w:r>
            <w:r w:rsidR="001F2958" w:rsidRPr="002B007D">
              <w:rPr>
                <w:rFonts w:ascii="標楷體" w:eastAsia="標楷體" w:hAnsi="標楷體" w:hint="eastAsia"/>
                <w:szCs w:val="24"/>
              </w:rPr>
              <w:t>，不可長時間占據化妝區</w:t>
            </w:r>
            <w:r w:rsidR="001F2958">
              <w:rPr>
                <w:rFonts w:ascii="標楷體" w:eastAsia="標楷體" w:hAnsi="標楷體" w:hint="eastAsia"/>
                <w:szCs w:val="24"/>
              </w:rPr>
              <w:t>，</w:t>
            </w:r>
            <w:r w:rsidR="001F2958" w:rsidRPr="002B007D">
              <w:rPr>
                <w:rFonts w:ascii="標楷體" w:eastAsia="標楷體" w:hAnsi="標楷體" w:hint="eastAsia"/>
                <w:szCs w:val="24"/>
              </w:rPr>
              <w:t>以致影響他人使用</w:t>
            </w:r>
            <w:r w:rsidR="001F2958">
              <w:rPr>
                <w:rFonts w:ascii="標楷體" w:eastAsia="標楷體" w:hAnsi="標楷體" w:hint="eastAsia"/>
                <w:szCs w:val="24"/>
              </w:rPr>
              <w:t>權益。</w:t>
            </w:r>
          </w:p>
          <w:p w:rsidR="00973FDC" w:rsidRDefault="00973FDC" w:rsidP="009D7D79">
            <w:pPr>
              <w:spacing w:before="50" w:line="360" w:lineRule="exact"/>
              <w:rPr>
                <w:rFonts w:eastAsia="標楷體"/>
                <w:szCs w:val="24"/>
              </w:rPr>
            </w:pPr>
            <w:r>
              <w:rPr>
                <w:rFonts w:ascii="標楷體" w:eastAsia="標楷體" w:hAnsi="標楷體" w:hint="eastAsia"/>
                <w:szCs w:val="24"/>
              </w:rPr>
              <w:t xml:space="preserve">   </w:t>
            </w:r>
            <w:r w:rsidR="001F2958" w:rsidRPr="002B007D">
              <w:rPr>
                <w:rFonts w:ascii="標楷體" w:eastAsia="標楷體" w:hAnsi="標楷體" w:hint="eastAsia"/>
                <w:szCs w:val="24"/>
              </w:rPr>
              <w:t>若有</w:t>
            </w:r>
            <w:r w:rsidR="001F2958">
              <w:rPr>
                <w:rFonts w:ascii="標楷體" w:eastAsia="標楷體" w:hAnsi="標楷體" w:hint="eastAsia"/>
                <w:szCs w:val="24"/>
              </w:rPr>
              <w:t>參賽團</w:t>
            </w:r>
            <w:r w:rsidR="001F2958" w:rsidRPr="002B007D">
              <w:rPr>
                <w:rFonts w:ascii="標楷體" w:eastAsia="標楷體" w:hAnsi="標楷體" w:hint="eastAsia"/>
                <w:szCs w:val="24"/>
              </w:rPr>
              <w:t>隊提出抗議</w:t>
            </w:r>
            <w:r w:rsidR="001F2958">
              <w:rPr>
                <w:rFonts w:ascii="標楷體" w:eastAsia="標楷體" w:hAnsi="標楷體" w:hint="eastAsia"/>
                <w:szCs w:val="24"/>
              </w:rPr>
              <w:t>時，</w:t>
            </w:r>
            <w:r w:rsidR="001F2958" w:rsidRPr="002B007D">
              <w:rPr>
                <w:rFonts w:ascii="標楷體" w:eastAsia="標楷體" w:hAnsi="標楷體" w:hint="eastAsia"/>
                <w:szCs w:val="24"/>
              </w:rPr>
              <w:t>大會將採取</w:t>
            </w:r>
            <w:r w:rsidR="001F2958">
              <w:rPr>
                <w:rFonts w:ascii="標楷體" w:eastAsia="標楷體" w:hAnsi="標楷體" w:hint="eastAsia"/>
                <w:szCs w:val="24"/>
              </w:rPr>
              <w:t>必要性</w:t>
            </w:r>
            <w:r w:rsidR="001F2958" w:rsidRPr="002B007D">
              <w:rPr>
                <w:rFonts w:ascii="標楷體" w:eastAsia="標楷體" w:hAnsi="標楷體" w:hint="eastAsia"/>
                <w:szCs w:val="24"/>
              </w:rPr>
              <w:t>管制措施，</w:t>
            </w:r>
            <w:r w:rsidR="001F2958">
              <w:rPr>
                <w:rFonts w:ascii="標楷體" w:eastAsia="標楷體" w:hAnsi="標楷體" w:hint="eastAsia"/>
                <w:szCs w:val="24"/>
              </w:rPr>
              <w:t>請</w:t>
            </w:r>
            <w:r w:rsidR="001F2958">
              <w:rPr>
                <w:rFonts w:eastAsia="標楷體" w:hint="eastAsia"/>
                <w:szCs w:val="24"/>
              </w:rPr>
              <w:t>參賽單位隨時注意大會公告。</w:t>
            </w:r>
          </w:p>
          <w:p w:rsidR="00973FDC" w:rsidRDefault="00973FDC" w:rsidP="009D7D79">
            <w:pPr>
              <w:spacing w:before="50" w:line="360" w:lineRule="exact"/>
              <w:rPr>
                <w:rFonts w:eastAsia="標楷體"/>
                <w:szCs w:val="24"/>
              </w:rPr>
            </w:pPr>
            <w:r>
              <w:rPr>
                <w:rFonts w:eastAsia="標楷體" w:hint="eastAsia"/>
                <w:szCs w:val="24"/>
              </w:rPr>
              <w:t xml:space="preserve">   </w:t>
            </w:r>
            <w:r w:rsidR="001F2958">
              <w:rPr>
                <w:rFonts w:eastAsia="標楷體" w:hint="eastAsia"/>
                <w:szCs w:val="24"/>
              </w:rPr>
              <w:t>倘</w:t>
            </w:r>
            <w:r w:rsidR="001F2958">
              <w:rPr>
                <w:rFonts w:ascii="標楷體" w:eastAsia="標楷體" w:hAnsi="標楷體" w:hint="eastAsia"/>
                <w:szCs w:val="24"/>
              </w:rPr>
              <w:t>有</w:t>
            </w:r>
            <w:r w:rsidR="001F2958">
              <w:rPr>
                <w:rFonts w:eastAsia="標楷體" w:hint="eastAsia"/>
                <w:szCs w:val="24"/>
              </w:rPr>
              <w:t>參賽單位</w:t>
            </w:r>
            <w:r w:rsidR="001F2958">
              <w:rPr>
                <w:rFonts w:ascii="標楷體" w:eastAsia="標楷體" w:hAnsi="標楷體" w:hint="eastAsia"/>
                <w:szCs w:val="24"/>
              </w:rPr>
              <w:t>不聽從大會人員規勸，必要時大會將告知評審委員該</w:t>
            </w:r>
            <w:r w:rsidR="001F2958">
              <w:rPr>
                <w:rFonts w:eastAsia="標楷體" w:hint="eastAsia"/>
                <w:szCs w:val="24"/>
              </w:rPr>
              <w:t>參賽單位</w:t>
            </w:r>
            <w:r w:rsidR="001F2958" w:rsidRPr="00F530FE">
              <w:rPr>
                <w:rFonts w:eastAsia="標楷體" w:hint="eastAsia"/>
                <w:szCs w:val="24"/>
              </w:rPr>
              <w:t>（</w:t>
            </w:r>
            <w:r w:rsidR="001F2958">
              <w:rPr>
                <w:rFonts w:eastAsia="標楷體" w:hint="eastAsia"/>
                <w:szCs w:val="24"/>
              </w:rPr>
              <w:t>團體或</w:t>
            </w:r>
            <w:r w:rsidR="001F2958" w:rsidRPr="00F530FE">
              <w:rPr>
                <w:rFonts w:eastAsia="標楷體" w:hint="eastAsia"/>
                <w:szCs w:val="24"/>
              </w:rPr>
              <w:t>個</w:t>
            </w:r>
          </w:p>
          <w:p w:rsidR="001F2958" w:rsidRDefault="00973FDC" w:rsidP="009D7D79">
            <w:pPr>
              <w:spacing w:before="50" w:line="360" w:lineRule="exact"/>
              <w:rPr>
                <w:rFonts w:ascii="標楷體" w:eastAsia="標楷體" w:hAnsi="標楷體"/>
                <w:szCs w:val="24"/>
              </w:rPr>
            </w:pPr>
            <w:r>
              <w:rPr>
                <w:rFonts w:eastAsia="標楷體" w:hint="eastAsia"/>
                <w:szCs w:val="24"/>
              </w:rPr>
              <w:t xml:space="preserve">   </w:t>
            </w:r>
            <w:r w:rsidR="001F2958" w:rsidRPr="00F530FE">
              <w:rPr>
                <w:rFonts w:eastAsia="標楷體" w:hint="eastAsia"/>
                <w:szCs w:val="24"/>
              </w:rPr>
              <w:t>人）</w:t>
            </w:r>
            <w:r w:rsidR="001F2958">
              <w:rPr>
                <w:rFonts w:ascii="標楷體" w:eastAsia="標楷體" w:hAnsi="標楷體" w:hint="eastAsia"/>
                <w:szCs w:val="24"/>
              </w:rPr>
              <w:t>違規行為之情事</w:t>
            </w:r>
            <w:r w:rsidR="001F2958">
              <w:rPr>
                <w:rFonts w:eastAsia="標楷體" w:hAnsi="標楷體" w:hint="eastAsia"/>
              </w:rPr>
              <w:t>，</w:t>
            </w:r>
            <w:r w:rsidR="001F2958" w:rsidRPr="004A04D8">
              <w:rPr>
                <w:rFonts w:eastAsia="標楷體" w:hAnsi="標楷體" w:hint="eastAsia"/>
                <w:b/>
              </w:rPr>
              <w:t>作為評審委員得酌情予以扣分之參考</w:t>
            </w:r>
            <w:r w:rsidR="001F2958" w:rsidRPr="002B007D">
              <w:rPr>
                <w:rFonts w:ascii="標楷體" w:eastAsia="標楷體" w:hAnsi="標楷體" w:hint="eastAsia"/>
                <w:szCs w:val="24"/>
              </w:rPr>
              <w:t>。希盼大家共同遵守規定</w:t>
            </w:r>
            <w:r w:rsidR="001F2958">
              <w:rPr>
                <w:rFonts w:ascii="標楷體" w:eastAsia="標楷體" w:hAnsi="標楷體" w:hint="eastAsia"/>
                <w:szCs w:val="24"/>
              </w:rPr>
              <w:t>。</w:t>
            </w:r>
          </w:p>
          <w:p w:rsidR="006468D4" w:rsidRDefault="00B008CC" w:rsidP="009D7D79">
            <w:pPr>
              <w:spacing w:before="50" w:line="360" w:lineRule="exact"/>
              <w:rPr>
                <w:rFonts w:ascii="標楷體" w:eastAsia="標楷體" w:hAnsi="標楷體"/>
              </w:rPr>
            </w:pPr>
            <w:r>
              <w:rPr>
                <w:rFonts w:ascii="標楷體" w:eastAsia="標楷體" w:hAnsi="標楷體" w:hint="eastAsia"/>
                <w:szCs w:val="24"/>
              </w:rPr>
              <w:t>(8)</w:t>
            </w:r>
            <w:r>
              <w:rPr>
                <w:rFonts w:ascii="標楷體" w:eastAsia="標楷體" w:hAnsi="標楷體" w:hint="eastAsia"/>
              </w:rPr>
              <w:t>請參賽單位配合大會</w:t>
            </w:r>
            <w:r w:rsidRPr="001A2C1C">
              <w:rPr>
                <w:rFonts w:ascii="標楷體" w:eastAsia="標楷體" w:hAnsi="標楷體" w:hint="eastAsia"/>
              </w:rPr>
              <w:t>人員</w:t>
            </w:r>
            <w:r>
              <w:rPr>
                <w:rFonts w:ascii="標楷體" w:eastAsia="標楷體" w:hAnsi="標楷體" w:hint="eastAsia"/>
              </w:rPr>
              <w:t>管制措施</w:t>
            </w:r>
            <w:r w:rsidRPr="001A2C1C">
              <w:rPr>
                <w:rFonts w:ascii="標楷體" w:eastAsia="標楷體" w:hAnsi="標楷體" w:hint="eastAsia"/>
              </w:rPr>
              <w:t>：</w:t>
            </w:r>
            <w:r w:rsidR="00EC64D8">
              <w:rPr>
                <w:rFonts w:ascii="標楷體" w:eastAsia="標楷體" w:hAnsi="標楷體" w:hint="eastAsia"/>
              </w:rPr>
              <w:t>選手比賽完後一律由舞臺</w:t>
            </w:r>
            <w:r w:rsidR="006468D4">
              <w:rPr>
                <w:rFonts w:ascii="標楷體" w:eastAsia="標楷體" w:hAnsi="標楷體" w:hint="eastAsia"/>
              </w:rPr>
              <w:t>左</w:t>
            </w:r>
            <w:r w:rsidR="00EC64D8">
              <w:rPr>
                <w:rFonts w:ascii="標楷體" w:eastAsia="標楷體" w:hAnsi="標楷體" w:hint="eastAsia"/>
              </w:rPr>
              <w:t>側(面向觀眾區)離場，</w:t>
            </w:r>
          </w:p>
          <w:p w:rsidR="00973FDC" w:rsidRDefault="006468D4" w:rsidP="009D7D79">
            <w:pPr>
              <w:spacing w:before="50" w:line="360" w:lineRule="exact"/>
              <w:rPr>
                <w:rFonts w:ascii="標楷體" w:eastAsia="標楷體" w:hAnsi="標楷體"/>
              </w:rPr>
            </w:pPr>
            <w:r>
              <w:rPr>
                <w:rFonts w:ascii="標楷體" w:eastAsia="標楷體" w:hAnsi="標楷體" w:hint="eastAsia"/>
              </w:rPr>
              <w:t xml:space="preserve">   </w:t>
            </w:r>
            <w:r w:rsidR="00EC64D8">
              <w:rPr>
                <w:rFonts w:ascii="標楷體" w:eastAsia="標楷體" w:hAnsi="標楷體" w:hint="eastAsia"/>
              </w:rPr>
              <w:t>道具則由舞臺</w:t>
            </w:r>
            <w:r>
              <w:rPr>
                <w:rFonts w:ascii="標楷體" w:eastAsia="標楷體" w:hAnsi="標楷體" w:hint="eastAsia"/>
              </w:rPr>
              <w:t>右</w:t>
            </w:r>
            <w:r w:rsidR="00EC64D8">
              <w:rPr>
                <w:rFonts w:ascii="標楷體" w:eastAsia="標楷體" w:hAnsi="標楷體" w:hint="eastAsia"/>
              </w:rPr>
              <w:t>側撤場</w:t>
            </w:r>
            <w:r w:rsidR="00973FDC">
              <w:rPr>
                <w:rFonts w:ascii="標楷體" w:eastAsia="標楷體" w:hAnsi="標楷體" w:hint="eastAsia"/>
                <w:szCs w:val="24"/>
              </w:rPr>
              <w:t>如附件1</w:t>
            </w:r>
            <w:r>
              <w:rPr>
                <w:rFonts w:ascii="標楷體" w:eastAsia="標楷體" w:hAnsi="標楷體" w:hint="eastAsia"/>
              </w:rPr>
              <w:t>。</w:t>
            </w:r>
            <w:r w:rsidR="00B008CC">
              <w:rPr>
                <w:rFonts w:ascii="標楷體" w:eastAsia="標楷體" w:hAnsi="標楷體" w:hint="eastAsia"/>
              </w:rPr>
              <w:t>選手比賽預備區</w:t>
            </w:r>
            <w:r w:rsidR="00B008CC" w:rsidRPr="001A2C1C">
              <w:rPr>
                <w:rFonts w:ascii="標楷體" w:eastAsia="標楷體" w:hAnsi="標楷體" w:hint="eastAsia"/>
              </w:rPr>
              <w:t>只准</w:t>
            </w:r>
            <w:r w:rsidR="00B008CC">
              <w:rPr>
                <w:rFonts w:ascii="標楷體" w:eastAsia="標楷體" w:hAnsi="標楷體" w:hint="eastAsia"/>
              </w:rPr>
              <w:t>許</w:t>
            </w:r>
            <w:r w:rsidR="00B008CC" w:rsidRPr="001A2C1C">
              <w:rPr>
                <w:rFonts w:ascii="標楷體" w:eastAsia="標楷體" w:hAnsi="標楷體" w:hint="eastAsia"/>
              </w:rPr>
              <w:t>參賽者、播音證人員進入。道具</w:t>
            </w:r>
          </w:p>
          <w:p w:rsidR="00973FDC" w:rsidRDefault="00973FDC" w:rsidP="009D7D79">
            <w:pPr>
              <w:spacing w:before="50" w:line="360" w:lineRule="exact"/>
              <w:rPr>
                <w:rFonts w:ascii="標楷體" w:eastAsia="標楷體" w:hAnsi="標楷體"/>
              </w:rPr>
            </w:pPr>
            <w:r>
              <w:rPr>
                <w:rFonts w:ascii="標楷體" w:eastAsia="標楷體" w:hAnsi="標楷體" w:hint="eastAsia"/>
              </w:rPr>
              <w:t xml:space="preserve">   </w:t>
            </w:r>
            <w:r w:rsidR="00B008CC" w:rsidRPr="001A2C1C">
              <w:rPr>
                <w:rFonts w:ascii="標楷體" w:eastAsia="標楷體" w:hAnsi="標楷體" w:hint="eastAsia"/>
              </w:rPr>
              <w:t>區只准</w:t>
            </w:r>
            <w:r w:rsidR="00B008CC">
              <w:rPr>
                <w:rFonts w:ascii="標楷體" w:eastAsia="標楷體" w:hAnsi="標楷體" w:hint="eastAsia"/>
              </w:rPr>
              <w:t>許黏貼有</w:t>
            </w:r>
            <w:r w:rsidR="00B008CC" w:rsidRPr="001A2C1C">
              <w:rPr>
                <w:rFonts w:ascii="標楷體" w:eastAsia="標楷體" w:hAnsi="標楷體" w:hint="eastAsia"/>
              </w:rPr>
              <w:t>道具證</w:t>
            </w:r>
            <w:r w:rsidR="00B008CC">
              <w:rPr>
                <w:rFonts w:ascii="標楷體" w:eastAsia="標楷體" w:hAnsi="標楷體" w:hint="eastAsia"/>
              </w:rPr>
              <w:t>貼紙</w:t>
            </w:r>
            <w:r w:rsidR="00B008CC" w:rsidRPr="001A2C1C">
              <w:rPr>
                <w:rFonts w:ascii="標楷體" w:eastAsia="標楷體" w:hAnsi="標楷體" w:hint="eastAsia"/>
              </w:rPr>
              <w:t>者進入</w:t>
            </w:r>
            <w:r w:rsidR="00B008CC">
              <w:rPr>
                <w:rFonts w:ascii="標楷體" w:eastAsia="標楷體" w:hAnsi="標楷體" w:hint="eastAsia"/>
              </w:rPr>
              <w:t>，</w:t>
            </w:r>
            <w:r w:rsidR="00B008CC" w:rsidRPr="00B008CC">
              <w:rPr>
                <w:rFonts w:ascii="標楷體" w:eastAsia="標楷體" w:hAnsi="標楷體" w:hint="eastAsia"/>
              </w:rPr>
              <w:t>其它未黏貼識別證者均不可進入，請大家</w:t>
            </w:r>
            <w:r w:rsidR="006468D4">
              <w:rPr>
                <w:rFonts w:ascii="標楷體" w:eastAsia="標楷體" w:hAnsi="標楷體" w:hint="eastAsia"/>
              </w:rPr>
              <w:t>一</w:t>
            </w:r>
            <w:r w:rsidR="00B008CC" w:rsidRPr="00B008CC">
              <w:rPr>
                <w:rFonts w:ascii="標楷體" w:eastAsia="標楷體" w:hAnsi="標楷體" w:hint="eastAsia"/>
              </w:rPr>
              <w:t>同維護</w:t>
            </w:r>
          </w:p>
          <w:p w:rsidR="00B008CC" w:rsidRDefault="00973FDC" w:rsidP="009D7D79">
            <w:pPr>
              <w:spacing w:before="50" w:line="360" w:lineRule="exact"/>
              <w:rPr>
                <w:rFonts w:ascii="標楷體" w:eastAsia="標楷體" w:hAnsi="標楷體"/>
              </w:rPr>
            </w:pPr>
            <w:r>
              <w:rPr>
                <w:rFonts w:ascii="標楷體" w:eastAsia="標楷體" w:hAnsi="標楷體" w:hint="eastAsia"/>
              </w:rPr>
              <w:t xml:space="preserve">   </w:t>
            </w:r>
            <w:r w:rsidR="00B008CC" w:rsidRPr="00B008CC">
              <w:rPr>
                <w:rFonts w:ascii="標楷體" w:eastAsia="標楷體" w:hAnsi="標楷體" w:hint="eastAsia"/>
              </w:rPr>
              <w:t>賽場秩序。</w:t>
            </w:r>
          </w:p>
          <w:p w:rsidR="001F2958" w:rsidRPr="00D2253B" w:rsidRDefault="001F2958" w:rsidP="009D7D79">
            <w:pPr>
              <w:spacing w:before="50" w:line="360" w:lineRule="exact"/>
              <w:rPr>
                <w:rFonts w:ascii="標楷體" w:eastAsia="標楷體" w:hAnsi="標楷體"/>
                <w:szCs w:val="24"/>
              </w:rPr>
            </w:pPr>
            <w:r>
              <w:rPr>
                <w:rFonts w:ascii="標楷體" w:eastAsia="標楷體" w:hAnsi="標楷體"/>
                <w:szCs w:val="24"/>
              </w:rPr>
              <w:t>(</w:t>
            </w:r>
            <w:r w:rsidR="00B008CC">
              <w:rPr>
                <w:rFonts w:ascii="標楷體" w:eastAsia="標楷體" w:hAnsi="標楷體" w:hint="eastAsia"/>
                <w:szCs w:val="24"/>
              </w:rPr>
              <w:t>9</w:t>
            </w:r>
            <w:r>
              <w:rPr>
                <w:rFonts w:ascii="標楷體" w:eastAsia="標楷體" w:hAnsi="標楷體"/>
                <w:szCs w:val="24"/>
              </w:rPr>
              <w:t>)</w:t>
            </w:r>
            <w:r>
              <w:rPr>
                <w:rFonts w:ascii="標楷體" w:eastAsia="標楷體" w:hAnsi="標楷體" w:hint="eastAsia"/>
                <w:szCs w:val="24"/>
              </w:rPr>
              <w:t>本競賽參賽單位休息區設置於</w:t>
            </w:r>
            <w:r w:rsidRPr="00F707CC">
              <w:rPr>
                <w:rFonts w:ascii="標楷體" w:eastAsia="標楷體" w:hAnsi="標楷體" w:hint="eastAsia"/>
                <w:szCs w:val="24"/>
              </w:rPr>
              <w:t>演藝廳外</w:t>
            </w:r>
            <w:r>
              <w:rPr>
                <w:rFonts w:ascii="標楷體" w:eastAsia="標楷體" w:hAnsi="標楷體" w:hint="eastAsia"/>
                <w:szCs w:val="24"/>
              </w:rPr>
              <w:t>帳棚區，請參賽人員</w:t>
            </w:r>
            <w:r w:rsidRPr="00D2253B">
              <w:rPr>
                <w:rFonts w:ascii="標楷體" w:eastAsia="標楷體" w:hAnsi="標楷體" w:hint="eastAsia"/>
                <w:szCs w:val="24"/>
              </w:rPr>
              <w:t>保持</w:t>
            </w:r>
            <w:r>
              <w:rPr>
                <w:rFonts w:ascii="標楷體" w:eastAsia="標楷體" w:hAnsi="標楷體" w:hint="eastAsia"/>
                <w:szCs w:val="24"/>
              </w:rPr>
              <w:t>場地清潔</w:t>
            </w:r>
            <w:r w:rsidRPr="006229E9">
              <w:rPr>
                <w:rFonts w:ascii="標楷體" w:eastAsia="標楷體" w:hAnsi="標楷體" w:hint="eastAsia"/>
                <w:szCs w:val="24"/>
              </w:rPr>
              <w:t>。</w:t>
            </w:r>
          </w:p>
          <w:p w:rsidR="001F2958" w:rsidRPr="00087230" w:rsidRDefault="001F2958" w:rsidP="00B008CC">
            <w:pPr>
              <w:spacing w:before="50" w:line="360" w:lineRule="exact"/>
              <w:ind w:left="120" w:hangingChars="50" w:hanging="120"/>
              <w:jc w:val="both"/>
              <w:rPr>
                <w:rFonts w:eastAsia="標楷體"/>
              </w:rPr>
            </w:pPr>
            <w:r>
              <w:rPr>
                <w:rFonts w:ascii="標楷體" w:eastAsia="標楷體" w:hAnsi="標楷體"/>
                <w:szCs w:val="24"/>
              </w:rPr>
              <w:t>(</w:t>
            </w:r>
            <w:r w:rsidR="00B008CC">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請參賽單位務必確實</w:t>
            </w:r>
            <w:r w:rsidRPr="00D2253B">
              <w:rPr>
                <w:rFonts w:ascii="標楷體" w:eastAsia="標楷體" w:hAnsi="標楷體" w:hint="eastAsia"/>
                <w:szCs w:val="24"/>
              </w:rPr>
              <w:t>做好</w:t>
            </w:r>
            <w:r>
              <w:rPr>
                <w:rFonts w:ascii="標楷體" w:eastAsia="標楷體" w:hAnsi="標楷體" w:hint="eastAsia"/>
                <w:szCs w:val="24"/>
              </w:rPr>
              <w:t>午餐廚餘及</w:t>
            </w:r>
            <w:r w:rsidRPr="00D2253B">
              <w:rPr>
                <w:rFonts w:ascii="標楷體" w:eastAsia="標楷體" w:hAnsi="標楷體" w:hint="eastAsia"/>
                <w:szCs w:val="24"/>
              </w:rPr>
              <w:t>垃圾分類</w:t>
            </w:r>
            <w:r>
              <w:rPr>
                <w:rFonts w:ascii="標楷體" w:eastAsia="標楷體" w:hAnsi="標楷體" w:hint="eastAsia"/>
                <w:szCs w:val="24"/>
              </w:rPr>
              <w:t>處理</w:t>
            </w:r>
            <w:r w:rsidRPr="00D2253B">
              <w:rPr>
                <w:rFonts w:ascii="標楷體" w:eastAsia="標楷體" w:hAnsi="標楷體" w:hint="eastAsia"/>
                <w:szCs w:val="24"/>
              </w:rPr>
              <w:t>，保持高尚公民道德。</w:t>
            </w:r>
          </w:p>
        </w:tc>
      </w:tr>
      <w:tr w:rsidR="001F2958" w:rsidRPr="00087230" w:rsidTr="002B007D">
        <w:tc>
          <w:tcPr>
            <w:tcW w:w="476" w:type="dxa"/>
          </w:tcPr>
          <w:p w:rsidR="001F2958" w:rsidRPr="00B42641" w:rsidRDefault="001F2958" w:rsidP="00D33B00">
            <w:pPr>
              <w:spacing w:before="50" w:line="360" w:lineRule="exact"/>
              <w:ind w:rightChars="-4" w:right="-10"/>
              <w:jc w:val="right"/>
              <w:rPr>
                <w:rFonts w:eastAsia="標楷體"/>
              </w:rPr>
            </w:pPr>
            <w:r w:rsidRPr="00B42641">
              <w:rPr>
                <w:rFonts w:eastAsia="標楷體"/>
                <w:szCs w:val="24"/>
              </w:rPr>
              <w:lastRenderedPageBreak/>
              <w:t>27.</w:t>
            </w:r>
          </w:p>
        </w:tc>
        <w:tc>
          <w:tcPr>
            <w:tcW w:w="9632" w:type="dxa"/>
          </w:tcPr>
          <w:p w:rsidR="001F2958" w:rsidRPr="005B6F8B" w:rsidRDefault="001F2958" w:rsidP="00D33B00">
            <w:pPr>
              <w:spacing w:before="50" w:line="360" w:lineRule="exact"/>
              <w:rPr>
                <w:rFonts w:ascii="標楷體" w:eastAsia="標楷體" w:hAnsi="標楷體"/>
                <w:szCs w:val="24"/>
              </w:rPr>
            </w:pPr>
            <w:r>
              <w:rPr>
                <w:rFonts w:ascii="標楷體" w:eastAsia="標楷體" w:hAnsi="標楷體" w:hint="eastAsia"/>
                <w:szCs w:val="24"/>
              </w:rPr>
              <w:t>參賽單位</w:t>
            </w:r>
            <w:r w:rsidRPr="005B6F8B">
              <w:rPr>
                <w:rFonts w:ascii="標楷體" w:eastAsia="標楷體" w:hAnsi="標楷體" w:hint="eastAsia"/>
                <w:szCs w:val="24"/>
              </w:rPr>
              <w:t>指導老師及場佈人員不</w:t>
            </w:r>
            <w:r>
              <w:rPr>
                <w:rFonts w:ascii="標楷體" w:eastAsia="標楷體" w:hAnsi="標楷體" w:hint="eastAsia"/>
                <w:szCs w:val="24"/>
              </w:rPr>
              <w:t>應</w:t>
            </w:r>
            <w:r w:rsidRPr="005B6F8B">
              <w:rPr>
                <w:rFonts w:ascii="標楷體" w:eastAsia="標楷體" w:hAnsi="標楷體" w:hint="eastAsia"/>
                <w:szCs w:val="24"/>
              </w:rPr>
              <w:t>穿著印有舞蹈社名稱之服裝進入</w:t>
            </w:r>
            <w:r>
              <w:rPr>
                <w:rFonts w:ascii="標楷體" w:eastAsia="標楷體" w:hAnsi="標楷體" w:hint="eastAsia"/>
                <w:szCs w:val="24"/>
              </w:rPr>
              <w:t>後臺</w:t>
            </w:r>
            <w:r w:rsidRPr="005B6F8B">
              <w:rPr>
                <w:rFonts w:ascii="標楷體" w:eastAsia="標楷體" w:hAnsi="標楷體" w:hint="eastAsia"/>
                <w:szCs w:val="24"/>
              </w:rPr>
              <w:t>舞台區</w:t>
            </w:r>
            <w:r>
              <w:rPr>
                <w:rFonts w:ascii="標楷體" w:eastAsia="標楷體" w:hAnsi="標楷體" w:hint="eastAsia"/>
                <w:szCs w:val="24"/>
              </w:rPr>
              <w:t>。</w:t>
            </w:r>
          </w:p>
        </w:tc>
      </w:tr>
      <w:tr w:rsidR="001F2958" w:rsidRPr="00087230" w:rsidTr="002B007D">
        <w:tc>
          <w:tcPr>
            <w:tcW w:w="476" w:type="dxa"/>
          </w:tcPr>
          <w:p w:rsidR="001F2958" w:rsidRPr="00B42641" w:rsidRDefault="001F2958" w:rsidP="00D33B00">
            <w:pPr>
              <w:spacing w:before="50" w:line="360" w:lineRule="exact"/>
              <w:ind w:rightChars="-4" w:right="-10"/>
              <w:jc w:val="right"/>
              <w:rPr>
                <w:rFonts w:eastAsia="標楷體"/>
                <w:szCs w:val="24"/>
              </w:rPr>
            </w:pPr>
            <w:r w:rsidRPr="00B42641">
              <w:rPr>
                <w:rFonts w:eastAsia="標楷體"/>
                <w:szCs w:val="24"/>
              </w:rPr>
              <w:t>28.</w:t>
            </w:r>
          </w:p>
        </w:tc>
        <w:tc>
          <w:tcPr>
            <w:tcW w:w="9632" w:type="dxa"/>
          </w:tcPr>
          <w:p w:rsidR="001F2958" w:rsidRPr="005B6F8B" w:rsidRDefault="001F2958" w:rsidP="00B008CC">
            <w:pPr>
              <w:spacing w:before="50" w:line="360" w:lineRule="exact"/>
              <w:rPr>
                <w:rFonts w:ascii="標楷體" w:eastAsia="標楷體" w:hAnsi="標楷體"/>
                <w:szCs w:val="24"/>
              </w:rPr>
            </w:pPr>
            <w:r w:rsidRPr="005B6F8B">
              <w:rPr>
                <w:rFonts w:ascii="標楷體" w:eastAsia="標楷體" w:hAnsi="標楷體" w:hint="eastAsia"/>
                <w:szCs w:val="24"/>
              </w:rPr>
              <w:t>各參賽單位工作人員需黏貼大會發予之識別貼紙</w:t>
            </w:r>
            <w:r>
              <w:rPr>
                <w:rFonts w:ascii="標楷體" w:eastAsia="標楷體" w:hAnsi="標楷體" w:hint="eastAsia"/>
                <w:szCs w:val="24"/>
              </w:rPr>
              <w:t>於左手臂上部，</w:t>
            </w:r>
            <w:r w:rsidRPr="005B6F8B">
              <w:rPr>
                <w:rFonts w:ascii="標楷體" w:eastAsia="標楷體" w:hAnsi="標楷體" w:hint="eastAsia"/>
                <w:szCs w:val="24"/>
              </w:rPr>
              <w:t>方可進</w:t>
            </w:r>
            <w:r>
              <w:rPr>
                <w:rFonts w:ascii="標楷體" w:eastAsia="標楷體" w:hAnsi="標楷體" w:hint="eastAsia"/>
                <w:szCs w:val="24"/>
              </w:rPr>
              <w:t>入舞臺後臺比賽場地，且僅限黏貼當</w:t>
            </w:r>
            <w:r w:rsidR="00B008CC">
              <w:rPr>
                <w:rFonts w:ascii="標楷體" w:eastAsia="標楷體" w:hAnsi="標楷體" w:hint="eastAsia"/>
                <w:szCs w:val="24"/>
              </w:rPr>
              <w:t>場比賽舞碼</w:t>
            </w:r>
            <w:r w:rsidRPr="005B6F8B">
              <w:rPr>
                <w:rFonts w:ascii="標楷體" w:eastAsia="標楷體" w:hAnsi="標楷體" w:hint="eastAsia"/>
                <w:szCs w:val="24"/>
              </w:rPr>
              <w:t>識別</w:t>
            </w:r>
            <w:r>
              <w:rPr>
                <w:rFonts w:ascii="標楷體" w:eastAsia="標楷體" w:hAnsi="標楷體" w:hint="eastAsia"/>
                <w:szCs w:val="24"/>
              </w:rPr>
              <w:t>貼紙者使得進出，倘有黏貼不同場次</w:t>
            </w:r>
            <w:r w:rsidRPr="005B6F8B">
              <w:rPr>
                <w:rFonts w:ascii="標楷體" w:eastAsia="標楷體" w:hAnsi="標楷體" w:hint="eastAsia"/>
                <w:szCs w:val="24"/>
              </w:rPr>
              <w:t>識別</w:t>
            </w:r>
            <w:r>
              <w:rPr>
                <w:rFonts w:ascii="標楷體" w:eastAsia="標楷體" w:hAnsi="標楷體" w:hint="eastAsia"/>
                <w:szCs w:val="24"/>
              </w:rPr>
              <w:t>貼紙者，一律不應</w:t>
            </w:r>
            <w:r w:rsidRPr="005B6F8B">
              <w:rPr>
                <w:rFonts w:ascii="標楷體" w:eastAsia="標楷體" w:hAnsi="標楷體" w:hint="eastAsia"/>
                <w:szCs w:val="24"/>
              </w:rPr>
              <w:t>進</w:t>
            </w:r>
            <w:r>
              <w:rPr>
                <w:rFonts w:ascii="標楷體" w:eastAsia="標楷體" w:hAnsi="標楷體" w:hint="eastAsia"/>
                <w:szCs w:val="24"/>
              </w:rPr>
              <w:t>入舞臺後</w:t>
            </w:r>
            <w:r w:rsidRPr="005B6F8B">
              <w:rPr>
                <w:rFonts w:ascii="標楷體" w:eastAsia="標楷體" w:hAnsi="標楷體" w:hint="eastAsia"/>
                <w:szCs w:val="24"/>
              </w:rPr>
              <w:t>場。</w:t>
            </w:r>
          </w:p>
        </w:tc>
      </w:tr>
    </w:tbl>
    <w:p w:rsidR="001F2958" w:rsidRPr="006229E9" w:rsidRDefault="001F2958" w:rsidP="00CB629D">
      <w:pPr>
        <w:spacing w:beforeLines="50"/>
        <w:ind w:left="449" w:hangingChars="187" w:hanging="449"/>
        <w:rPr>
          <w:rFonts w:ascii="標楷體" w:eastAsia="標楷體" w:hAnsi="標楷體"/>
          <w:szCs w:val="24"/>
        </w:rPr>
      </w:pPr>
    </w:p>
    <w:p w:rsidR="001F2958" w:rsidRDefault="001F2958" w:rsidP="00CB629D">
      <w:pPr>
        <w:spacing w:beforeLines="50" w:line="360" w:lineRule="auto"/>
        <w:ind w:left="598" w:hangingChars="187" w:hanging="598"/>
        <w:rPr>
          <w:rFonts w:ascii="標楷體" w:eastAsia="標楷體" w:hAnsi="標楷體"/>
          <w:sz w:val="32"/>
          <w:szCs w:val="32"/>
        </w:rPr>
      </w:pPr>
      <w:r w:rsidRPr="009A737D">
        <w:rPr>
          <w:rFonts w:ascii="標楷體" w:eastAsia="標楷體" w:hAnsi="標楷體" w:hint="eastAsia"/>
          <w:sz w:val="32"/>
          <w:szCs w:val="32"/>
        </w:rPr>
        <w:t>二、提案討論</w:t>
      </w:r>
    </w:p>
    <w:p w:rsidR="001F2958" w:rsidRPr="00073E85" w:rsidRDefault="001F2958" w:rsidP="00CB629D">
      <w:pPr>
        <w:spacing w:beforeLines="50" w:line="360" w:lineRule="auto"/>
        <w:ind w:left="449" w:hangingChars="187" w:hanging="449"/>
        <w:rPr>
          <w:rFonts w:ascii="標楷體" w:eastAsia="標楷體" w:hAnsi="標楷體"/>
          <w:szCs w:val="24"/>
        </w:rPr>
      </w:pPr>
    </w:p>
    <w:p w:rsidR="001F2958" w:rsidRPr="00073E85" w:rsidRDefault="001F2958" w:rsidP="00CB629D">
      <w:pPr>
        <w:spacing w:beforeLines="50" w:line="360" w:lineRule="auto"/>
        <w:ind w:left="449" w:hangingChars="187" w:hanging="449"/>
        <w:rPr>
          <w:rFonts w:ascii="標楷體" w:eastAsia="標楷體" w:hAnsi="標楷體"/>
          <w:szCs w:val="24"/>
        </w:rPr>
      </w:pPr>
    </w:p>
    <w:p w:rsidR="001F2958" w:rsidRDefault="001F2958" w:rsidP="00A450CA">
      <w:pPr>
        <w:spacing w:line="360" w:lineRule="auto"/>
        <w:ind w:left="480" w:hangingChars="150" w:hanging="480"/>
        <w:rPr>
          <w:rFonts w:ascii="標楷體" w:eastAsia="標楷體" w:hAnsi="標楷體"/>
          <w:sz w:val="32"/>
          <w:szCs w:val="32"/>
        </w:rPr>
      </w:pPr>
      <w:r w:rsidRPr="009A737D">
        <w:rPr>
          <w:rFonts w:ascii="標楷體" w:eastAsia="標楷體" w:hAnsi="標楷體" w:hint="eastAsia"/>
          <w:sz w:val="32"/>
          <w:szCs w:val="32"/>
        </w:rPr>
        <w:t>三、抽籤作業</w:t>
      </w:r>
    </w:p>
    <w:p w:rsidR="001F2958" w:rsidRDefault="001F2958" w:rsidP="00A450CA">
      <w:pPr>
        <w:spacing w:line="360" w:lineRule="auto"/>
        <w:ind w:left="480" w:hangingChars="150" w:hanging="480"/>
        <w:rPr>
          <w:rFonts w:ascii="標楷體" w:eastAsia="標楷體" w:hAnsi="標楷體"/>
          <w:szCs w:val="24"/>
        </w:rPr>
      </w:pPr>
      <w:r>
        <w:rPr>
          <w:rFonts w:ascii="標楷體" w:eastAsia="標楷體" w:hAnsi="標楷體"/>
          <w:sz w:val="32"/>
          <w:szCs w:val="32"/>
        </w:rPr>
        <w:t xml:space="preserve">    </w:t>
      </w:r>
      <w:r w:rsidRPr="00087230">
        <w:rPr>
          <w:rFonts w:ascii="標楷體" w:eastAsia="標楷體" w:hAnsi="標楷體" w:hint="eastAsia"/>
          <w:szCs w:val="24"/>
        </w:rPr>
        <w:t>依據電腦亂數抽籤結果排列出場序，各組各項各類經電腦亂數抽籤後唱名確認並立即列印。</w:t>
      </w:r>
    </w:p>
    <w:p w:rsidR="001F2958" w:rsidRDefault="001F2958" w:rsidP="00073E85">
      <w:pPr>
        <w:spacing w:line="360" w:lineRule="auto"/>
        <w:ind w:left="360" w:hangingChars="150" w:hanging="360"/>
        <w:rPr>
          <w:rFonts w:ascii="標楷體" w:eastAsia="標楷體" w:hAnsi="標楷體"/>
          <w:szCs w:val="24"/>
        </w:rPr>
      </w:pPr>
    </w:p>
    <w:p w:rsidR="001F2958" w:rsidRPr="00087230" w:rsidRDefault="001F2958" w:rsidP="00073E85">
      <w:pPr>
        <w:spacing w:line="360" w:lineRule="auto"/>
        <w:ind w:left="360" w:hangingChars="150" w:hanging="360"/>
        <w:rPr>
          <w:rFonts w:ascii="標楷體" w:eastAsia="標楷體" w:hAnsi="標楷體"/>
          <w:szCs w:val="24"/>
        </w:rPr>
      </w:pPr>
    </w:p>
    <w:p w:rsidR="001F2958" w:rsidRDefault="001F2958" w:rsidP="00D33B00">
      <w:pPr>
        <w:spacing w:line="360" w:lineRule="auto"/>
        <w:ind w:left="480" w:hangingChars="150" w:hanging="480"/>
        <w:rPr>
          <w:rFonts w:eastAsia="標楷體"/>
          <w:sz w:val="36"/>
          <w:szCs w:val="36"/>
        </w:rPr>
      </w:pPr>
      <w:r w:rsidRPr="009A737D">
        <w:rPr>
          <w:rFonts w:ascii="標楷體" w:eastAsia="標楷體" w:hAnsi="標楷體" w:hint="eastAsia"/>
          <w:sz w:val="32"/>
          <w:szCs w:val="32"/>
        </w:rPr>
        <w:t>四、散會</w:t>
      </w:r>
    </w:p>
    <w:p w:rsidR="001F2958" w:rsidRPr="00073E85" w:rsidRDefault="001F2958" w:rsidP="00D4776A">
      <w:pPr>
        <w:adjustRightInd w:val="0"/>
        <w:snapToGrid w:val="0"/>
        <w:spacing w:before="120" w:after="120" w:line="400" w:lineRule="exact"/>
        <w:rPr>
          <w:rFonts w:eastAsia="標楷體"/>
          <w:b/>
          <w:szCs w:val="24"/>
        </w:rPr>
      </w:pPr>
    </w:p>
    <w:p w:rsidR="001F2958" w:rsidRPr="00073E85" w:rsidRDefault="001F2958" w:rsidP="00D4776A">
      <w:pPr>
        <w:adjustRightInd w:val="0"/>
        <w:snapToGrid w:val="0"/>
        <w:spacing w:before="120" w:after="120" w:line="400" w:lineRule="exact"/>
        <w:rPr>
          <w:rFonts w:eastAsia="標楷體"/>
          <w:b/>
          <w:szCs w:val="24"/>
        </w:rPr>
      </w:pPr>
    </w:p>
    <w:p w:rsidR="001F2958" w:rsidRPr="00073E85" w:rsidRDefault="001F2958" w:rsidP="00D4776A">
      <w:pPr>
        <w:adjustRightInd w:val="0"/>
        <w:snapToGrid w:val="0"/>
        <w:spacing w:before="120" w:after="120" w:line="400" w:lineRule="exact"/>
        <w:rPr>
          <w:rFonts w:eastAsia="標楷體"/>
          <w:b/>
          <w:szCs w:val="24"/>
        </w:rPr>
      </w:pPr>
    </w:p>
    <w:p w:rsidR="001F2958" w:rsidRPr="00073E85" w:rsidRDefault="001F2958" w:rsidP="00D4776A">
      <w:pPr>
        <w:adjustRightInd w:val="0"/>
        <w:snapToGrid w:val="0"/>
        <w:spacing w:before="120" w:after="120" w:line="400" w:lineRule="exact"/>
        <w:rPr>
          <w:rFonts w:eastAsia="標楷體"/>
          <w:b/>
          <w:szCs w:val="24"/>
        </w:rPr>
      </w:pPr>
    </w:p>
    <w:p w:rsidR="001F2958" w:rsidRPr="00073E85" w:rsidRDefault="001F2958" w:rsidP="00D4776A">
      <w:pPr>
        <w:adjustRightInd w:val="0"/>
        <w:snapToGrid w:val="0"/>
        <w:spacing w:before="120" w:after="120" w:line="400" w:lineRule="exact"/>
        <w:rPr>
          <w:rFonts w:eastAsia="標楷體"/>
          <w:b/>
          <w:szCs w:val="24"/>
        </w:rPr>
      </w:pPr>
    </w:p>
    <w:p w:rsidR="00EC64D8" w:rsidRPr="00D33B00" w:rsidRDefault="00EC64D8" w:rsidP="00EC64D8">
      <w:pPr>
        <w:spacing w:line="440" w:lineRule="exact"/>
        <w:rPr>
          <w:rFonts w:eastAsia="標楷體"/>
          <w:sz w:val="28"/>
          <w:szCs w:val="28"/>
        </w:rPr>
      </w:pPr>
      <w:r w:rsidRPr="00D33B00">
        <w:rPr>
          <w:rStyle w:val="af2"/>
          <w:rFonts w:eastAsia="標楷體"/>
          <w:color w:val="333333"/>
          <w:spacing w:val="15"/>
          <w:sz w:val="28"/>
          <w:szCs w:val="28"/>
        </w:rPr>
        <w:lastRenderedPageBreak/>
        <w:t>附件</w:t>
      </w:r>
      <w:r>
        <w:rPr>
          <w:rStyle w:val="af2"/>
          <w:rFonts w:eastAsia="標楷體" w:hint="eastAsia"/>
          <w:color w:val="333333"/>
          <w:spacing w:val="15"/>
          <w:sz w:val="28"/>
          <w:szCs w:val="28"/>
        </w:rPr>
        <w:t>1</w:t>
      </w:r>
    </w:p>
    <w:p w:rsidR="00EC64D8" w:rsidRDefault="00CB629D" w:rsidP="00EC64D8">
      <w:r>
        <w:rPr>
          <w:noProof/>
        </w:rPr>
        <w:pict>
          <v:shapetype id="_x0000_t202" coordsize="21600,21600" o:spt="202" path="m,l,21600r21600,l21600,xe">
            <v:stroke joinstyle="miter"/>
            <v:path gradientshapeok="t" o:connecttype="rect"/>
          </v:shapetype>
          <v:shape id="_x0000_s1110" type="#_x0000_t202" style="position:absolute;margin-left:83.9pt;margin-top:-10pt;width:402.75pt;height:63pt;z-index:251694592" filled="f" stroked="f" strokecolor="blue">
            <v:textbox style="mso-next-textbox:#_x0000_s1110">
              <w:txbxContent>
                <w:p w:rsidR="00EC64D8" w:rsidRPr="00B11B99" w:rsidRDefault="00EC64D8" w:rsidP="00EC64D8">
                  <w:pPr>
                    <w:jc w:val="center"/>
                    <w:rPr>
                      <w:rFonts w:ascii="標楷體" w:eastAsia="標楷體" w:hAnsi="標楷體"/>
                      <w:color w:val="000000"/>
                      <w:sz w:val="32"/>
                      <w:szCs w:val="32"/>
                    </w:rPr>
                  </w:pPr>
                  <w:r>
                    <w:rPr>
                      <w:rFonts w:ascii="標楷體" w:eastAsia="標楷體" w:hAnsi="標楷體" w:hint="eastAsia"/>
                      <w:color w:val="000000"/>
                      <w:sz w:val="32"/>
                      <w:szCs w:val="32"/>
                    </w:rPr>
                    <w:t>10</w:t>
                  </w:r>
                  <w:r w:rsidR="00973FDC">
                    <w:rPr>
                      <w:rFonts w:ascii="標楷體" w:eastAsia="標楷體" w:hAnsi="標楷體" w:hint="eastAsia"/>
                      <w:color w:val="000000"/>
                      <w:sz w:val="32"/>
                      <w:szCs w:val="32"/>
                    </w:rPr>
                    <w:t>4</w:t>
                  </w:r>
                  <w:r>
                    <w:rPr>
                      <w:rFonts w:ascii="標楷體" w:eastAsia="標楷體" w:hAnsi="標楷體" w:hint="eastAsia"/>
                      <w:color w:val="000000"/>
                      <w:sz w:val="32"/>
                      <w:szCs w:val="32"/>
                    </w:rPr>
                    <w:t>年學生舞蹈比賽場地配置圖</w:t>
                  </w:r>
                </w:p>
                <w:p w:rsidR="00EC64D8" w:rsidRPr="006F1588" w:rsidRDefault="00EC64D8" w:rsidP="00EC64D8">
                  <w:pPr>
                    <w:spacing w:line="44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卸道具</w:t>
                  </w:r>
                  <w:r w:rsidRPr="006F1588">
                    <w:rPr>
                      <w:rFonts w:ascii="標楷體" w:eastAsia="標楷體" w:hAnsi="標楷體" w:hint="eastAsia"/>
                      <w:b/>
                      <w:color w:val="000000"/>
                      <w:sz w:val="28"/>
                      <w:szCs w:val="28"/>
                    </w:rPr>
                    <w:t>時請留下領隊及司機</w:t>
                  </w:r>
                  <w:r>
                    <w:rPr>
                      <w:rFonts w:ascii="標楷體" w:eastAsia="標楷體" w:hAnsi="標楷體" w:hint="eastAsia"/>
                      <w:b/>
                      <w:color w:val="000000"/>
                      <w:sz w:val="28"/>
                      <w:szCs w:val="28"/>
                    </w:rPr>
                    <w:t>聯絡</w:t>
                  </w:r>
                  <w:r w:rsidRPr="006F1588">
                    <w:rPr>
                      <w:rFonts w:ascii="標楷體" w:eastAsia="標楷體" w:hAnsi="標楷體" w:hint="eastAsia"/>
                      <w:b/>
                      <w:color w:val="000000"/>
                      <w:sz w:val="28"/>
                      <w:szCs w:val="28"/>
                    </w:rPr>
                    <w:t>電話</w:t>
                  </w:r>
                </w:p>
              </w:txbxContent>
            </v:textbox>
          </v:shape>
        </w:pict>
      </w:r>
      <w:r w:rsidR="00EC64D8">
        <w:rPr>
          <w:rFonts w:hint="eastAsia"/>
          <w:noProof/>
        </w:rPr>
        <w:drawing>
          <wp:anchor distT="0" distB="0" distL="114300" distR="114300" simplePos="0" relativeHeight="251686400" behindDoc="1" locked="0" layoutInCell="1" allowOverlap="1">
            <wp:simplePos x="0" y="0"/>
            <wp:positionH relativeFrom="column">
              <wp:posOffset>227330</wp:posOffset>
            </wp:positionH>
            <wp:positionV relativeFrom="paragraph">
              <wp:posOffset>400050</wp:posOffset>
            </wp:positionV>
            <wp:extent cx="6600825" cy="9344025"/>
            <wp:effectExtent l="19050" t="0" r="9525" b="0"/>
            <wp:wrapNone/>
            <wp:docPr id="7" name="圖片 6" descr="文化中心平面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文化中心平面配置"/>
                    <pic:cNvPicPr>
                      <a:picLocks noChangeAspect="1" noChangeArrowheads="1"/>
                    </pic:cNvPicPr>
                  </pic:nvPicPr>
                  <pic:blipFill>
                    <a:blip r:embed="rId8"/>
                    <a:srcRect/>
                    <a:stretch>
                      <a:fillRect/>
                    </a:stretch>
                  </pic:blipFill>
                  <pic:spPr bwMode="auto">
                    <a:xfrm>
                      <a:off x="0" y="0"/>
                      <a:ext cx="6600825" cy="9344025"/>
                    </a:xfrm>
                    <a:prstGeom prst="rect">
                      <a:avLst/>
                    </a:prstGeom>
                    <a:noFill/>
                    <a:ln w="9525">
                      <a:noFill/>
                      <a:miter lim="800000"/>
                      <a:headEnd/>
                      <a:tailEnd/>
                    </a:ln>
                  </pic:spPr>
                </pic:pic>
              </a:graphicData>
            </a:graphic>
          </wp:anchor>
        </w:drawing>
      </w:r>
    </w:p>
    <w:p w:rsidR="00EC64D8" w:rsidRDefault="00EC64D8" w:rsidP="00EC64D8">
      <w:r>
        <w:rPr>
          <w:rFonts w:hint="eastAsia"/>
          <w:noProof/>
        </w:rPr>
        <w:drawing>
          <wp:anchor distT="0" distB="0" distL="114300" distR="114300" simplePos="0" relativeHeight="251733504" behindDoc="1" locked="0" layoutInCell="1" allowOverlap="1">
            <wp:simplePos x="0" y="0"/>
            <wp:positionH relativeFrom="column">
              <wp:posOffset>227330</wp:posOffset>
            </wp:positionH>
            <wp:positionV relativeFrom="paragraph">
              <wp:posOffset>88265</wp:posOffset>
            </wp:positionV>
            <wp:extent cx="6600825" cy="9344025"/>
            <wp:effectExtent l="19050" t="0" r="9525" b="0"/>
            <wp:wrapNone/>
            <wp:docPr id="60" name="圖片 60" descr="文化中心平面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文化中心平面配置"/>
                    <pic:cNvPicPr>
                      <a:picLocks noChangeAspect="1" noChangeArrowheads="1"/>
                    </pic:cNvPicPr>
                  </pic:nvPicPr>
                  <pic:blipFill>
                    <a:blip r:embed="rId8"/>
                    <a:srcRect/>
                    <a:stretch>
                      <a:fillRect/>
                    </a:stretch>
                  </pic:blipFill>
                  <pic:spPr bwMode="auto">
                    <a:xfrm>
                      <a:off x="0" y="0"/>
                      <a:ext cx="6600825" cy="9344025"/>
                    </a:xfrm>
                    <a:prstGeom prst="rect">
                      <a:avLst/>
                    </a:prstGeom>
                    <a:noFill/>
                    <a:ln w="9525">
                      <a:noFill/>
                      <a:miter lim="800000"/>
                      <a:headEnd/>
                      <a:tailEnd/>
                    </a:ln>
                  </pic:spPr>
                </pic:pic>
              </a:graphicData>
            </a:graphic>
          </wp:anchor>
        </w:drawing>
      </w:r>
    </w:p>
    <w:p w:rsidR="00EC64D8" w:rsidRDefault="00EC64D8" w:rsidP="00EC64D8"/>
    <w:p w:rsidR="00EC64D8" w:rsidRDefault="00EC64D8" w:rsidP="00EC64D8"/>
    <w:p w:rsidR="00EC64D8" w:rsidRDefault="00EC64D8" w:rsidP="00EC64D8"/>
    <w:p w:rsidR="00EC64D8" w:rsidRDefault="00EC64D8" w:rsidP="00EC64D8"/>
    <w:p w:rsidR="00EC64D8" w:rsidRDefault="00EC64D8" w:rsidP="00EC64D8"/>
    <w:p w:rsidR="00EC64D8" w:rsidRDefault="00CB629D" w:rsidP="00EC64D8">
      <w:r>
        <w:rPr>
          <w:noProof/>
        </w:rPr>
        <w:pict>
          <v:shape id="_x0000_s1126" type="#_x0000_t202" style="position:absolute;margin-left:143.9pt;margin-top:4.75pt;width:41.15pt;height:52.05pt;z-index:251710976" filled="f" stroked="f">
            <v:textbox style="mso-next-textbox:#_x0000_s1126">
              <w:txbxContent>
                <w:p w:rsidR="00EC64D8" w:rsidRPr="00BD2E8C" w:rsidRDefault="00EC64D8" w:rsidP="00EC64D8">
                  <w:pPr>
                    <w:spacing w:line="260" w:lineRule="exact"/>
                    <w:rPr>
                      <w:rFonts w:ascii="標楷體" w:eastAsia="標楷體" w:hAnsi="標楷體"/>
                      <w:b/>
                      <w:color w:val="FF0000"/>
                      <w:szCs w:val="24"/>
                    </w:rPr>
                  </w:pPr>
                  <w:r w:rsidRPr="00BD2E8C">
                    <w:rPr>
                      <w:rFonts w:ascii="標楷體" w:eastAsia="標楷體" w:hAnsi="標楷體" w:hint="eastAsia"/>
                      <w:b/>
                      <w:color w:val="FF0000"/>
                      <w:szCs w:val="24"/>
                    </w:rPr>
                    <w:t>道具預備裝載</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margin-left:89.9pt;margin-top:4.75pt;width:38.2pt;height:27pt;flip:x y;z-index:251707904" fillcolor="red" stroked="f"/>
        </w:pict>
      </w:r>
      <w:r>
        <w:rPr>
          <w:noProof/>
        </w:rPr>
        <w:pict>
          <v:line id="_x0000_s1113" style="position:absolute;z-index:251697664" from="116.9pt,4.75pt" to="116.9pt,76.75pt" strokecolor="#396" strokeweight="2pt"/>
        </w:pict>
      </w:r>
    </w:p>
    <w:p w:rsidR="00EC64D8" w:rsidRDefault="00CB629D" w:rsidP="00EC64D8">
      <w:r>
        <w:rPr>
          <w:noProof/>
        </w:rPr>
        <w:pict>
          <v:shape id="_x0000_s1101" type="#_x0000_t202" href="G:\DCIM\100MSDCF\DSC01035.JPG" style="position:absolute;margin-left:-6.9pt;margin-top:8.95pt;width:90pt;height:35.95pt;z-index:251687424" o:button="t" filled="f" fillcolor="red" stroked="f">
            <v:fill o:detectmouseclick="t"/>
            <v:textbox style="mso-next-textbox:#_x0000_s1101">
              <w:txbxContent>
                <w:p w:rsidR="00EC64D8" w:rsidRPr="00902BF8" w:rsidRDefault="00EC64D8" w:rsidP="00EC64D8">
                  <w:pPr>
                    <w:rPr>
                      <w:rFonts w:ascii="標楷體" w:eastAsia="標楷體" w:hAnsi="標楷體"/>
                      <w:b/>
                      <w:color w:val="FF0000"/>
                      <w:sz w:val="28"/>
                      <w:szCs w:val="28"/>
                    </w:rPr>
                  </w:pPr>
                  <w:r w:rsidRPr="00902BF8">
                    <w:rPr>
                      <w:rFonts w:ascii="標楷體" w:eastAsia="標楷體" w:hAnsi="標楷體" w:hint="eastAsia"/>
                      <w:b/>
                      <w:color w:val="FF0000"/>
                      <w:sz w:val="28"/>
                      <w:szCs w:val="28"/>
                    </w:rPr>
                    <w:t>貨車裝卸處</w:t>
                  </w:r>
                </w:p>
              </w:txbxContent>
            </v:textbox>
          </v:shape>
        </w:pict>
      </w:r>
    </w:p>
    <w:p w:rsidR="00EC64D8" w:rsidRDefault="00CB629D" w:rsidP="00EC64D8">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14" type="#_x0000_t90" style="position:absolute;margin-left:83.1pt;margin-top:13.15pt;width:24pt;height:31.5pt;flip:y;z-index:251698688" fillcolor="red" stroked="f"/>
        </w:pict>
      </w:r>
      <w:r>
        <w:rPr>
          <w:noProof/>
        </w:rPr>
        <w:pict>
          <v:group id="_x0000_s1107" style="position:absolute;margin-left:116.9pt;margin-top:4.15pt;width:45pt;height:63pt;z-index:251693568" coordorigin="3361,3001" coordsize="720,126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8" type="#_x0000_t68" style="position:absolute;left:3361;top:3001;width:360;height:1260" fillcolor="red" stroked="f" strokecolor="red"/>
            <v:rect id="_x0000_s1109" style="position:absolute;left:3541;top:4081;width:540;height:180" fillcolor="red" stroked="f"/>
          </v:group>
        </w:pict>
      </w:r>
    </w:p>
    <w:p w:rsidR="00EC64D8" w:rsidRDefault="00CB629D" w:rsidP="00EC64D8">
      <w:r>
        <w:rPr>
          <w:noProof/>
        </w:rPr>
        <w:pict>
          <v:shape id="_x0000_s1116" type="#_x0000_t68" style="position:absolute;margin-left:197.9pt;margin-top:1.35pt;width:21pt;height:27pt;z-index:251700736" fillcolor="red" stroked="f" strokecolor="red"/>
        </w:pict>
      </w:r>
      <w:r>
        <w:rPr>
          <w:noProof/>
        </w:rPr>
        <w:pict>
          <v:shape id="_x0000_s1115" type="#_x0000_t68" style="position:absolute;margin-left:251.9pt;margin-top:1.35pt;width:20.2pt;height:27pt;z-index:251699712" fillcolor="red" stroked="f" strokecolor="red"/>
        </w:pict>
      </w:r>
    </w:p>
    <w:p w:rsidR="00EC64D8" w:rsidRDefault="00CB629D" w:rsidP="00EC64D8">
      <w:r>
        <w:rPr>
          <w:noProof/>
        </w:rPr>
        <w:pict>
          <v:line id="_x0000_s1145" style="position:absolute;z-index:251730432" from="377.15pt,10.8pt" to="377.15pt,55.8pt" strokecolor="#036" strokeweight="3pt"/>
        </w:pict>
      </w:r>
      <w:r>
        <w:rPr>
          <w:noProof/>
        </w:rPr>
        <w:pict>
          <v:line id="_x0000_s1139" style="position:absolute;z-index:251724288" from="179.9pt,12.6pt" to="179.9pt,57.6pt" strokecolor="#036" strokeweight="3pt"/>
        </w:pict>
      </w:r>
    </w:p>
    <w:p w:rsidR="00EC64D8" w:rsidRDefault="00CB629D" w:rsidP="00EC64D8">
      <w:r>
        <w:rPr>
          <w:noProof/>
        </w:rPr>
        <w:pict>
          <v:line id="_x0000_s1137" style="position:absolute;z-index:251722240" from="313.5pt,4.15pt" to="358.5pt,4.15pt" strokecolor="white" strokeweight="3pt">
            <v:shadow on="t" color="#009" offset="7pt,-7pt"/>
          </v:line>
        </w:pict>
      </w:r>
      <w:r>
        <w:rPr>
          <w:noProof/>
        </w:rPr>
        <w:pict>
          <v:shape id="_x0000_s1105" type="#_x0000_t202" href="G:\DCIM\100MSDCF\DSC01041.JPG" style="position:absolute;margin-left:170.9pt;margin-top:9.75pt;width:108pt;height:27pt;z-index:251691520" o:button="t" filled="f" fillcolor="red" stroked="f">
            <v:fill o:detectmouseclick="t"/>
            <v:textbox style="mso-next-textbox:#_x0000_s1105">
              <w:txbxContent>
                <w:p w:rsidR="00EC64D8" w:rsidRPr="00902BF8" w:rsidRDefault="00EC64D8" w:rsidP="00EC64D8">
                  <w:pPr>
                    <w:spacing w:line="360" w:lineRule="exact"/>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Pr="00BD2E8C">
                    <w:rPr>
                      <w:rFonts w:ascii="標楷體" w:eastAsia="標楷體" w:hAnsi="標楷體" w:hint="eastAsia"/>
                      <w:b/>
                      <w:color w:val="FF0000"/>
                      <w:szCs w:val="24"/>
                    </w:rPr>
                    <w:t>道具退場動線</w:t>
                  </w:r>
                </w:p>
              </w:txbxContent>
            </v:textbox>
          </v:shape>
        </w:pict>
      </w:r>
    </w:p>
    <w:p w:rsidR="00EC64D8" w:rsidRDefault="00CB629D" w:rsidP="00EC64D8">
      <w:r>
        <w:rPr>
          <w:noProof/>
        </w:rPr>
        <w:pict>
          <v:shape id="_x0000_s1121" type="#_x0000_t202" style="position:absolute;margin-left:275.4pt;margin-top:3pt;width:21.5pt;height:28.95pt;z-index:251705856" fillcolor="yellow">
            <v:textbox style="mso-next-textbox:#_x0000_s1121">
              <w:txbxContent>
                <w:p w:rsidR="00EC64D8" w:rsidRDefault="00EC64D8" w:rsidP="00EC64D8">
                  <w:r w:rsidRPr="00A450CA">
                    <w:rPr>
                      <w:rFonts w:hint="eastAsia"/>
                      <w:sz w:val="20"/>
                    </w:rPr>
                    <w:t>////</w:t>
                  </w:r>
                </w:p>
              </w:txbxContent>
            </v:textbox>
          </v:shape>
        </w:pict>
      </w:r>
      <w:r>
        <w:rPr>
          <w:noProof/>
        </w:rPr>
        <w:pict>
          <v:shape id="_x0000_s1128" type="#_x0000_t202" href="G:\DCIM\100MSDCF\DSC01041.JPG" style="position:absolute;margin-left:305.9pt;margin-top:6.15pt;width:90pt;height:23.85pt;z-index:251713024" o:button="t" filled="f" fillcolor="red" stroked="f">
            <v:fill o:detectmouseclick="t"/>
            <v:textbox style="mso-next-textbox:#_x0000_s1128">
              <w:txbxContent>
                <w:p w:rsidR="00EC64D8" w:rsidRPr="00BD2E8C" w:rsidRDefault="00EC64D8" w:rsidP="00EC64D8">
                  <w:pPr>
                    <w:spacing w:line="360" w:lineRule="exact"/>
                    <w:rPr>
                      <w:rFonts w:ascii="標楷體" w:eastAsia="標楷體" w:hAnsi="標楷體"/>
                      <w:b/>
                      <w:color w:val="FF0000"/>
                      <w:szCs w:val="24"/>
                    </w:rPr>
                  </w:pPr>
                  <w:r w:rsidRPr="00BD2E8C">
                    <w:rPr>
                      <w:rFonts w:ascii="標楷體" w:eastAsia="標楷體" w:hAnsi="標楷體" w:hint="eastAsia"/>
                      <w:b/>
                      <w:color w:val="FF0000"/>
                      <w:szCs w:val="24"/>
                    </w:rPr>
                    <w:t>選手退場</w:t>
                  </w:r>
                  <w:r>
                    <w:rPr>
                      <w:rFonts w:ascii="標楷體" w:eastAsia="標楷體" w:hAnsi="標楷體" w:hint="eastAsia"/>
                      <w:b/>
                      <w:color w:val="FF0000"/>
                      <w:szCs w:val="24"/>
                    </w:rPr>
                    <w:t>動線</w:t>
                  </w:r>
                </w:p>
              </w:txbxContent>
            </v:textbox>
          </v:shape>
        </w:pict>
      </w:r>
      <w:r>
        <w:rPr>
          <w:noProof/>
        </w:rPr>
        <w:pict>
          <v:shape id="_x0000_s1103" type="#_x0000_t202" style="position:absolute;margin-left:78.1pt;margin-top:6.15pt;width:55.95pt;height:40.95pt;z-index:251689472" filled="f" stroked="f">
            <v:textbox style="mso-next-textbox:#_x0000_s1103">
              <w:txbxContent>
                <w:p w:rsidR="00EC64D8" w:rsidRPr="00BD2E8C" w:rsidRDefault="00EC64D8" w:rsidP="00EC64D8">
                  <w:pPr>
                    <w:spacing w:line="360" w:lineRule="exact"/>
                    <w:jc w:val="center"/>
                    <w:rPr>
                      <w:rFonts w:ascii="標楷體" w:eastAsia="標楷體" w:hAnsi="標楷體"/>
                      <w:b/>
                      <w:color w:val="FF0000"/>
                      <w:szCs w:val="24"/>
                    </w:rPr>
                  </w:pPr>
                  <w:r w:rsidRPr="00BD2E8C">
                    <w:rPr>
                      <w:rFonts w:ascii="標楷體" w:eastAsia="標楷體" w:hAnsi="標楷體" w:hint="eastAsia"/>
                      <w:b/>
                      <w:color w:val="FF0000"/>
                      <w:szCs w:val="24"/>
                    </w:rPr>
                    <w:t>道具預備區</w:t>
                  </w:r>
                </w:p>
              </w:txbxContent>
            </v:textbox>
          </v:shape>
        </w:pict>
      </w:r>
      <w:r>
        <w:rPr>
          <w:noProof/>
        </w:rPr>
        <w:pict>
          <v:line id="_x0000_s1111" style="position:absolute;z-index:251695616" from="115.5pt,6.15pt" to="156.7pt,47.1pt" strokecolor="green" strokeweight="2pt"/>
        </w:pict>
      </w:r>
    </w:p>
    <w:p w:rsidR="00EC64D8" w:rsidRDefault="00CB629D" w:rsidP="00EC64D8">
      <w:r>
        <w:rPr>
          <w:noProof/>
        </w:rPr>
        <w:pict>
          <v:shape id="_x0000_s1122" type="#_x0000_t202" style="position:absolute;margin-left:150.1pt;margin-top:.2pt;width:20.8pt;height:27pt;z-index:251706880" fillcolor="yellow">
            <v:textbox style="mso-next-textbox:#_x0000_s1122">
              <w:txbxContent>
                <w:p w:rsidR="00EC64D8" w:rsidRDefault="00EC64D8" w:rsidP="00EC64D8">
                  <w:r w:rsidRPr="00A450CA">
                    <w:rPr>
                      <w:rFonts w:hint="eastAsia"/>
                      <w:sz w:val="20"/>
                    </w:rPr>
                    <w:t>////</w:t>
                  </w:r>
                </w:p>
                <w:p w:rsidR="00EC64D8" w:rsidRDefault="00EC64D8" w:rsidP="00EC64D8"/>
              </w:txbxContent>
            </v:textbox>
          </v:shape>
        </w:pict>
      </w:r>
    </w:p>
    <w:p w:rsidR="00EC64D8" w:rsidRDefault="00CB629D" w:rsidP="00EC64D8">
      <w:r>
        <w:rPr>
          <w:noProof/>
        </w:rPr>
        <w:pict>
          <v:shape id="_x0000_s1141" type="#_x0000_t90" style="position:absolute;margin-left:413.9pt;margin-top:7.85pt;width:23.4pt;height:32.55pt;flip:y;z-index:251726336" fillcolor="red" stroked="f"/>
        </w:pict>
      </w:r>
      <w:r>
        <w:rPr>
          <w:noProof/>
        </w:rPr>
        <w:pict>
          <v:shape id="_x0000_s1117" type="#_x0000_t13" style="position:absolute;margin-left:179.9pt;margin-top:.65pt;width:90pt;height:18pt;flip:x;z-index:251701760" fillcolor="red" stroked="f"/>
        </w:pict>
      </w:r>
      <w:r>
        <w:rPr>
          <w:noProof/>
        </w:rPr>
        <w:pict>
          <v:shape id="_x0000_s1127" type="#_x0000_t13" style="position:absolute;margin-left:314.9pt;margin-top:4.4pt;width:81pt;height:18pt;rotation:180;flip:x y;z-index:251712000" fillcolor="red" stroked="f"/>
        </w:pict>
      </w:r>
    </w:p>
    <w:p w:rsidR="00EC64D8" w:rsidRDefault="00CB629D" w:rsidP="00EC64D8">
      <w:r>
        <w:rPr>
          <w:noProof/>
        </w:rPr>
        <w:pict>
          <v:shape id="_x0000_s1120" type="#_x0000_t202" style="position:absolute;margin-left:119.1pt;margin-top:6.65pt;width:24.8pt;height:27pt;z-index:251704832" fillcolor="#fc9">
            <v:textbox style="mso-next-textbox:#_x0000_s1120">
              <w:txbxContent>
                <w:p w:rsidR="00EC64D8" w:rsidRDefault="00EC64D8" w:rsidP="00EC64D8"/>
              </w:txbxContent>
            </v:textbox>
          </v:shape>
        </w:pict>
      </w:r>
    </w:p>
    <w:p w:rsidR="00EC64D8" w:rsidRDefault="00CB629D" w:rsidP="00EC64D8">
      <w:r>
        <w:rPr>
          <w:noProof/>
        </w:rPr>
        <w:pict>
          <v:shape id="_x0000_s1106" type="#_x0000_t13" style="position:absolute;margin-left:146.1pt;margin-top:1.85pt;width:33.8pt;height:9pt;z-index:251692544" fillcolor="red" stroked="f"/>
        </w:pict>
      </w:r>
    </w:p>
    <w:p w:rsidR="00EC64D8" w:rsidRDefault="00CB629D" w:rsidP="00EC64D8">
      <w:r>
        <w:rPr>
          <w:noProof/>
        </w:rPr>
        <w:pict>
          <v:shape id="_x0000_s1140" type="#_x0000_t68" style="position:absolute;margin-left:419.3pt;margin-top:6.1pt;width:15.6pt;height:165.65pt;rotation:180;z-index:251725312" fillcolor="red" stroked="f" strokecolor="red"/>
        </w:pict>
      </w:r>
    </w:p>
    <w:p w:rsidR="00EC64D8" w:rsidRDefault="00EC64D8" w:rsidP="00EC64D8"/>
    <w:p w:rsidR="00EC64D8" w:rsidRDefault="00EC64D8" w:rsidP="00EC64D8"/>
    <w:p w:rsidR="00EC64D8" w:rsidRDefault="00CB629D" w:rsidP="00EC64D8">
      <w:r>
        <w:rPr>
          <w:noProof/>
        </w:rPr>
        <w:pict>
          <v:shape id="_x0000_s1150" type="#_x0000_t202" style="position:absolute;margin-left:83.9pt;margin-top:11.3pt;width:62.2pt;height:21.65pt;z-index:251736576" fillcolor="#ffc000" strokecolor="blue">
            <v:textbox style="mso-next-textbox:#_x0000_s1150">
              <w:txbxContent>
                <w:p w:rsidR="00EC64D8" w:rsidRPr="00320B9A" w:rsidRDefault="00EC64D8" w:rsidP="00EC64D8">
                  <w:pPr>
                    <w:spacing w:line="280" w:lineRule="exact"/>
                    <w:rPr>
                      <w:rFonts w:ascii="標楷體" w:eastAsia="標楷體" w:hAnsi="標楷體"/>
                      <w:b/>
                      <w:color w:val="0000FF"/>
                      <w:sz w:val="40"/>
                      <w:szCs w:val="40"/>
                    </w:rPr>
                  </w:pPr>
                  <w:r>
                    <w:rPr>
                      <w:rFonts w:ascii="標楷體" w:eastAsia="標楷體" w:hAnsi="標楷體" w:hint="eastAsia"/>
                      <w:b/>
                      <w:color w:val="000000"/>
                      <w:sz w:val="28"/>
                      <w:szCs w:val="28"/>
                    </w:rPr>
                    <w:t>音控室</w:t>
                  </w:r>
                </w:p>
              </w:txbxContent>
            </v:textbox>
          </v:shape>
        </w:pict>
      </w:r>
    </w:p>
    <w:p w:rsidR="00EC64D8" w:rsidRDefault="00EC64D8" w:rsidP="00EC64D8"/>
    <w:p w:rsidR="00EC64D8" w:rsidRDefault="00CB629D" w:rsidP="00EC64D8">
      <w:r>
        <w:rPr>
          <w:noProof/>
        </w:rPr>
        <w:pict>
          <v:shape id="_x0000_s1125" type="#_x0000_t202" style="position:absolute;margin-left:188.9pt;margin-top:9.15pt;width:55.4pt;height:21.65pt;z-index:251709952" strokecolor="blue">
            <v:textbox style="mso-next-textbox:#_x0000_s1125">
              <w:txbxContent>
                <w:p w:rsidR="00EC64D8" w:rsidRPr="00BD2E8C" w:rsidRDefault="00EC64D8" w:rsidP="00EC64D8">
                  <w:pPr>
                    <w:spacing w:line="280" w:lineRule="exact"/>
                    <w:jc w:val="center"/>
                    <w:rPr>
                      <w:rFonts w:ascii="標楷體" w:eastAsia="標楷體" w:hAnsi="標楷體"/>
                      <w:b/>
                      <w:color w:val="0000FF"/>
                      <w:szCs w:val="24"/>
                    </w:rPr>
                  </w:pPr>
                  <w:r w:rsidRPr="00BD2E8C">
                    <w:rPr>
                      <w:rFonts w:ascii="標楷體" w:eastAsia="標楷體" w:hAnsi="標楷體" w:hint="eastAsia"/>
                      <w:b/>
                      <w:color w:val="000000"/>
                      <w:szCs w:val="24"/>
                    </w:rPr>
                    <w:t>計時席</w:t>
                  </w:r>
                </w:p>
              </w:txbxContent>
            </v:textbox>
          </v:shape>
        </w:pict>
      </w:r>
      <w:r>
        <w:rPr>
          <w:noProof/>
        </w:rPr>
        <w:pict>
          <v:shape id="_x0000_s1149" type="#_x0000_t202" style="position:absolute;margin-left:314.9pt;margin-top:12.1pt;width:65.2pt;height:27.9pt;z-index:251735552" strokecolor="blue">
            <v:textbox style="mso-next-textbox:#_x0000_s1149">
              <w:txbxContent>
                <w:p w:rsidR="00EC64D8" w:rsidRPr="00BD2E8C" w:rsidRDefault="00EC64D8" w:rsidP="00EC64D8">
                  <w:pPr>
                    <w:spacing w:line="320" w:lineRule="exact"/>
                    <w:rPr>
                      <w:rFonts w:ascii="標楷體" w:eastAsia="標楷體" w:hAnsi="標楷體"/>
                      <w:b/>
                      <w:color w:val="0000FF"/>
                      <w:sz w:val="20"/>
                    </w:rPr>
                  </w:pPr>
                  <w:r w:rsidRPr="00BD2E8C">
                    <w:rPr>
                      <w:rFonts w:ascii="標楷體" w:eastAsia="標楷體" w:hAnsi="標楷體" w:hint="eastAsia"/>
                      <w:b/>
                      <w:color w:val="000000"/>
                      <w:sz w:val="20"/>
                    </w:rPr>
                    <w:t>選手攝影區</w:t>
                  </w:r>
                </w:p>
              </w:txbxContent>
            </v:textbox>
          </v:shape>
        </w:pict>
      </w:r>
      <w:r>
        <w:rPr>
          <w:noProof/>
        </w:rPr>
        <w:pict>
          <v:shape id="_x0000_s1133" type="#_x0000_t202" style="position:absolute;margin-left:63pt;margin-top:12.1pt;width:53.9pt;height:56pt;z-index:251718144" strokecolor="blue">
            <v:textbox style="mso-next-textbox:#_x0000_s1133">
              <w:txbxContent>
                <w:p w:rsidR="00EC64D8" w:rsidRPr="00BD2E8C" w:rsidRDefault="00EC64D8" w:rsidP="00EC64D8">
                  <w:pPr>
                    <w:spacing w:line="440" w:lineRule="exact"/>
                    <w:jc w:val="center"/>
                    <w:rPr>
                      <w:rFonts w:ascii="標楷體" w:eastAsia="標楷體" w:hAnsi="標楷體"/>
                      <w:b/>
                      <w:color w:val="000000"/>
                      <w:sz w:val="20"/>
                    </w:rPr>
                  </w:pPr>
                  <w:r w:rsidRPr="00BD2E8C">
                    <w:rPr>
                      <w:rFonts w:ascii="標楷體" w:eastAsia="標楷體" w:hAnsi="標楷體" w:hint="eastAsia"/>
                      <w:b/>
                      <w:color w:val="000000"/>
                      <w:sz w:val="18"/>
                      <w:szCs w:val="18"/>
                    </w:rPr>
                    <w:t>後臺行政作業</w:t>
                  </w:r>
                  <w:r w:rsidRPr="00BD2E8C">
                    <w:rPr>
                      <w:rFonts w:ascii="標楷體" w:eastAsia="標楷體" w:hAnsi="標楷體" w:hint="eastAsia"/>
                      <w:b/>
                      <w:color w:val="000000"/>
                      <w:sz w:val="20"/>
                    </w:rPr>
                    <w:t>區</w:t>
                  </w:r>
                </w:p>
              </w:txbxContent>
            </v:textbox>
          </v:shape>
        </w:pict>
      </w:r>
    </w:p>
    <w:p w:rsidR="00EC64D8" w:rsidRDefault="00CB629D" w:rsidP="00EC64D8">
      <w:r>
        <w:rPr>
          <w:noProof/>
        </w:rPr>
        <w:pict>
          <v:shape id="_x0000_s1104" type="#_x0000_t68" style="position:absolute;margin-left:128.15pt;margin-top:5.1pt;width:9.7pt;height:44.25pt;z-index:251690496" fillcolor="red" stroked="f" strokecolor="red"/>
        </w:pict>
      </w:r>
    </w:p>
    <w:p w:rsidR="00EC64D8" w:rsidRDefault="00EC64D8" w:rsidP="00EC64D8"/>
    <w:p w:rsidR="00EC64D8" w:rsidRDefault="00CB629D" w:rsidP="00EC64D8">
      <w:r>
        <w:rPr>
          <w:noProof/>
        </w:rPr>
        <w:pict>
          <v:shape id="_x0000_s1124" type="#_x0000_t202" style="position:absolute;margin-left:245.9pt;margin-top:11.85pt;width:62.2pt;height:25.75pt;z-index:251708928" strokecolor="blue">
            <v:textbox style="mso-next-textbox:#_x0000_s1124">
              <w:txbxContent>
                <w:p w:rsidR="00EC64D8" w:rsidRPr="00BD2E8C" w:rsidRDefault="00EC64D8" w:rsidP="00EC64D8">
                  <w:pPr>
                    <w:spacing w:line="320" w:lineRule="exact"/>
                    <w:jc w:val="center"/>
                    <w:rPr>
                      <w:rFonts w:ascii="標楷體" w:eastAsia="標楷體" w:hAnsi="標楷體"/>
                      <w:b/>
                      <w:color w:val="0000FF"/>
                      <w:szCs w:val="24"/>
                    </w:rPr>
                  </w:pPr>
                  <w:r w:rsidRPr="00BD2E8C">
                    <w:rPr>
                      <w:rFonts w:ascii="標楷體" w:eastAsia="標楷體" w:hAnsi="標楷體" w:hint="eastAsia"/>
                      <w:b/>
                      <w:color w:val="000000"/>
                      <w:szCs w:val="24"/>
                    </w:rPr>
                    <w:t>評審席</w:t>
                  </w:r>
                </w:p>
              </w:txbxContent>
            </v:textbox>
          </v:shape>
        </w:pict>
      </w:r>
    </w:p>
    <w:p w:rsidR="00EC64D8" w:rsidRDefault="00EC64D8" w:rsidP="00EC64D8"/>
    <w:p w:rsidR="00EC64D8" w:rsidRDefault="00CB629D" w:rsidP="00EC64D8">
      <w:r>
        <w:rPr>
          <w:noProof/>
        </w:rPr>
        <w:pict>
          <v:shape id="_x0000_s1102" type="#_x0000_t202" href="G:\DCIM\100MSDCF\DSC01030.JPG" style="position:absolute;margin-left:119.1pt;margin-top:10.05pt;width:27pt;height:99.25pt;z-index:251688448" o:button="t" filled="f" stroked="f">
            <v:fill o:detectmouseclick="t"/>
            <v:textbox style="layout-flow:vertical-ideographic;mso-next-textbox:#_x0000_s1102">
              <w:txbxContent>
                <w:p w:rsidR="00EC64D8" w:rsidRPr="00A25E99" w:rsidRDefault="00EC64D8" w:rsidP="00EC64D8">
                  <w:pPr>
                    <w:rPr>
                      <w:rFonts w:ascii="標楷體" w:eastAsia="標楷體" w:hAnsi="標楷體"/>
                      <w:b/>
                      <w:color w:val="FF0000"/>
                      <w:szCs w:val="24"/>
                    </w:rPr>
                  </w:pPr>
                  <w:r w:rsidRPr="00A25E99">
                    <w:rPr>
                      <w:rFonts w:ascii="標楷體" w:eastAsia="標楷體" w:hAnsi="標楷體" w:hint="eastAsia"/>
                      <w:b/>
                      <w:color w:val="FF0000"/>
                      <w:szCs w:val="24"/>
                    </w:rPr>
                    <w:t>比賽選手預備區</w:t>
                  </w:r>
                </w:p>
              </w:txbxContent>
            </v:textbox>
          </v:shape>
        </w:pict>
      </w:r>
    </w:p>
    <w:p w:rsidR="00EC64D8" w:rsidRDefault="00CB629D" w:rsidP="00EC64D8">
      <w:r>
        <w:rPr>
          <w:noProof/>
        </w:rPr>
        <w:pict>
          <v:shape id="_x0000_s1151" type="#_x0000_t202" style="position:absolute;margin-left:63pt;margin-top:.2pt;width:52.5pt;height:63.95pt;z-index:251737600" strokecolor="blue">
            <v:textbox style="mso-next-textbox:#_x0000_s1151">
              <w:txbxContent>
                <w:p w:rsidR="00EC64D8" w:rsidRPr="00BD2E8C" w:rsidRDefault="00EC64D8" w:rsidP="00EC64D8">
                  <w:pPr>
                    <w:spacing w:line="440" w:lineRule="exact"/>
                    <w:jc w:val="center"/>
                    <w:rPr>
                      <w:rFonts w:ascii="標楷體" w:eastAsia="標楷體" w:hAnsi="標楷體"/>
                      <w:b/>
                      <w:color w:val="000000"/>
                      <w:szCs w:val="24"/>
                    </w:rPr>
                  </w:pPr>
                  <w:r w:rsidRPr="00BD2E8C">
                    <w:rPr>
                      <w:rFonts w:ascii="標楷體" w:eastAsia="標楷體" w:hAnsi="標楷體" w:hint="eastAsia"/>
                      <w:b/>
                      <w:color w:val="000000"/>
                      <w:szCs w:val="24"/>
                    </w:rPr>
                    <w:t>評審休息室</w:t>
                  </w:r>
                </w:p>
              </w:txbxContent>
            </v:textbox>
          </v:shape>
        </w:pict>
      </w:r>
    </w:p>
    <w:p w:rsidR="00EC64D8" w:rsidRDefault="00CB629D" w:rsidP="00EC64D8">
      <w:r>
        <w:rPr>
          <w:noProof/>
        </w:rPr>
        <w:pict>
          <v:shape id="_x0000_s1147" type="#_x0000_t202" href="G:\DCIM\100MSDCF\DSC01030.JPG" style="position:absolute;margin-left:410.3pt;margin-top:6.3pt;width:27pt;height:86.25pt;z-index:251732480" o:button="t" filled="f" stroked="f">
            <v:fill o:detectmouseclick="t"/>
            <v:textbox style="layout-flow:vertical-ideographic;mso-next-textbox:#_x0000_s1147">
              <w:txbxContent>
                <w:p w:rsidR="00EC64D8" w:rsidRPr="00A25E99" w:rsidRDefault="00EC64D8" w:rsidP="00EC64D8">
                  <w:pPr>
                    <w:rPr>
                      <w:rFonts w:ascii="標楷體" w:eastAsia="標楷體" w:hAnsi="標楷體"/>
                      <w:b/>
                      <w:color w:val="FF0000"/>
                      <w:szCs w:val="24"/>
                    </w:rPr>
                  </w:pPr>
                  <w:r w:rsidRPr="00A25E99">
                    <w:rPr>
                      <w:rFonts w:ascii="標楷體" w:eastAsia="標楷體" w:hAnsi="標楷體" w:hint="eastAsia"/>
                      <w:b/>
                      <w:color w:val="FF0000"/>
                      <w:szCs w:val="24"/>
                    </w:rPr>
                    <w:t>選手退場動線</w:t>
                  </w:r>
                </w:p>
              </w:txbxContent>
            </v:textbox>
          </v:shape>
        </w:pict>
      </w:r>
      <w:r>
        <w:rPr>
          <w:noProof/>
        </w:rPr>
        <w:pict>
          <v:shape id="_x0000_s1136" type="#_x0000_t202" style="position:absolute;margin-left:244.3pt;margin-top:10.4pt;width:77.4pt;height:22.85pt;z-index:251721216" strokecolor="blue">
            <v:textbox style="mso-next-textbox:#_x0000_s1136">
              <w:txbxContent>
                <w:p w:rsidR="00EC64D8" w:rsidRPr="00320B9A" w:rsidRDefault="00EC64D8" w:rsidP="00EC64D8">
                  <w:pPr>
                    <w:spacing w:line="280" w:lineRule="exact"/>
                    <w:jc w:val="center"/>
                    <w:rPr>
                      <w:rFonts w:ascii="標楷體" w:eastAsia="標楷體" w:hAnsi="標楷體"/>
                      <w:b/>
                      <w:color w:val="0000FF"/>
                      <w:sz w:val="40"/>
                      <w:szCs w:val="40"/>
                    </w:rPr>
                  </w:pPr>
                  <w:r w:rsidRPr="00A25E99">
                    <w:rPr>
                      <w:rFonts w:ascii="標楷體" w:eastAsia="標楷體" w:hAnsi="標楷體" w:hint="eastAsia"/>
                      <w:b/>
                      <w:color w:val="000000"/>
                      <w:szCs w:val="24"/>
                    </w:rPr>
                    <w:t>大會攝影區</w:t>
                  </w:r>
                </w:p>
              </w:txbxContent>
            </v:textbox>
          </v:shape>
        </w:pict>
      </w:r>
    </w:p>
    <w:p w:rsidR="00EC64D8" w:rsidRDefault="00EC64D8" w:rsidP="00EC64D8"/>
    <w:p w:rsidR="00EC64D8" w:rsidRDefault="00EC64D8" w:rsidP="00EC64D8"/>
    <w:p w:rsidR="00EC64D8" w:rsidRDefault="00EC64D8" w:rsidP="00EC64D8"/>
    <w:p w:rsidR="00EC64D8" w:rsidRDefault="00CB629D" w:rsidP="00EC64D8">
      <w:r>
        <w:rPr>
          <w:noProof/>
        </w:rPr>
        <w:pict>
          <v:shape id="_x0000_s1152" type="#_x0000_t202" style="position:absolute;margin-left:229.85pt;margin-top:8.35pt;width:91.85pt;height:24.35pt;z-index:251738624" strokecolor="white">
            <v:textbox>
              <w:txbxContent>
                <w:p w:rsidR="00EC64D8" w:rsidRDefault="00EC64D8" w:rsidP="00EC64D8"/>
              </w:txbxContent>
            </v:textbox>
          </v:shape>
        </w:pict>
      </w:r>
    </w:p>
    <w:p w:rsidR="00EC64D8" w:rsidRDefault="00EC64D8" w:rsidP="00EC64D8"/>
    <w:p w:rsidR="00EC64D8" w:rsidRDefault="00EC64D8" w:rsidP="00EC64D8"/>
    <w:p w:rsidR="00EC64D8" w:rsidRDefault="00CB629D" w:rsidP="00EC64D8">
      <w:r>
        <w:rPr>
          <w:noProof/>
        </w:rPr>
        <w:pict>
          <v:shape id="_x0000_s1154" type="#_x0000_t202" style="position:absolute;margin-left:17.9pt;margin-top:5.2pt;width:60.2pt;height:69.1pt;z-index:251740672;mso-width-relative:margin;mso-height-relative:margin" stroked="f">
            <v:textbox>
              <w:txbxContent>
                <w:p w:rsidR="00EC64D8" w:rsidRDefault="00EC64D8" w:rsidP="00EC64D8"/>
              </w:txbxContent>
            </v:textbox>
          </v:shape>
        </w:pict>
      </w:r>
    </w:p>
    <w:p w:rsidR="00EC64D8" w:rsidRDefault="00CB629D" w:rsidP="00EC64D8">
      <w:r>
        <w:rPr>
          <w:noProof/>
        </w:rPr>
        <w:pict>
          <v:shape id="_x0000_s1135" type="#_x0000_t202" style="position:absolute;margin-left:89.9pt;margin-top:9.3pt;width:1in;height:26.15pt;z-index:251720192" stroked="f" strokecolor="blue">
            <v:textbox style="mso-next-textbox:#_x0000_s1135">
              <w:txbxContent>
                <w:p w:rsidR="00EC64D8" w:rsidRPr="008D0B75" w:rsidRDefault="00EC64D8" w:rsidP="00EC64D8">
                  <w:pPr>
                    <w:spacing w:line="280" w:lineRule="exact"/>
                    <w:rPr>
                      <w:rFonts w:ascii="標楷體" w:eastAsia="標楷體" w:hAnsi="標楷體"/>
                      <w:b/>
                      <w:color w:val="0000FF"/>
                    </w:rPr>
                  </w:pPr>
                  <w:r w:rsidRPr="003E4FA8">
                    <w:rPr>
                      <w:rFonts w:ascii="標楷體" w:eastAsia="標楷體" w:hAnsi="標楷體" w:hint="eastAsia"/>
                      <w:b/>
                      <w:color w:val="000000"/>
                      <w:szCs w:val="24"/>
                    </w:rPr>
                    <w:t>選手入口</w:t>
                  </w:r>
                </w:p>
              </w:txbxContent>
            </v:textbox>
          </v:shape>
        </w:pict>
      </w:r>
      <w:r>
        <w:rPr>
          <w:noProof/>
        </w:rPr>
        <w:pict>
          <v:shape id="_x0000_s1148" type="#_x0000_t202" style="position:absolute;margin-left:146.1pt;margin-top:9.3pt;width:43.5pt;height:33.6pt;z-index:251734528" strokecolor="white">
            <v:textbox style="mso-next-textbox:#_x0000_s1148">
              <w:txbxContent>
                <w:p w:rsidR="00EC64D8" w:rsidRDefault="00EC64D8" w:rsidP="00EC64D8">
                  <w:pPr>
                    <w:spacing w:line="240" w:lineRule="exact"/>
                    <w:rPr>
                      <w:rFonts w:ascii="標楷體" w:eastAsia="標楷體" w:hAnsi="標楷體"/>
                      <w:b/>
                      <w:color w:val="000000"/>
                      <w:sz w:val="22"/>
                      <w:szCs w:val="22"/>
                    </w:rPr>
                  </w:pPr>
                  <w:r w:rsidRPr="003E4FA8">
                    <w:rPr>
                      <w:rFonts w:ascii="標楷體" w:eastAsia="標楷體" w:hAnsi="標楷體" w:hint="eastAsia"/>
                      <w:b/>
                      <w:color w:val="000000"/>
                      <w:sz w:val="22"/>
                      <w:szCs w:val="22"/>
                    </w:rPr>
                    <w:t>觀眾</w:t>
                  </w:r>
                </w:p>
                <w:p w:rsidR="00EC64D8" w:rsidRPr="003E4FA8" w:rsidRDefault="00EC64D8" w:rsidP="00EC64D8">
                  <w:pPr>
                    <w:spacing w:line="240" w:lineRule="exact"/>
                    <w:rPr>
                      <w:rFonts w:ascii="標楷體" w:eastAsia="標楷體" w:hAnsi="標楷體"/>
                      <w:b/>
                      <w:color w:val="0000FF"/>
                      <w:sz w:val="22"/>
                      <w:szCs w:val="22"/>
                    </w:rPr>
                  </w:pPr>
                  <w:r w:rsidRPr="003E4FA8">
                    <w:rPr>
                      <w:rFonts w:ascii="標楷體" w:eastAsia="標楷體" w:hAnsi="標楷體" w:hint="eastAsia"/>
                      <w:b/>
                      <w:color w:val="000000"/>
                      <w:sz w:val="22"/>
                      <w:szCs w:val="22"/>
                    </w:rPr>
                    <w:t>入口</w:t>
                  </w:r>
                </w:p>
              </w:txbxContent>
            </v:textbox>
          </v:shape>
        </w:pict>
      </w:r>
      <w:r>
        <w:rPr>
          <w:noProof/>
        </w:rPr>
        <w:pict>
          <v:shape id="_x0000_s1134" type="#_x0000_t202" style="position:absolute;margin-left:358.5pt;margin-top:10.4pt;width:60.8pt;height:30.9pt;z-index:251719168" strokecolor="white">
            <v:textbox style="mso-next-textbox:#_x0000_s1134">
              <w:txbxContent>
                <w:p w:rsidR="00EC64D8" w:rsidRPr="003E4FA8" w:rsidRDefault="00EC64D8" w:rsidP="00EC64D8">
                  <w:pPr>
                    <w:spacing w:line="240" w:lineRule="exact"/>
                    <w:rPr>
                      <w:rFonts w:ascii="標楷體" w:eastAsia="標楷體" w:hAnsi="標楷體"/>
                      <w:b/>
                      <w:color w:val="0000FF"/>
                      <w:sz w:val="22"/>
                      <w:szCs w:val="22"/>
                    </w:rPr>
                  </w:pPr>
                  <w:r w:rsidRPr="003E4FA8">
                    <w:rPr>
                      <w:rFonts w:ascii="標楷體" w:eastAsia="標楷體" w:hAnsi="標楷體" w:hint="eastAsia"/>
                      <w:b/>
                      <w:color w:val="000000"/>
                      <w:sz w:val="22"/>
                      <w:szCs w:val="22"/>
                    </w:rPr>
                    <w:t>觀眾入口</w:t>
                  </w:r>
                </w:p>
              </w:txbxContent>
            </v:textbox>
          </v:shape>
        </w:pict>
      </w:r>
      <w:r>
        <w:rPr>
          <w:noProof/>
        </w:rPr>
        <w:pict>
          <v:shape id="_x0000_s1146" type="#_x0000_t202" style="position:absolute;margin-left:210.9pt;margin-top:9.3pt;width:59pt;height:27pt;z-index:251731456" strokecolor="white">
            <v:textbox style="mso-next-textbox:#_x0000_s1146">
              <w:txbxContent>
                <w:p w:rsidR="00EC64D8" w:rsidRPr="004245B7" w:rsidRDefault="00EC64D8" w:rsidP="00EC64D8">
                  <w:pPr>
                    <w:rPr>
                      <w:rFonts w:ascii="標楷體" w:eastAsia="標楷體" w:hAnsi="標楷體"/>
                      <w:b/>
                      <w:color w:val="FF0000"/>
                      <w:sz w:val="28"/>
                      <w:szCs w:val="28"/>
                    </w:rPr>
                  </w:pPr>
                  <w:r w:rsidRPr="004245B7">
                    <w:rPr>
                      <w:rFonts w:ascii="標楷體" w:eastAsia="標楷體" w:hAnsi="標楷體" w:hint="eastAsia"/>
                      <w:b/>
                      <w:color w:val="FF0000"/>
                      <w:sz w:val="28"/>
                      <w:szCs w:val="28"/>
                    </w:rPr>
                    <w:t>檢錄區</w:t>
                  </w:r>
                </w:p>
              </w:txbxContent>
            </v:textbox>
          </v:shape>
        </w:pict>
      </w:r>
      <w:r>
        <w:rPr>
          <w:noProof/>
        </w:rPr>
        <w:pict>
          <v:shape id="_x0000_s1112" type="#_x0000_t202" style="position:absolute;margin-left:278.9pt;margin-top:2.25pt;width:60.25pt;height:37pt;z-index:251696640" filled="f" fillcolor="red" stroked="f">
            <v:textbox style="mso-next-textbox:#_x0000_s1112">
              <w:txbxContent>
                <w:p w:rsidR="00EC64D8" w:rsidRPr="00732ED0" w:rsidRDefault="00EC64D8" w:rsidP="00EC64D8">
                  <w:pPr>
                    <w:spacing w:line="500" w:lineRule="exact"/>
                    <w:rPr>
                      <w:rFonts w:ascii="標楷體" w:eastAsia="標楷體" w:hAnsi="標楷體"/>
                      <w:b/>
                      <w:color w:val="FF0000"/>
                      <w:sz w:val="28"/>
                      <w:szCs w:val="28"/>
                    </w:rPr>
                  </w:pPr>
                  <w:r w:rsidRPr="00732ED0">
                    <w:rPr>
                      <w:rFonts w:ascii="標楷體" w:eastAsia="標楷體" w:hAnsi="標楷體" w:hint="eastAsia"/>
                      <w:b/>
                      <w:color w:val="FF0000"/>
                      <w:sz w:val="28"/>
                      <w:szCs w:val="28"/>
                    </w:rPr>
                    <w:t>報到處</w:t>
                  </w:r>
                </w:p>
              </w:txbxContent>
            </v:textbox>
          </v:shape>
        </w:pict>
      </w:r>
      <w:r>
        <w:rPr>
          <w:noProof/>
        </w:rPr>
        <w:pict>
          <v:shape id="_x0000_s1142" type="#_x0000_t202" style="position:absolute;margin-left:413.9pt;margin-top:.3pt;width:18pt;height:36pt;z-index:251727360" stroked="f">
            <v:textbox style="mso-next-textbox:#_x0000_s1142">
              <w:txbxContent>
                <w:p w:rsidR="00EC64D8" w:rsidRDefault="00EC64D8" w:rsidP="00EC64D8"/>
              </w:txbxContent>
            </v:textbox>
          </v:shape>
        </w:pict>
      </w:r>
      <w:r>
        <w:rPr>
          <w:noProof/>
        </w:rPr>
        <w:pict>
          <v:line id="_x0000_s1138" style="position:absolute;flip:x;z-index:251723264" from="43.4pt,1.3pt" to="44.65pt,84.55pt" strokecolor="white" strokeweight="3pt">
            <v:stroke linestyle="thinThin"/>
            <v:shadow on="t" color="#009" offset="7pt,-7pt"/>
          </v:line>
        </w:pict>
      </w:r>
    </w:p>
    <w:p w:rsidR="00EC64D8" w:rsidRDefault="00CB629D" w:rsidP="00EC64D8">
      <w:r>
        <w:rPr>
          <w:noProof/>
        </w:rPr>
        <w:pict>
          <v:rect id="_x0000_s1119" style="position:absolute;margin-left:380.1pt;margin-top:4.55pt;width:54pt;height:18pt;z-index:251703808" stroked="f"/>
        </w:pict>
      </w:r>
      <w:r>
        <w:rPr>
          <w:noProof/>
        </w:rPr>
        <w:pict>
          <v:rect id="_x0000_s1118" style="position:absolute;margin-left:119.1pt;margin-top:4.7pt;width:54pt;height:18pt;z-index:251702784" stroked="f"/>
        </w:pict>
      </w:r>
    </w:p>
    <w:p w:rsidR="00EC64D8" w:rsidRDefault="00EC64D8" w:rsidP="00EC64D8"/>
    <w:p w:rsidR="00EC64D8" w:rsidRDefault="00CB629D" w:rsidP="00EC64D8">
      <w:r>
        <w:rPr>
          <w:noProof/>
        </w:rPr>
        <w:pict>
          <v:shape id="_x0000_s1153" type="#_x0000_t202" style="position:absolute;margin-left:240.05pt;margin-top:10.75pt;width:103.35pt;height:22.8pt;z-index:251739648;mso-height-percent:200;mso-height-percent:200;mso-width-relative:margin;mso-height-relative:margin" stroked="f">
            <v:textbox style="mso-fit-shape-to-text:t">
              <w:txbxContent>
                <w:p w:rsidR="00EC64D8" w:rsidRPr="00FF7968" w:rsidRDefault="00EC64D8" w:rsidP="00EC64D8">
                  <w:pPr>
                    <w:rPr>
                      <w:rFonts w:ascii="標楷體" w:eastAsia="標楷體" w:hAnsi="標楷體"/>
                    </w:rPr>
                  </w:pPr>
                  <w:r w:rsidRPr="00FF7968">
                    <w:rPr>
                      <w:rFonts w:ascii="標楷體" w:eastAsia="標楷體" w:hAnsi="標楷體" w:hint="eastAsia"/>
                    </w:rPr>
                    <w:t>演藝廳大門入口</w:t>
                  </w:r>
                </w:p>
              </w:txbxContent>
            </v:textbox>
          </v:shape>
        </w:pict>
      </w:r>
    </w:p>
    <w:p w:rsidR="00EC64D8" w:rsidRDefault="00CB629D" w:rsidP="00EC64D8">
      <w:r>
        <w:rPr>
          <w:noProof/>
        </w:rPr>
        <w:pict>
          <v:shape id="_x0000_s1143" type="#_x0000_t202" style="position:absolute;margin-left:153pt;margin-top:5.3pt;width:347.3pt;height:158.15pt;z-index:251728384" stroked="f">
            <v:textbox style="mso-next-textbox:#_x0000_s1143">
              <w:txbxContent>
                <w:p w:rsidR="00EC64D8" w:rsidRPr="00E56089" w:rsidRDefault="00EC64D8" w:rsidP="00EC64D8">
                  <w:pPr>
                    <w:rPr>
                      <w:rFonts w:ascii="標楷體" w:eastAsia="標楷體" w:hAnsi="標楷體"/>
                      <w:sz w:val="36"/>
                      <w:szCs w:val="36"/>
                    </w:rPr>
                  </w:pPr>
                  <w:r>
                    <w:rPr>
                      <w:rFonts w:ascii="標楷體" w:eastAsia="標楷體" w:hAnsi="標楷體" w:hint="eastAsia"/>
                      <w:sz w:val="36"/>
                      <w:szCs w:val="36"/>
                    </w:rPr>
                    <w:t xml:space="preserve">    </w:t>
                  </w:r>
                </w:p>
              </w:txbxContent>
            </v:textbox>
          </v:shape>
        </w:pict>
      </w:r>
      <w:r>
        <w:rPr>
          <w:noProof/>
        </w:rPr>
        <w:pict>
          <v:shape id="_x0000_s1130" type="#_x0000_t202" style="position:absolute;margin-left:1in;margin-top:11.95pt;width:74.1pt;height:27pt;z-index:251715072">
            <v:textbox style="mso-next-textbox:#_x0000_s1130">
              <w:txbxContent>
                <w:p w:rsidR="00EC64D8" w:rsidRPr="003E4FA8" w:rsidRDefault="00EC64D8" w:rsidP="00EC64D8">
                  <w:pPr>
                    <w:rPr>
                      <w:rFonts w:ascii="標楷體" w:eastAsia="標楷體" w:hAnsi="標楷體"/>
                    </w:rPr>
                  </w:pPr>
                  <w:r w:rsidRPr="003E4FA8">
                    <w:rPr>
                      <w:rFonts w:ascii="標楷體" w:eastAsia="標楷體" w:hAnsi="標楷體" w:hint="eastAsia"/>
                    </w:rPr>
                    <w:t>退場隊伍</w:t>
                  </w:r>
                </w:p>
              </w:txbxContent>
            </v:textbox>
          </v:shape>
        </w:pict>
      </w:r>
      <w:r>
        <w:rPr>
          <w:noProof/>
        </w:rPr>
        <w:pict>
          <v:shape id="_x0000_s1129" type="#_x0000_t202" style="position:absolute;margin-left:26.9pt;margin-top:11.95pt;width:40.5pt;height:27pt;z-index:251714048" fillcolor="yellow">
            <v:textbox style="mso-next-textbox:#_x0000_s1129">
              <w:txbxContent>
                <w:p w:rsidR="00EC64D8" w:rsidRDefault="00EC64D8" w:rsidP="00EC64D8">
                  <w:pPr>
                    <w:rPr>
                      <w:sz w:val="20"/>
                    </w:rPr>
                  </w:pPr>
                  <w:r w:rsidRPr="00A450CA">
                    <w:rPr>
                      <w:rFonts w:hint="eastAsia"/>
                      <w:sz w:val="20"/>
                    </w:rPr>
                    <w:t>//</w:t>
                  </w:r>
                </w:p>
                <w:p w:rsidR="00EC64D8" w:rsidRDefault="00EC64D8" w:rsidP="00EC64D8">
                  <w:r w:rsidRPr="00A450CA">
                    <w:rPr>
                      <w:rFonts w:hint="eastAsia"/>
                      <w:sz w:val="20"/>
                    </w:rPr>
                    <w:t>//</w:t>
                  </w:r>
                </w:p>
                <w:p w:rsidR="00EC64D8" w:rsidRPr="000B4404" w:rsidRDefault="00EC64D8" w:rsidP="00EC64D8"/>
              </w:txbxContent>
            </v:textbox>
          </v:shape>
        </w:pict>
      </w:r>
      <w:r>
        <w:rPr>
          <w:noProof/>
        </w:rPr>
        <w:pict>
          <v:line id="_x0000_s1155" style="position:absolute;z-index:251741696" from="17.9pt,3.8pt" to="240.05pt,3.8pt" strokeweight="2.25pt"/>
        </w:pict>
      </w:r>
      <w:r>
        <w:rPr>
          <w:noProof/>
        </w:rPr>
        <w:pict>
          <v:line id="_x0000_s1144" style="position:absolute;z-index:251729408" from="332.45pt,5.3pt" to="440.9pt,5.3pt" strokeweight="2.25pt"/>
        </w:pict>
      </w:r>
    </w:p>
    <w:p w:rsidR="00EC64D8" w:rsidRDefault="00EC64D8" w:rsidP="00EC64D8"/>
    <w:p w:rsidR="00EC64D8" w:rsidRDefault="00EC64D8" w:rsidP="00EC64D8"/>
    <w:p w:rsidR="00EC64D8" w:rsidRDefault="00CB629D" w:rsidP="00EC64D8">
      <w:r>
        <w:rPr>
          <w:noProof/>
        </w:rPr>
        <w:pict>
          <v:shape id="_x0000_s1132" type="#_x0000_t202" style="position:absolute;margin-left:1in;margin-top:2.05pt;width:113.05pt;height:27pt;z-index:251717120">
            <v:textbox style="mso-next-textbox:#_x0000_s1132">
              <w:txbxContent>
                <w:p w:rsidR="00EC64D8" w:rsidRPr="003E4FA8" w:rsidRDefault="00EC64D8" w:rsidP="00EC64D8">
                  <w:pPr>
                    <w:rPr>
                      <w:rFonts w:ascii="標楷體" w:eastAsia="標楷體" w:hAnsi="標楷體"/>
                    </w:rPr>
                  </w:pPr>
                  <w:r w:rsidRPr="003E4FA8">
                    <w:rPr>
                      <w:rFonts w:ascii="標楷體" w:eastAsia="標楷體" w:hAnsi="標楷體" w:hint="eastAsia"/>
                    </w:rPr>
                    <w:t>即將上場隊伍</w:t>
                  </w:r>
                </w:p>
              </w:txbxContent>
            </v:textbox>
          </v:shape>
        </w:pict>
      </w:r>
      <w:r>
        <w:rPr>
          <w:noProof/>
        </w:rPr>
        <w:pict>
          <v:shape id="_x0000_s1131" type="#_x0000_t202" style="position:absolute;margin-left:26.9pt;margin-top:2.05pt;width:40.5pt;height:27pt;z-index:251716096" fillcolor="#fc9">
            <v:textbox style="mso-next-textbox:#_x0000_s1131">
              <w:txbxContent>
                <w:p w:rsidR="00EC64D8" w:rsidRPr="000B4404" w:rsidRDefault="00EC64D8" w:rsidP="00EC64D8"/>
              </w:txbxContent>
            </v:textbox>
          </v:shape>
        </w:pict>
      </w:r>
    </w:p>
    <w:p w:rsidR="00EC64D8" w:rsidRDefault="00EC64D8" w:rsidP="00EC64D8"/>
    <w:p w:rsidR="00EC64D8" w:rsidRDefault="00EC64D8" w:rsidP="00EC64D8"/>
    <w:p w:rsidR="001F2958" w:rsidRDefault="00CB629D" w:rsidP="00D4776A">
      <w:pPr>
        <w:adjustRightInd w:val="0"/>
        <w:snapToGrid w:val="0"/>
        <w:spacing w:before="120" w:after="120" w:line="400" w:lineRule="exact"/>
        <w:rPr>
          <w:rFonts w:eastAsia="標楷體"/>
          <w:b/>
          <w:sz w:val="28"/>
          <w:szCs w:val="28"/>
        </w:rPr>
      </w:pPr>
      <w:r w:rsidRPr="00CB629D">
        <w:rPr>
          <w:noProof/>
        </w:rPr>
        <w:lastRenderedPageBreak/>
        <w:pict>
          <v:shape id="_x0000_s1029" type="#_x0000_t202" style="position:absolute;margin-left:54pt;margin-top:7.35pt;width:414pt;height:30.05pt;z-index:251634176" filled="f" stroked="f">
            <v:textbox style="mso-next-textbox:#_x0000_s1029">
              <w:txbxContent>
                <w:p w:rsidR="00EC64D8" w:rsidRPr="004007B6" w:rsidRDefault="00EC64D8" w:rsidP="00D4776A">
                  <w:pPr>
                    <w:jc w:val="center"/>
                    <w:rPr>
                      <w:rFonts w:ascii="標楷體" w:eastAsia="標楷體" w:hAnsi="標楷體"/>
                      <w:sz w:val="28"/>
                      <w:szCs w:val="28"/>
                    </w:rPr>
                  </w:pPr>
                  <w:r w:rsidRPr="004007B6">
                    <w:rPr>
                      <w:rFonts w:ascii="標楷體" w:eastAsia="標楷體" w:hAnsi="標楷體" w:hint="eastAsia"/>
                      <w:sz w:val="28"/>
                      <w:szCs w:val="28"/>
                    </w:rPr>
                    <w:t>歸仁文化中心比賽場地週邊配置圖</w:t>
                  </w:r>
                </w:p>
              </w:txbxContent>
            </v:textbox>
          </v:shape>
        </w:pict>
      </w:r>
      <w:r w:rsidR="001F2958" w:rsidRPr="004007B6">
        <w:rPr>
          <w:rFonts w:eastAsia="標楷體" w:hint="eastAsia"/>
          <w:b/>
          <w:sz w:val="28"/>
          <w:szCs w:val="28"/>
        </w:rPr>
        <w:t>附</w:t>
      </w:r>
      <w:r w:rsidR="001F2958">
        <w:rPr>
          <w:rFonts w:eastAsia="標楷體" w:hint="eastAsia"/>
          <w:b/>
          <w:sz w:val="28"/>
          <w:szCs w:val="28"/>
        </w:rPr>
        <w:t>件</w:t>
      </w:r>
      <w:r w:rsidR="00973FDC">
        <w:rPr>
          <w:rFonts w:eastAsia="標楷體" w:hint="eastAsia"/>
          <w:b/>
          <w:sz w:val="28"/>
          <w:szCs w:val="28"/>
        </w:rPr>
        <w:t>2</w:t>
      </w:r>
    </w:p>
    <w:p w:rsidR="001F2958" w:rsidRPr="004007B6" w:rsidRDefault="001F2958" w:rsidP="00D4776A">
      <w:pPr>
        <w:adjustRightInd w:val="0"/>
        <w:snapToGrid w:val="0"/>
        <w:spacing w:before="120" w:after="120" w:line="400" w:lineRule="exact"/>
        <w:rPr>
          <w:rFonts w:eastAsia="標楷體"/>
          <w:b/>
          <w:sz w:val="28"/>
          <w:szCs w:val="28"/>
        </w:rPr>
      </w:pPr>
    </w:p>
    <w:p w:rsidR="001F2958" w:rsidRDefault="00CB629D" w:rsidP="00D4776A">
      <w:r>
        <w:rPr>
          <w:noProof/>
        </w:rPr>
        <w:pict>
          <v:line id="_x0000_s1030" style="position:absolute;flip:y;z-index:251632128" from="-36pt,8in" to="247.05pt,8in" strokecolor="yellow" strokeweight="2pt">
            <v:shadow color="#009" offset="7pt,-7pt"/>
          </v:lin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31" type="#_x0000_t202" style="position:absolute;margin-left:114.85pt;margin-top:4.6pt;width:18pt;height:511.95pt;z-index:251655680;mso-wrap-distance-left:9.05pt;mso-wrap-distance-right:9.05pt" fillcolor="#d9d9d9" strokecolor="#d9d9d9" strokeweight="1pt">
            <v:fill color2="#262626"/>
            <v:stroke color2="#262626"/>
            <v:textbox style="mso-next-textbox:#_x0000_s1031" inset="8.2pt,4.6pt,8.2pt,4.6pt">
              <w:txbxContent>
                <w:p w:rsidR="00EC64D8" w:rsidRDefault="00EC64D8" w:rsidP="00D4776A">
                  <w:pPr>
                    <w:widowControl/>
                    <w:spacing w:after="200" w:line="276" w:lineRule="auto"/>
                    <w:rPr>
                      <w:color w:val="7F7F7F"/>
                    </w:rPr>
                  </w:pPr>
                  <w:r>
                    <w:rPr>
                      <w:color w:val="7F7F7F"/>
                    </w:rPr>
                    <w:t xml:space="preserve">                                               </w:t>
                  </w:r>
                </w:p>
              </w:txbxContent>
            </v:textbox>
          </v:shape>
        </w:pict>
      </w:r>
      <w:r w:rsidRPr="00CB629D">
        <w:rPr>
          <w:noProof/>
        </w:rPr>
        <w:pict>
          <v:shape id="_x0000_s1032" type="#_x0000_t202" style="position:absolute;margin-left:24.85pt;margin-top:22.25pt;width:497.2pt;height:16.2pt;z-index:251646464;mso-wrap-distance-left:9.05pt;mso-wrap-distance-right:9.05pt" fillcolor="#d9d9d9" strokecolor="#d9d9d9" strokeweight="1pt">
            <v:fill color2="#262626"/>
            <v:stroke color2="#262626"/>
            <v:textbox style="mso-next-textbox:#_x0000_s1032" inset="8.2pt,4.6pt,8.2pt,4.6pt">
              <w:txbxContent>
                <w:p w:rsidR="00EC64D8" w:rsidRDefault="00EC64D8" w:rsidP="00D4776A">
                  <w:pPr>
                    <w:spacing w:after="200"/>
                    <w:rPr>
                      <w:rFonts w:ascii="Calibri" w:hAnsi="Calibri" w:cs="Calibri"/>
                      <w:color w:val="7F7F7F"/>
                      <w:sz w:val="22"/>
                      <w:szCs w:val="22"/>
                      <w:lang w:eastAsia="ar-SA"/>
                    </w:rPr>
                  </w:pPr>
                  <w:r>
                    <w:rPr>
                      <w:rFonts w:ascii="Calibri" w:hAnsi="Calibri" w:cs="Calibri"/>
                      <w:color w:val="7F7F7F"/>
                      <w:sz w:val="22"/>
                      <w:szCs w:val="22"/>
                      <w:lang w:eastAsia="ar-SA"/>
                    </w:rPr>
                    <w:t xml:space="preserve">                                              </w:t>
                  </w:r>
                </w:p>
              </w:txbxContent>
            </v:textbox>
          </v:shape>
        </w:pict>
      </w:r>
      <w:r w:rsidRPr="00CB629D">
        <w:rPr>
          <w:noProof/>
        </w:rPr>
        <w:pict>
          <v:shape id="_x0000_s1033" type="#_x0000_t202" style="position:absolute;margin-left:465.7pt;margin-top:4.6pt;width:27pt;height:609pt;z-index:251645440;mso-wrap-distance-left:9.05pt;mso-wrap-distance-right:9.05pt" fillcolor="#d9d9d9" strokecolor="#d9d9d9" strokeweight="1pt">
            <v:fill color2="#262626"/>
            <v:stroke color2="#262626"/>
            <v:textbox style="mso-next-textbox:#_x0000_s1033" inset="8.2pt,4.6pt,8.2pt,4.6pt">
              <w:txbxContent>
                <w:p w:rsidR="00EC64D8" w:rsidRDefault="00EC64D8" w:rsidP="00D4776A">
                  <w:pPr>
                    <w:spacing w:after="200"/>
                    <w:rPr>
                      <w:rFonts w:ascii="Calibri" w:hAnsi="Calibri" w:cs="Calibri"/>
                      <w:color w:val="7F7F7F"/>
                      <w:sz w:val="22"/>
                      <w:szCs w:val="22"/>
                    </w:rPr>
                  </w:pPr>
                  <w:r>
                    <w:rPr>
                      <w:rFonts w:ascii="Calibri" w:hAnsi="Calibri" w:cs="Calibri"/>
                      <w:color w:val="7F7F7F"/>
                      <w:sz w:val="22"/>
                      <w:szCs w:val="22"/>
                      <w:lang w:eastAsia="ar-SA"/>
                    </w:rPr>
                    <w:t xml:space="preserve">                                               </w:t>
                  </w: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Default="00EC64D8" w:rsidP="00D4776A">
                  <w:pPr>
                    <w:spacing w:after="200"/>
                    <w:rPr>
                      <w:rFonts w:ascii="Calibri" w:hAnsi="Calibri" w:cs="Calibri"/>
                      <w:color w:val="7F7F7F"/>
                      <w:sz w:val="22"/>
                      <w:szCs w:val="22"/>
                    </w:rPr>
                  </w:pPr>
                </w:p>
                <w:p w:rsidR="00EC64D8" w:rsidRPr="00ED1A83" w:rsidRDefault="00EC64D8" w:rsidP="00D4776A">
                  <w:pPr>
                    <w:spacing w:after="200"/>
                    <w:rPr>
                      <w:rFonts w:ascii="標楷體" w:eastAsia="標楷體" w:hAnsi="標楷體" w:cs="Calibri"/>
                      <w:color w:val="000000"/>
                      <w:sz w:val="28"/>
                      <w:szCs w:val="28"/>
                      <w:lang w:eastAsia="ar-SA"/>
                    </w:rPr>
                  </w:pPr>
                  <w:r w:rsidRPr="00ED1A83">
                    <w:rPr>
                      <w:rFonts w:ascii="標楷體" w:eastAsia="標楷體" w:hAnsi="標楷體" w:cs="Calibri" w:hint="eastAsia"/>
                      <w:color w:val="000000"/>
                      <w:sz w:val="28"/>
                      <w:szCs w:val="28"/>
                      <w:lang w:eastAsia="ar-SA"/>
                    </w:rPr>
                    <w:t>公園路</w:t>
                  </w:r>
                </w:p>
              </w:txbxContent>
            </v:textbox>
          </v:shape>
        </w:pict>
      </w:r>
      <w:r w:rsidRPr="00CB629D">
        <w:rPr>
          <w:noProof/>
        </w:rPr>
        <w:pict>
          <v:rect id="_x0000_s1034" style="position:absolute;margin-left:-2.3pt;margin-top:4.6pt;width:27pt;height:591.4pt;z-index:251636224" fillcolor="silver" strokecolor="silver"/>
        </w:pict>
      </w:r>
    </w:p>
    <w:p w:rsidR="001F2958" w:rsidRDefault="001F2958" w:rsidP="00D4776A">
      <w:pPr>
        <w:adjustRightInd w:val="0"/>
        <w:snapToGrid w:val="0"/>
        <w:spacing w:before="120" w:after="120" w:line="400" w:lineRule="exact"/>
        <w:rPr>
          <w:rFonts w:eastAsia="標楷體"/>
          <w:b/>
          <w:sz w:val="28"/>
          <w:szCs w:val="28"/>
        </w:rPr>
      </w:pPr>
    </w:p>
    <w:p w:rsidR="001F2958" w:rsidRDefault="00CB629D" w:rsidP="00D4776A">
      <w:pPr>
        <w:adjustRightInd w:val="0"/>
        <w:snapToGrid w:val="0"/>
        <w:spacing w:before="120" w:after="120" w:line="400" w:lineRule="exact"/>
        <w:rPr>
          <w:rFonts w:eastAsia="標楷體"/>
          <w:b/>
          <w:sz w:val="28"/>
          <w:szCs w:val="28"/>
        </w:rPr>
      </w:pPr>
      <w:r w:rsidRPr="00CB629D">
        <w:rPr>
          <w:noProof/>
        </w:rPr>
        <w:pict>
          <v:oval id="_x0000_s1035" style="position:absolute;margin-left:195.85pt;margin-top:20.05pt;width:261pt;height:107.15pt;z-index:251670016" fillcolor="#9c0" stroked="f"/>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36" type="#_x0000_t202" style="position:absolute;margin-left:243pt;margin-top:20.2pt;width:153pt;height:79.45pt;z-index:251671040" filled="f" fillcolor="#9c0" stroked="f">
            <v:textbox style="mso-next-textbox:#_x0000_s1036">
              <w:txbxContent>
                <w:p w:rsidR="00EC64D8" w:rsidRDefault="00EC64D8" w:rsidP="00D4776A">
                  <w:pPr>
                    <w:jc w:val="center"/>
                    <w:rPr>
                      <w:rFonts w:ascii="標楷體" w:eastAsia="標楷體" w:hAnsi="標楷體"/>
                      <w:sz w:val="40"/>
                      <w:szCs w:val="40"/>
                    </w:rPr>
                  </w:pPr>
                  <w:r w:rsidRPr="00B10890">
                    <w:rPr>
                      <w:rFonts w:ascii="標楷體" w:eastAsia="標楷體" w:hAnsi="標楷體" w:hint="eastAsia"/>
                      <w:sz w:val="40"/>
                      <w:szCs w:val="40"/>
                    </w:rPr>
                    <w:t>運動公園</w:t>
                  </w:r>
                </w:p>
                <w:p w:rsidR="00EC64D8" w:rsidRPr="00E83F6C" w:rsidRDefault="00EC64D8" w:rsidP="00D4776A">
                  <w:pPr>
                    <w:jc w:val="center"/>
                    <w:rPr>
                      <w:rFonts w:ascii="標楷體" w:eastAsia="標楷體" w:hAnsi="標楷體"/>
                      <w:sz w:val="28"/>
                      <w:szCs w:val="28"/>
                    </w:rPr>
                  </w:pPr>
                  <w:r w:rsidRPr="00E83F6C">
                    <w:rPr>
                      <w:rFonts w:ascii="標楷體" w:eastAsia="標楷體" w:hAnsi="標楷體" w:hint="eastAsia"/>
                      <w:sz w:val="28"/>
                      <w:szCs w:val="28"/>
                    </w:rPr>
                    <w:t>可自行安排樹下休息</w:t>
                  </w:r>
                </w:p>
              </w:txbxContent>
            </v:textbox>
          </v:shape>
        </w:pict>
      </w:r>
    </w:p>
    <w:p w:rsidR="001F2958" w:rsidRDefault="001F2958" w:rsidP="00D4776A">
      <w:pPr>
        <w:adjustRightInd w:val="0"/>
        <w:snapToGrid w:val="0"/>
        <w:spacing w:before="120" w:after="120" w:line="400" w:lineRule="exact"/>
        <w:rPr>
          <w:rFonts w:eastAsia="標楷體"/>
          <w:b/>
          <w:sz w:val="28"/>
          <w:szCs w:val="28"/>
        </w:rPr>
      </w:pPr>
    </w:p>
    <w:p w:rsidR="001F2958" w:rsidRDefault="001F2958" w:rsidP="00D4776A">
      <w:pPr>
        <w:adjustRightInd w:val="0"/>
        <w:snapToGrid w:val="0"/>
        <w:spacing w:before="120" w:after="120" w:line="400" w:lineRule="exact"/>
        <w:rPr>
          <w:rFonts w:eastAsia="標楷體"/>
          <w:b/>
          <w:sz w:val="28"/>
          <w:szCs w:val="28"/>
        </w:rPr>
      </w:pPr>
    </w:p>
    <w:p w:rsidR="001F2958" w:rsidRDefault="001F2958" w:rsidP="00D4776A">
      <w:pPr>
        <w:adjustRightInd w:val="0"/>
        <w:snapToGrid w:val="0"/>
        <w:spacing w:before="120" w:after="120" w:line="400" w:lineRule="exact"/>
        <w:rPr>
          <w:rFonts w:eastAsia="標楷體"/>
          <w:b/>
          <w:sz w:val="28"/>
          <w:szCs w:val="28"/>
        </w:rPr>
      </w:pP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37" type="#_x0000_t202" style="position:absolute;margin-left:200.15pt;margin-top:2.15pt;width:262.45pt;height:271.55pt;z-index:251638272;mso-wrap-distance-left:9.05pt;mso-wrap-distance-right:9.05pt" fillcolor="#a6a6a6" strokecolor="#a6a6a6" strokeweight="1pt">
            <v:fill color2="#595959"/>
            <v:stroke color2="#595959"/>
            <v:textbox style="mso-next-textbox:#_x0000_s1037" inset="8.2pt,4.6pt,8.2pt,4.6pt">
              <w:txbxContent>
                <w:p w:rsidR="00EC64D8" w:rsidRDefault="00EC64D8" w:rsidP="00D4776A">
                  <w:pPr>
                    <w:widowControl/>
                    <w:spacing w:after="200" w:line="276" w:lineRule="auto"/>
                  </w:pPr>
                </w:p>
              </w:txbxContent>
            </v:textbox>
          </v:shape>
        </w:pict>
      </w:r>
      <w:r w:rsidRPr="00CB629D">
        <w:rPr>
          <w:noProof/>
        </w:rPr>
        <w:pict>
          <v:rect id="矩形 20" o:spid="_x0000_s1038" style="position:absolute;margin-left:277.65pt;margin-top:21.6pt;width:9.05pt;height:277.75pt;z-index:251650560;mso-wrap-style:none;v-text-anchor:middle" strokecolor="white" strokeweight=".71mm">
            <v:fill color2="black"/>
            <v:stroke color2="black"/>
          </v:rect>
        </w:pict>
      </w:r>
      <w:r w:rsidRPr="00CB629D">
        <w:rPr>
          <w:noProof/>
        </w:rPr>
        <w:pict>
          <v:group id="_x0000_s1039" style="position:absolute;margin-left:321.7pt;margin-top:21.6pt;width:139.5pt;height:70.6pt;z-index:251647488;mso-wrap-distance-left:0;mso-wrap-distance-right:0" coordorigin="6167,467" coordsize="2563,1153">
            <o:lock v:ext="edit" text="t"/>
            <v:roundrect id="圓角矩形 16" o:spid="_x0000_s1040" style="position:absolute;left:6167;top:467;width:2563;height:1153;mso-wrap-style:none;v-text-anchor:middle" arcsize="10923f" fillcolor="#d9d9d9" strokeweight="2.01pt">
              <v:fill color2="#262626"/>
              <v:stroke joinstyle="miter"/>
            </v:roundrect>
            <v:shape id="_x0000_s1041" type="#_x0000_t202" style="position:absolute;left:6250;top:522;width:2397;height:1041;v-text-anchor:middle" filled="f" stroked="f">
              <v:stroke joinstyle="round"/>
              <v:textbox style="mso-next-textbox:#_x0000_s1041;mso-rotate-with-shape:t">
                <w:txbxContent>
                  <w:p w:rsidR="00EC64D8" w:rsidRPr="0072396C" w:rsidRDefault="00EC64D8" w:rsidP="00D4776A">
                    <w:pPr>
                      <w:spacing w:after="200" w:line="276" w:lineRule="auto"/>
                      <w:jc w:val="center"/>
                      <w:rPr>
                        <w:rFonts w:ascii="標楷體" w:eastAsia="標楷體" w:hAnsi="標楷體" w:cs="Calibri"/>
                        <w:sz w:val="20"/>
                        <w:lang w:eastAsia="ar-SA"/>
                      </w:rPr>
                    </w:pPr>
                    <w:r w:rsidRPr="0072396C">
                      <w:rPr>
                        <w:rFonts w:ascii="標楷體" w:eastAsia="標楷體" w:hAnsi="標楷體" w:cs="Calibri" w:hint="eastAsia"/>
                        <w:sz w:val="20"/>
                        <w:lang w:eastAsia="ar-SA"/>
                      </w:rPr>
                      <w:t>小型車</w:t>
                    </w:r>
                    <w:r w:rsidRPr="0072396C">
                      <w:rPr>
                        <w:rFonts w:ascii="標楷體" w:eastAsia="標楷體" w:hAnsi="標楷體" w:cs="Calibri"/>
                        <w:sz w:val="20"/>
                        <w:lang w:eastAsia="ar-SA"/>
                      </w:rPr>
                      <w:t>/</w:t>
                    </w:r>
                    <w:r w:rsidRPr="0072396C">
                      <w:rPr>
                        <w:rFonts w:ascii="標楷體" w:eastAsia="標楷體" w:hAnsi="標楷體" w:cs="Calibri" w:hint="eastAsia"/>
                        <w:sz w:val="20"/>
                        <w:lang w:eastAsia="ar-SA"/>
                      </w:rPr>
                      <w:t>機車</w:t>
                    </w:r>
                  </w:p>
                  <w:p w:rsidR="00EC64D8" w:rsidRDefault="00EC64D8" w:rsidP="00D4776A">
                    <w:pPr>
                      <w:spacing w:after="200" w:line="276" w:lineRule="auto"/>
                      <w:jc w:val="center"/>
                      <w:rPr>
                        <w:rFonts w:ascii="Calibri" w:hAnsi="Calibri" w:cs="Calibri"/>
                        <w:sz w:val="22"/>
                        <w:szCs w:val="22"/>
                        <w:lang w:eastAsia="ar-SA"/>
                      </w:rPr>
                    </w:pPr>
                    <w:r w:rsidRPr="004007B6">
                      <w:rPr>
                        <w:rFonts w:ascii="標楷體" w:eastAsia="標楷體" w:hAnsi="標楷體" w:cs="Calibri" w:hint="eastAsia"/>
                        <w:szCs w:val="24"/>
                        <w:lang w:eastAsia="ar-SA"/>
                      </w:rPr>
                      <w:t>停車場</w:t>
                    </w:r>
                  </w:p>
                </w:txbxContent>
              </v:textbox>
            </v:shape>
          </v:group>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group id="_x0000_s1042" style="position:absolute;margin-left:139.5pt;margin-top:1.7pt;width:54pt;height:201pt;z-index:251653632;mso-wrap-distance-left:0;mso-wrap-distance-right:0" coordorigin="1489,2179" coordsize="1708,2762">
            <o:lock v:ext="edit" text="t"/>
            <v:roundrect id="圓角矩形 52" o:spid="_x0000_s1043" style="position:absolute;left:1489;top:2179;width:1708;height:2762;mso-wrap-style:none;v-text-anchor:middle" arcsize="10923f" strokecolor="#bfbfbf" strokeweight=".71mm">
              <v:fill color2="black"/>
              <v:stroke color2="#404040" joinstyle="miter"/>
            </v:roundrect>
            <v:shape id="_x0000_s1044" type="#_x0000_t202" style="position:absolute;left:1572;top:2262;width:1542;height:2596;v-text-anchor:middle" filled="f" stroked="f">
              <v:stroke joinstyle="round"/>
              <v:textbox style="mso-next-textbox:#_x0000_s1044;mso-rotate-with-shape:t">
                <w:txbxContent>
                  <w:p w:rsidR="00EC64D8" w:rsidRDefault="00EC64D8" w:rsidP="00D4776A">
                    <w:pPr>
                      <w:spacing w:after="200" w:line="276" w:lineRule="auto"/>
                      <w:rPr>
                        <w:rFonts w:ascii="Calibri" w:hAnsi="Calibri" w:cs="Calibri"/>
                        <w:color w:val="7F7F7F"/>
                        <w:sz w:val="22"/>
                        <w:szCs w:val="22"/>
                      </w:rPr>
                    </w:pPr>
                  </w:p>
                  <w:p w:rsidR="00EC64D8" w:rsidRDefault="00EC64D8" w:rsidP="00D4776A">
                    <w:pPr>
                      <w:spacing w:after="200" w:line="276" w:lineRule="auto"/>
                      <w:rPr>
                        <w:rFonts w:ascii="Calibri" w:hAnsi="Calibri" w:cs="Calibri"/>
                        <w:color w:val="7F7F7F"/>
                        <w:sz w:val="22"/>
                        <w:szCs w:val="22"/>
                      </w:rPr>
                    </w:pPr>
                  </w:p>
                  <w:p w:rsidR="00EC64D8" w:rsidRPr="0072396C" w:rsidRDefault="00EC64D8" w:rsidP="00D4776A">
                    <w:pPr>
                      <w:spacing w:after="200" w:line="276" w:lineRule="auto"/>
                      <w:jc w:val="center"/>
                      <w:rPr>
                        <w:rFonts w:ascii="標楷體" w:eastAsia="標楷體" w:hAnsi="標楷體" w:cs="Calibri"/>
                        <w:sz w:val="22"/>
                        <w:szCs w:val="22"/>
                        <w:lang w:eastAsia="ar-SA"/>
                      </w:rPr>
                    </w:pPr>
                    <w:r w:rsidRPr="0072396C">
                      <w:rPr>
                        <w:rFonts w:ascii="標楷體" w:eastAsia="標楷體" w:hAnsi="標楷體" w:cs="Calibri" w:hint="eastAsia"/>
                        <w:sz w:val="22"/>
                        <w:szCs w:val="22"/>
                        <w:lang w:eastAsia="ar-SA"/>
                      </w:rPr>
                      <w:t>紅瓦厝國小</w:t>
                    </w:r>
                  </w:p>
                </w:txbxContent>
              </v:textbox>
            </v:shape>
          </v:group>
        </w:pict>
      </w:r>
      <w:r w:rsidRPr="00CB629D">
        <w:rPr>
          <w:noProof/>
        </w:rPr>
        <w:pict>
          <v:line id="_x0000_s1045" style="position:absolute;rotation:29515250fd;flip:x y;z-index:251660800" from="152.2pt,144.45pt" to="397.15pt,144.55pt" strokecolor="red" strokeweight="2pt">
            <v:shadow color="#009" offset="7pt,-7pt"/>
          </v:line>
        </w:pict>
      </w:r>
      <w:r w:rsidRPr="00CB629D">
        <w:rPr>
          <w:noProof/>
        </w:rPr>
        <w:pict>
          <v:line id="_x0000_s1046" style="position:absolute;rotation:-29515250fd;flip:y;z-index:251659776" from="166.95pt,147.5pt" to="408.95pt,148.55pt" strokecolor="red" strokeweight="2pt">
            <v:shadow color="#009" offset="7pt,-7pt"/>
          </v:line>
        </w:pict>
      </w:r>
      <w:r w:rsidRPr="00CB629D">
        <w:rPr>
          <w:noProof/>
        </w:rPr>
        <w:pict>
          <v:group id="_x0000_s1047" style="position:absolute;margin-left:28.7pt;margin-top:30.5pt;width:78.85pt;height:29.7pt;z-index:251657728;mso-wrap-distance-left:0;mso-wrap-distance-right:0" coordorigin="1489,2179" coordsize="1708,2762">
            <o:lock v:ext="edit" text="t"/>
            <v:roundrect id="圓角矩形 52" o:spid="_x0000_s1048" style="position:absolute;left:1489;top:2179;width:1708;height:2762;mso-wrap-style:none;v-text-anchor:middle" arcsize="10923f" strokecolor="#bfbfbf" strokeweight=".71mm">
              <v:fill color2="black"/>
              <v:stroke color2="#404040" joinstyle="miter"/>
            </v:roundrect>
            <v:shape id="_x0000_s1049" type="#_x0000_t202" style="position:absolute;left:1572;top:2262;width:1542;height:2596;v-text-anchor:middle" filled="f" stroked="f">
              <v:stroke joinstyle="round"/>
              <v:textbox style="mso-next-textbox:#_x0000_s1049;mso-rotate-with-shape:t">
                <w:txbxContent>
                  <w:p w:rsidR="00EC64D8" w:rsidRPr="0072396C" w:rsidRDefault="00EC64D8" w:rsidP="00D4776A">
                    <w:pPr>
                      <w:spacing w:after="200" w:line="276" w:lineRule="auto"/>
                      <w:rPr>
                        <w:rFonts w:ascii="標楷體" w:eastAsia="標楷體" w:hAnsi="標楷體" w:cs="Calibri"/>
                        <w:sz w:val="22"/>
                        <w:szCs w:val="22"/>
                      </w:rPr>
                    </w:pPr>
                    <w:r w:rsidRPr="0072396C">
                      <w:rPr>
                        <w:rFonts w:ascii="標楷體" w:eastAsia="標楷體" w:hAnsi="標楷體" w:cs="Calibri" w:hint="eastAsia"/>
                        <w:sz w:val="22"/>
                        <w:szCs w:val="22"/>
                      </w:rPr>
                      <w:t>崙頂里社區</w:t>
                    </w:r>
                  </w:p>
                </w:txbxContent>
              </v:textbox>
            </v:shape>
          </v:group>
        </w:pict>
      </w:r>
      <w:r w:rsidRPr="00CB629D">
        <w:rPr>
          <w:noProof/>
        </w:rPr>
        <w:pict>
          <v:rect id="矩形 21" o:spid="_x0000_s1050" style="position:absolute;margin-left:285.7pt;margin-top:14.3pt;width:178.9pt;height:8.9pt;z-index:251651584;mso-wrap-style:none;v-text-anchor:middle" strokecolor="white" strokeweight=".71mm">
            <v:fill color2="black"/>
            <v:stroke color2="black"/>
          </v:rect>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group id="_x0000_s1051" style="position:absolute;margin-left:202.5pt;margin-top:10.1pt;width:68.5pt;height:61.75pt;z-index:251648512;mso-wrap-distance-left:0;mso-wrap-distance-right:0" coordorigin="3616,-189" coordsize="1370,1088">
            <o:lock v:ext="edit" text="t"/>
            <v:roundrect id="圓角矩形 18" o:spid="_x0000_s1052" style="position:absolute;left:3616;top:-189;width:1370;height:1088;mso-wrap-style:none;v-text-anchor:middle" arcsize="10923f" fillcolor="#d9d9d9" stroked="f" strokeweight=".71mm">
              <v:fill color2="#262626"/>
              <v:stroke joinstyle="miter"/>
            </v:roundrect>
            <v:shape id="_x0000_s1053" type="#_x0000_t202" style="position:absolute;left:3669;top:-136;width:1264;height:982;v-text-anchor:middle" filled="f" stroked="f">
              <v:stroke joinstyle="round"/>
              <v:textbox style="mso-next-textbox:#_x0000_s1053;mso-rotate-with-shape:t">
                <w:txbxContent>
                  <w:p w:rsidR="00EC64D8" w:rsidRPr="004007B6" w:rsidRDefault="00EC64D8" w:rsidP="00D4776A">
                    <w:pPr>
                      <w:spacing w:after="200" w:line="276" w:lineRule="auto"/>
                      <w:jc w:val="center"/>
                      <w:rPr>
                        <w:rFonts w:ascii="標楷體" w:eastAsia="標楷體" w:hAnsi="標楷體" w:cs="Calibri"/>
                        <w:szCs w:val="24"/>
                        <w:lang w:eastAsia="ar-SA"/>
                      </w:rPr>
                    </w:pPr>
                    <w:r w:rsidRPr="004007B6">
                      <w:rPr>
                        <w:rFonts w:ascii="標楷體" w:eastAsia="標楷體" w:hAnsi="標楷體" w:cs="Calibri" w:hint="eastAsia"/>
                        <w:szCs w:val="24"/>
                        <w:lang w:eastAsia="ar-SA"/>
                      </w:rPr>
                      <w:t>小型車</w:t>
                    </w:r>
                  </w:p>
                  <w:p w:rsidR="00EC64D8" w:rsidRDefault="00EC64D8" w:rsidP="00D4776A">
                    <w:pPr>
                      <w:spacing w:after="200" w:line="276" w:lineRule="auto"/>
                      <w:jc w:val="center"/>
                      <w:rPr>
                        <w:rFonts w:ascii="Calibri" w:hAnsi="Calibri" w:cs="Calibri"/>
                        <w:sz w:val="22"/>
                        <w:szCs w:val="22"/>
                        <w:lang w:eastAsia="ar-SA"/>
                      </w:rPr>
                    </w:pPr>
                    <w:r w:rsidRPr="004007B6">
                      <w:rPr>
                        <w:rFonts w:ascii="標楷體" w:eastAsia="標楷體" w:hAnsi="標楷體" w:cs="Calibri" w:hint="eastAsia"/>
                        <w:szCs w:val="24"/>
                        <w:lang w:eastAsia="ar-SA"/>
                      </w:rPr>
                      <w:t>停車場</w:t>
                    </w:r>
                  </w:p>
                </w:txbxContent>
              </v:textbox>
            </v:shape>
          </v:group>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line id="_x0000_s1054" style="position:absolute;flip:x;z-index:251663872" from="22.5pt,11.15pt" to="24.85pt,205.4pt" strokecolor="yellow" strokeweight="2pt"/>
        </w:pict>
      </w:r>
      <w:r w:rsidRPr="00CB629D">
        <w:rPr>
          <w:noProof/>
        </w:rPr>
        <w:pict>
          <v:shape id="_x0000_s1055" type="#_x0000_t202" style="position:absolute;margin-left:372.65pt;margin-top:13.85pt;width:71.55pt;height:35.7pt;z-index:251640320;mso-wrap-distance-left:9.05pt;mso-wrap-distance-right:9.05pt" strokecolor="#0d0d0d" strokeweight="1pt">
            <v:fill color2="black"/>
            <v:stroke color2="#f2f2f2"/>
            <v:textbox style="mso-next-textbox:#_x0000_s1055" inset="8.2pt,4.6pt,8.2pt,4.6pt">
              <w:txbxContent>
                <w:p w:rsidR="00EC64D8" w:rsidRPr="004007B6" w:rsidRDefault="00EC64D8" w:rsidP="004007B6">
                  <w:pPr>
                    <w:spacing w:after="200" w:line="360" w:lineRule="exact"/>
                    <w:jc w:val="center"/>
                    <w:rPr>
                      <w:rFonts w:ascii="標楷體" w:eastAsia="標楷體" w:hAnsi="標楷體" w:cs="Calibri"/>
                      <w:color w:val="000000"/>
                      <w:szCs w:val="24"/>
                      <w:lang w:eastAsia="ar-SA"/>
                    </w:rPr>
                  </w:pPr>
                  <w:r w:rsidRPr="004007B6">
                    <w:rPr>
                      <w:rFonts w:ascii="標楷體" w:eastAsia="標楷體" w:hAnsi="標楷體" w:cs="Calibri" w:hint="eastAsia"/>
                      <w:color w:val="000000"/>
                      <w:szCs w:val="24"/>
                      <w:lang w:eastAsia="ar-SA"/>
                    </w:rPr>
                    <w:t>行政大樓</w:t>
                  </w:r>
                </w:p>
              </w:txbxContent>
            </v:textbox>
          </v:shape>
        </w:pict>
      </w:r>
      <w:r w:rsidRPr="00CB629D">
        <w:rPr>
          <w:noProof/>
        </w:rPr>
        <w:pict>
          <v:roundrect id="圓角矩形 7" o:spid="_x0000_s1056" style="position:absolute;margin-left:67.5pt;margin-top:7.25pt;width:18pt;height:198.05pt;rotation:-1407719fd;z-index:251637248;mso-wrap-style:none;v-text-anchor:middle" arcsize="17849f" fillcolor="silver" stroked="f" strokecolor="#595959" strokeweight="2.01pt">
            <v:stroke color2="#a6a6a6" joinstyle="miter"/>
          </v:roundrect>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rect id="矩形 12" o:spid="_x0000_s1057" style="position:absolute;margin-left:402.6pt;margin-top:16.15pt;width:19.25pt;height:3.5pt;z-index:251644416;mso-wrap-style:none;v-text-anchor:middle" strokecolor="white" strokeweight=".71mm">
            <v:fill color2="black"/>
            <v:stroke color2="black"/>
          </v:rect>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58" type="#_x0000_t202" style="position:absolute;margin-left:291.75pt;margin-top:4.4pt;width:79.9pt;height:83.95pt;z-index:251639296;mso-wrap-distance-left:9.05pt;mso-wrap-distance-right:9.05pt" strokecolor="#0d0d0d" strokeweight="1pt">
            <v:fill color2="black"/>
            <v:stroke color2="#f2f2f2"/>
            <v:textbox style="mso-next-textbox:#_x0000_s1058" inset="8.2pt,4.6pt,8.2pt,4.6pt">
              <w:txbxContent>
                <w:p w:rsidR="00EC64D8" w:rsidRPr="004007B6" w:rsidRDefault="00EC64D8" w:rsidP="004007B6">
                  <w:pPr>
                    <w:spacing w:line="260" w:lineRule="exact"/>
                    <w:rPr>
                      <w:rFonts w:ascii="標楷體" w:eastAsia="標楷體" w:hAnsi="標楷體"/>
                    </w:rPr>
                  </w:pPr>
                  <w:r w:rsidRPr="004007B6">
                    <w:rPr>
                      <w:rFonts w:ascii="標楷體" w:eastAsia="標楷體" w:hAnsi="標楷體" w:hint="eastAsia"/>
                    </w:rPr>
                    <w:t>文化中心</w:t>
                  </w:r>
                </w:p>
                <w:p w:rsidR="00EC64D8" w:rsidRDefault="00EC64D8" w:rsidP="004007B6">
                  <w:pPr>
                    <w:spacing w:line="260" w:lineRule="exact"/>
                    <w:rPr>
                      <w:rFonts w:ascii="標楷體" w:eastAsia="標楷體" w:hAnsi="標楷體"/>
                      <w:color w:val="000000"/>
                    </w:rPr>
                  </w:pPr>
                  <w:r w:rsidRPr="004007B6">
                    <w:rPr>
                      <w:rFonts w:ascii="標楷體" w:eastAsia="標楷體" w:hAnsi="標楷體"/>
                      <w:color w:val="000000"/>
                    </w:rPr>
                    <w:t xml:space="preserve"> </w:t>
                  </w:r>
                  <w:r w:rsidRPr="004007B6">
                    <w:rPr>
                      <w:rFonts w:ascii="標楷體" w:eastAsia="標楷體" w:hAnsi="標楷體" w:hint="eastAsia"/>
                      <w:color w:val="000000"/>
                    </w:rPr>
                    <w:t>演藝廳</w:t>
                  </w:r>
                </w:p>
                <w:p w:rsidR="00EC64D8" w:rsidRPr="004007B6" w:rsidRDefault="00EC64D8" w:rsidP="004007B6">
                  <w:pPr>
                    <w:spacing w:line="260" w:lineRule="exact"/>
                    <w:rPr>
                      <w:rFonts w:ascii="標楷體" w:eastAsia="標楷體" w:hAnsi="標楷體"/>
                      <w:color w:val="000000"/>
                    </w:rPr>
                  </w:pPr>
                </w:p>
                <w:p w:rsidR="00EC64D8" w:rsidRPr="00D4776A" w:rsidRDefault="00EC64D8" w:rsidP="00D4776A">
                  <w:pPr>
                    <w:tabs>
                      <w:tab w:val="left" w:pos="1708"/>
                    </w:tabs>
                    <w:spacing w:line="280" w:lineRule="exact"/>
                    <w:rPr>
                      <w:rFonts w:ascii="標楷體" w:eastAsia="標楷體" w:hAnsi="標楷體" w:cs="Calibri"/>
                      <w:b/>
                      <w:sz w:val="22"/>
                      <w:szCs w:val="22"/>
                      <w:lang w:eastAsia="ar-SA"/>
                    </w:rPr>
                  </w:pPr>
                  <w:r>
                    <w:rPr>
                      <w:rFonts w:ascii="Calibri" w:hAnsi="Calibri" w:cs="Calibri"/>
                      <w:sz w:val="22"/>
                      <w:szCs w:val="22"/>
                    </w:rPr>
                    <w:t xml:space="preserve">  </w:t>
                  </w:r>
                  <w:r w:rsidRPr="00D4776A">
                    <w:rPr>
                      <w:rFonts w:ascii="標楷體" w:eastAsia="標楷體" w:hAnsi="標楷體" w:cs="Calibri" w:hint="eastAsia"/>
                      <w:b/>
                      <w:sz w:val="22"/>
                      <w:szCs w:val="22"/>
                      <w:lang w:eastAsia="ar-SA"/>
                    </w:rPr>
                    <w:t>報到區</w:t>
                  </w:r>
                </w:p>
                <w:p w:rsidR="00EC64D8" w:rsidRPr="00D4776A" w:rsidRDefault="00EC64D8" w:rsidP="004007B6">
                  <w:pPr>
                    <w:spacing w:after="200"/>
                    <w:rPr>
                      <w:rFonts w:cs="Calibri"/>
                      <w:b/>
                      <w:szCs w:val="24"/>
                      <w:lang w:eastAsia="ar-SA"/>
                    </w:rPr>
                  </w:pPr>
                  <w:r>
                    <w:rPr>
                      <w:rFonts w:ascii="標楷體" w:eastAsia="標楷體" w:hAnsi="標楷體" w:cs="Calibri"/>
                      <w:b/>
                      <w:sz w:val="22"/>
                      <w:szCs w:val="22"/>
                    </w:rPr>
                    <w:t xml:space="preserve">  </w:t>
                  </w:r>
                  <w:r w:rsidRPr="00D4776A">
                    <w:rPr>
                      <w:rFonts w:ascii="標楷體" w:eastAsia="標楷體" w:hAnsi="標楷體" w:cs="Calibri" w:hint="eastAsia"/>
                      <w:b/>
                      <w:sz w:val="22"/>
                      <w:szCs w:val="22"/>
                    </w:rPr>
                    <w:t>檢錄區</w:t>
                  </w:r>
                </w:p>
              </w:txbxContent>
            </v:textbox>
          </v:shap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group id="_x0000_s1059" style="position:absolute;margin-left:202.35pt;margin-top:19.65pt;width:67.8pt;height:68.25pt;z-index:251649536;mso-wrap-distance-left:0;mso-wrap-distance-right:0" coordorigin="3634,984" coordsize="1356,1320">
            <o:lock v:ext="edit" text="t"/>
            <v:roundrect id="圓角矩形 19" o:spid="_x0000_s1060" style="position:absolute;left:3634;top:984;width:1356;height:1320;mso-wrap-style:none;v-text-anchor:middle" arcsize="10923f" fillcolor="#d9d9d9" stroked="f" strokeweight=".71mm">
              <v:fill color2="#262626"/>
              <v:stroke joinstyle="miter"/>
            </v:roundrect>
            <v:shape id="_x0000_s1061" type="#_x0000_t202" style="position:absolute;left:3698;top:1048;width:1228;height:1192;v-text-anchor:middle" filled="f" stroked="f">
              <v:stroke joinstyle="round"/>
              <v:textbox style="mso-next-textbox:#_x0000_s1061;mso-rotate-with-shape:t">
                <w:txbxContent>
                  <w:p w:rsidR="00EC64D8" w:rsidRPr="004007B6" w:rsidRDefault="00EC64D8" w:rsidP="00D4776A">
                    <w:pPr>
                      <w:spacing w:after="200" w:line="276" w:lineRule="auto"/>
                      <w:jc w:val="center"/>
                      <w:rPr>
                        <w:rFonts w:ascii="標楷體" w:eastAsia="標楷體" w:hAnsi="標楷體" w:cs="Calibri"/>
                        <w:szCs w:val="24"/>
                        <w:lang w:eastAsia="ar-SA"/>
                      </w:rPr>
                    </w:pPr>
                    <w:r w:rsidRPr="004007B6">
                      <w:rPr>
                        <w:rFonts w:ascii="標楷體" w:eastAsia="標楷體" w:hAnsi="標楷體" w:cs="Calibri" w:hint="eastAsia"/>
                        <w:szCs w:val="24"/>
                        <w:lang w:eastAsia="ar-SA"/>
                      </w:rPr>
                      <w:t>小型車</w:t>
                    </w:r>
                  </w:p>
                  <w:p w:rsidR="00EC64D8" w:rsidRPr="004007B6" w:rsidRDefault="00EC64D8" w:rsidP="00D4776A">
                    <w:pPr>
                      <w:spacing w:after="200" w:line="276" w:lineRule="auto"/>
                      <w:jc w:val="center"/>
                      <w:rPr>
                        <w:rFonts w:ascii="標楷體" w:eastAsia="標楷體" w:hAnsi="標楷體" w:cs="Calibri"/>
                        <w:szCs w:val="24"/>
                        <w:lang w:eastAsia="ar-SA"/>
                      </w:rPr>
                    </w:pPr>
                    <w:r w:rsidRPr="004007B6">
                      <w:rPr>
                        <w:rFonts w:ascii="標楷體" w:eastAsia="標楷體" w:hAnsi="標楷體" w:cs="Calibri" w:hint="eastAsia"/>
                        <w:szCs w:val="24"/>
                        <w:lang w:eastAsia="ar-SA"/>
                      </w:rPr>
                      <w:t>停車場</w:t>
                    </w:r>
                  </w:p>
                  <w:p w:rsidR="00EC64D8" w:rsidRDefault="00EC64D8" w:rsidP="00D4776A">
                    <w:pPr>
                      <w:spacing w:after="200" w:line="276" w:lineRule="auto"/>
                      <w:jc w:val="center"/>
                      <w:rPr>
                        <w:rFonts w:ascii="Calibri" w:hAnsi="Calibri" w:cs="Calibri"/>
                        <w:sz w:val="22"/>
                        <w:szCs w:val="22"/>
                        <w:lang w:eastAsia="ar-SA"/>
                      </w:rPr>
                    </w:pPr>
                  </w:p>
                  <w:p w:rsidR="00EC64D8" w:rsidRDefault="00EC64D8" w:rsidP="00D4776A">
                    <w:pPr>
                      <w:spacing w:after="200" w:line="276" w:lineRule="auto"/>
                      <w:jc w:val="center"/>
                    </w:pPr>
                  </w:p>
                </w:txbxContent>
              </v:textbox>
            </v:shape>
          </v:group>
        </w:pict>
      </w:r>
      <w:r w:rsidRPr="00CB629D">
        <w:rPr>
          <w:noProof/>
        </w:rPr>
        <w:pict>
          <v:shape id="_x0000_s1062" type="#_x0000_t202" style="position:absolute;margin-left:398.15pt;margin-top:.7pt;width:54.1pt;height:45pt;z-index:251668992">
            <v:textbox style="mso-next-textbox:#_x0000_s1062">
              <w:txbxContent>
                <w:p w:rsidR="00EC64D8" w:rsidRDefault="00EC64D8" w:rsidP="00ED1A83">
                  <w:pPr>
                    <w:jc w:val="center"/>
                    <w:rPr>
                      <w:rFonts w:ascii="標楷體" w:eastAsia="標楷體" w:hAnsi="標楷體"/>
                    </w:rPr>
                  </w:pPr>
                  <w:r>
                    <w:rPr>
                      <w:rFonts w:ascii="標楷體" w:eastAsia="標楷體" w:hAnsi="標楷體" w:hint="eastAsia"/>
                    </w:rPr>
                    <w:t>選手</w:t>
                  </w:r>
                </w:p>
                <w:p w:rsidR="00EC64D8" w:rsidRPr="004007B6" w:rsidRDefault="00EC64D8" w:rsidP="00ED1A83">
                  <w:pPr>
                    <w:jc w:val="center"/>
                    <w:rPr>
                      <w:rFonts w:ascii="標楷體" w:eastAsia="標楷體" w:hAnsi="標楷體"/>
                    </w:rPr>
                  </w:pPr>
                  <w:r>
                    <w:rPr>
                      <w:rFonts w:ascii="標楷體" w:eastAsia="標楷體" w:hAnsi="標楷體" w:hint="eastAsia"/>
                    </w:rPr>
                    <w:t>休息</w:t>
                  </w:r>
                  <w:r w:rsidRPr="004007B6">
                    <w:rPr>
                      <w:rFonts w:ascii="標楷體" w:eastAsia="標楷體" w:hAnsi="標楷體" w:hint="eastAsia"/>
                    </w:rPr>
                    <w:t>區</w:t>
                  </w:r>
                </w:p>
              </w:txbxContent>
            </v:textbox>
          </v:shape>
        </w:pict>
      </w:r>
      <w:r w:rsidRPr="00CB629D">
        <w:rPr>
          <w:noProof/>
        </w:rPr>
        <w:pict>
          <v:rect id="矩形 10" o:spid="_x0000_s1063" style="position:absolute;margin-left:370.75pt;margin-top:8.65pt;width:3.55pt;height:21.2pt;z-index:251643392;mso-wrap-style:none;v-text-anchor:middle" strokecolor="white" strokeweight=".71mm">
            <v:fill color2="black"/>
            <v:stroke color2="black"/>
          </v:rect>
        </w:pict>
      </w:r>
      <w:r w:rsidRPr="00CB629D">
        <w:rPr>
          <w:noProof/>
        </w:rPr>
        <w:pict>
          <v:roundrect id="_x0000_s1064" style="position:absolute;margin-left:375.85pt;margin-top:3.4pt;width:13.35pt;height:32pt;z-index:251642368;mso-wrap-style:none;v-text-anchor:middle" arcsize="17849f" strokecolor="#595959" strokeweight=".71mm">
            <v:fill color2="black"/>
            <v:stroke color2="#a6a6a6" joinstyle="miter"/>
          </v:roundrect>
        </w:pict>
      </w:r>
      <w:r w:rsidRPr="00CB629D">
        <w:rPr>
          <w:noProof/>
        </w:rPr>
        <w:pict>
          <v:rect id="矩形 6" o:spid="_x0000_s1065" style="position:absolute;margin-left:357.9pt;margin-top:6.95pt;width:8.95pt;height:22.9pt;z-index:251641344;mso-wrap-style:none;v-text-anchor:middle" fillcolor="#595959" strokecolor="#595959" strokeweight=".71mm">
            <v:fill color2="#a6a6a6"/>
            <v:stroke color2="#a6a6a6"/>
          </v:rect>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66" type="#_x0000_t202" style="position:absolute;margin-left:-11.15pt;margin-top:6.7pt;width:38.15pt;height:52.75pt;z-index:251675136" filled="f" stroked="f">
            <v:textbox style="layout-flow:vertical-ideographic">
              <w:txbxContent>
                <w:p w:rsidR="00EC64D8" w:rsidRPr="00773BB3" w:rsidRDefault="00EC64D8" w:rsidP="00D4776A">
                  <w:pPr>
                    <w:rPr>
                      <w:rFonts w:ascii="標楷體" w:eastAsia="標楷體" w:hAnsi="標楷體"/>
                      <w:color w:val="000000"/>
                      <w:sz w:val="28"/>
                      <w:szCs w:val="28"/>
                    </w:rPr>
                  </w:pPr>
                  <w:r w:rsidRPr="00773BB3">
                    <w:rPr>
                      <w:rFonts w:ascii="標楷體" w:eastAsia="標楷體" w:hAnsi="標楷體" w:hint="eastAsia"/>
                      <w:color w:val="000000"/>
                      <w:sz w:val="28"/>
                      <w:szCs w:val="28"/>
                    </w:rPr>
                    <w:t>成功路</w:t>
                  </w:r>
                </w:p>
              </w:txbxContent>
            </v:textbox>
          </v:shape>
        </w:pict>
      </w:r>
      <w:r w:rsidRPr="00CB629D">
        <w:rPr>
          <w:noProof/>
        </w:rPr>
        <w:pict>
          <v:rect id="_x0000_s1067" style="position:absolute;margin-left:303.85pt;margin-top:24.35pt;width:9pt;height:52.95pt;z-index:-251644416;mso-wrap-style:none;v-text-anchor:middle" strokecolor="white" strokeweight=".71mm">
            <v:fill color2="black"/>
            <v:stroke color2="black"/>
          </v:rect>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68" type="#_x0000_t202" style="position:absolute;margin-left:275.05pt;margin-top:9.55pt;width:65.15pt;height:34.4pt;z-index:251674112;mso-wrap-distance-left:9.05pt;mso-wrap-distance-right:9.05pt" filled="f" fillcolor="#a6a6a6" stroked="f" strokecolor="#a6a6a6" strokeweight="1pt">
            <v:fill color2="#595959"/>
            <v:stroke color2="#595959"/>
            <v:textbox style="mso-next-textbox:#_x0000_s1068" inset="8.2pt,4.6pt,8.2pt,4.6pt">
              <w:txbxContent>
                <w:p w:rsidR="00EC64D8" w:rsidRDefault="00EC64D8" w:rsidP="00773BB3">
                  <w:pPr>
                    <w:tabs>
                      <w:tab w:val="left" w:pos="1708"/>
                    </w:tabs>
                    <w:spacing w:line="140" w:lineRule="atLeast"/>
                    <w:jc w:val="center"/>
                    <w:rPr>
                      <w:rFonts w:ascii="標楷體" w:eastAsia="標楷體" w:hAnsi="標楷體" w:cs="Calibri"/>
                      <w:b/>
                      <w:sz w:val="20"/>
                    </w:rPr>
                  </w:pPr>
                  <w:r w:rsidRPr="00773BB3">
                    <w:rPr>
                      <w:rFonts w:ascii="標楷體" w:eastAsia="標楷體" w:hAnsi="標楷體" w:cs="Calibri" w:hint="eastAsia"/>
                      <w:b/>
                      <w:sz w:val="20"/>
                    </w:rPr>
                    <w:t>道具</w:t>
                  </w:r>
                  <w:r w:rsidRPr="00773BB3">
                    <w:rPr>
                      <w:rFonts w:ascii="標楷體" w:eastAsia="標楷體" w:hAnsi="標楷體" w:cs="Calibri" w:hint="eastAsia"/>
                      <w:b/>
                      <w:sz w:val="20"/>
                      <w:lang w:eastAsia="ar-SA"/>
                    </w:rPr>
                    <w:t>卸</w:t>
                  </w:r>
                </w:p>
                <w:p w:rsidR="00EC64D8" w:rsidRPr="00773BB3" w:rsidRDefault="00EC64D8" w:rsidP="00773BB3">
                  <w:pPr>
                    <w:tabs>
                      <w:tab w:val="left" w:pos="1708"/>
                    </w:tabs>
                    <w:spacing w:line="140" w:lineRule="atLeast"/>
                    <w:jc w:val="center"/>
                    <w:rPr>
                      <w:rFonts w:ascii="標楷體" w:eastAsia="標楷體" w:hAnsi="標楷體" w:cs="Calibri"/>
                      <w:sz w:val="20"/>
                      <w:lang w:eastAsia="ar-SA"/>
                    </w:rPr>
                  </w:pPr>
                  <w:r w:rsidRPr="00773BB3">
                    <w:rPr>
                      <w:rFonts w:ascii="標楷體" w:eastAsia="標楷體" w:hAnsi="標楷體" w:cs="Calibri" w:hint="eastAsia"/>
                      <w:b/>
                      <w:sz w:val="20"/>
                      <w:lang w:eastAsia="ar-SA"/>
                    </w:rPr>
                    <w:t>貨區</w:t>
                  </w:r>
                </w:p>
                <w:p w:rsidR="00EC64D8" w:rsidRDefault="00EC64D8" w:rsidP="00D4776A">
                  <w:pPr>
                    <w:spacing w:after="200"/>
                    <w:jc w:val="center"/>
                    <w:rPr>
                      <w:rFonts w:cs="Calibri"/>
                      <w:sz w:val="22"/>
                      <w:szCs w:val="22"/>
                      <w:lang w:eastAsia="ar-SA"/>
                    </w:rPr>
                  </w:pPr>
                </w:p>
              </w:txbxContent>
            </v:textbox>
          </v:shap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group id="_x0000_s1069" style="position:absolute;margin-left:315pt;margin-top:12.7pt;width:90pt;height:19.4pt;z-index:251656704;mso-wrap-distance-left:0;mso-wrap-distance-right:0" coordorigin="6482,3902" coordsize="1245,1157">
            <o:lock v:ext="edit" text="t"/>
            <v:roundrect id="圓角矩形 18" o:spid="_x0000_s1070" style="position:absolute;left:6482;top:3902;width:1245;height:1157;mso-wrap-style:none;v-text-anchor:middle" arcsize="10923f" fillcolor="#d9d9d9" strokecolor="#a6a6a6" strokeweight=".71mm">
              <v:fill color2="#262626"/>
              <v:stroke color2="#595959" joinstyle="miter"/>
            </v:roundrect>
            <v:shape id="_x0000_s1071" type="#_x0000_t202" style="position:absolute;left:6529;top:3958;width:1151;height:1045;v-text-anchor:middle" filled="f" stroked="f">
              <v:stroke joinstyle="round"/>
              <v:textbox style="mso-next-textbox:#_x0000_s1071;mso-rotate-with-shape:t">
                <w:txbxContent>
                  <w:p w:rsidR="00EC64D8" w:rsidRPr="00ED1A83" w:rsidRDefault="00EC64D8" w:rsidP="0072396C">
                    <w:pPr>
                      <w:jc w:val="both"/>
                      <w:rPr>
                        <w:rFonts w:ascii="標楷體" w:eastAsia="標楷體" w:hAnsi="標楷體" w:cs="Calibri"/>
                        <w:sz w:val="20"/>
                      </w:rPr>
                    </w:pPr>
                    <w:r w:rsidRPr="00773BB3">
                      <w:rPr>
                        <w:rFonts w:ascii="標楷體" w:eastAsia="標楷體" w:hAnsi="標楷體" w:cs="Calibri" w:hint="eastAsia"/>
                        <w:sz w:val="18"/>
                        <w:szCs w:val="18"/>
                      </w:rPr>
                      <w:t>工作人員停車場</w:t>
                    </w:r>
                  </w:p>
                </w:txbxContent>
              </v:textbox>
            </v:shape>
          </v:group>
        </w:pict>
      </w:r>
      <w:r w:rsidRPr="00CB629D">
        <w:rPr>
          <w:noProof/>
        </w:rPr>
        <w:pict>
          <v:rect id="_x0000_s1072" style="position:absolute;margin-left:293.55pt;margin-top:13.1pt;width:23.4pt;height:35.6pt;z-index:251673088;mso-wrap-style:none;v-text-anchor:middle" fillcolor="#969696" strokecolor="white" strokeweight=".71mm">
            <v:fill color2="black"/>
            <v:stroke color2="black"/>
          </v:rect>
        </w:pict>
      </w:r>
      <w:r w:rsidRPr="00CB629D">
        <w:rPr>
          <w:noProof/>
        </w:rPr>
        <w:pict>
          <v:line id="_x0000_s1073" style="position:absolute;flip:y;z-index:251678208" from="306pt,21.7pt" to="306pt,57.7pt">
            <v:stroke endarrow="block"/>
          </v:line>
        </w:pict>
      </w:r>
      <w:r w:rsidRPr="00CB629D">
        <w:rPr>
          <w:noProof/>
        </w:rPr>
        <w:pict>
          <v:shape id="_x0000_s1074" type="#_x0000_t202" style="position:absolute;margin-left:396pt;margin-top:14.8pt;width:67.9pt;height:25.05pt;z-index:251652608;mso-wrap-distance-left:9.05pt;mso-wrap-distance-right:9.05pt" fillcolor="#d9d9d9" strokecolor="#d9d9d9" strokeweight="1pt">
            <v:fill color2="#262626"/>
            <v:stroke color2="#262626"/>
            <v:textbox style="mso-next-textbox:#_x0000_s1074" inset="8.2pt,4.6pt,8.2pt,4.6pt">
              <w:txbxContent>
                <w:p w:rsidR="00EC64D8" w:rsidRPr="00ED1A83" w:rsidRDefault="00EC64D8" w:rsidP="00D4776A">
                  <w:pPr>
                    <w:spacing w:after="200"/>
                    <w:jc w:val="center"/>
                    <w:rPr>
                      <w:rFonts w:ascii="標楷體" w:eastAsia="標楷體" w:hAnsi="標楷體" w:cs="Calibri"/>
                      <w:sz w:val="18"/>
                      <w:szCs w:val="18"/>
                      <w:lang w:eastAsia="ar-SA"/>
                    </w:rPr>
                  </w:pPr>
                  <w:r w:rsidRPr="00ED1A83">
                    <w:rPr>
                      <w:rFonts w:ascii="標楷體" w:eastAsia="標楷體" w:hAnsi="標楷體" w:cs="Calibri" w:hint="eastAsia"/>
                      <w:sz w:val="18"/>
                      <w:szCs w:val="18"/>
                      <w:lang w:eastAsia="ar-SA"/>
                    </w:rPr>
                    <w:t>參賽者下車區</w:t>
                  </w:r>
                </w:p>
              </w:txbxContent>
            </v:textbox>
          </v:shape>
        </w:pict>
      </w:r>
      <w:r w:rsidRPr="00CB629D">
        <w:rPr>
          <w:noProof/>
        </w:rPr>
        <w:pict>
          <v:line id="_x0000_s1075" style="position:absolute;z-index:251658752" from="288.65pt,12.2pt" to="463.5pt,13.35pt" strokecolor="red" strokeweight="2pt">
            <v:shadow color="#009" offset="7pt,-7pt"/>
          </v:lin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76" type="#_x0000_t202" style="position:absolute;margin-left:207pt;margin-top:13.7pt;width:72.9pt;height:30pt;z-index:251662848" filled="f" stroked="f">
            <v:textbox style="mso-next-textbox:#_x0000_s1076">
              <w:txbxContent>
                <w:p w:rsidR="00EC64D8" w:rsidRPr="004007B6" w:rsidRDefault="00EC64D8" w:rsidP="00D4776A">
                  <w:pPr>
                    <w:rPr>
                      <w:rFonts w:ascii="標楷體" w:eastAsia="標楷體" w:hAnsi="標楷體"/>
                      <w:sz w:val="28"/>
                      <w:szCs w:val="28"/>
                    </w:rPr>
                  </w:pPr>
                  <w:r w:rsidRPr="004007B6">
                    <w:rPr>
                      <w:rFonts w:ascii="標楷體" w:eastAsia="標楷體" w:hAnsi="標楷體" w:hint="eastAsia"/>
                      <w:sz w:val="28"/>
                      <w:szCs w:val="28"/>
                    </w:rPr>
                    <w:t>信義南路</w:t>
                  </w:r>
                </w:p>
              </w:txbxContent>
            </v:textbox>
          </v:shape>
        </w:pict>
      </w:r>
      <w:r w:rsidRPr="00CB629D">
        <w:rPr>
          <w:noProof/>
        </w:rPr>
        <w:pict>
          <v:shape id="_x0000_s1077" type="#_x0000_t202" style="position:absolute;margin-left:441pt;margin-top:13.7pt;width:72.9pt;height:30pt;z-index:251676160" filled="f" stroked="f">
            <v:textbox style="mso-next-textbox:#_x0000_s1077">
              <w:txbxContent>
                <w:p w:rsidR="00EC64D8" w:rsidRPr="004007B6" w:rsidRDefault="00EC64D8" w:rsidP="00773BB3">
                  <w:pPr>
                    <w:rPr>
                      <w:rFonts w:ascii="標楷體" w:eastAsia="標楷體" w:hAnsi="標楷體"/>
                      <w:sz w:val="28"/>
                      <w:szCs w:val="28"/>
                    </w:rPr>
                  </w:pPr>
                  <w:r w:rsidRPr="004007B6">
                    <w:rPr>
                      <w:rFonts w:ascii="標楷體" w:eastAsia="標楷體" w:hAnsi="標楷體" w:hint="eastAsia"/>
                      <w:sz w:val="28"/>
                      <w:szCs w:val="28"/>
                    </w:rPr>
                    <w:t>信義南路</w:t>
                  </w:r>
                </w:p>
              </w:txbxContent>
            </v:textbox>
          </v:shape>
        </w:pict>
      </w:r>
      <w:r w:rsidRPr="00CB629D">
        <w:rPr>
          <w:noProof/>
        </w:rPr>
        <w:pict>
          <v:rect id="_x0000_s1078" style="position:absolute;margin-left:-9pt;margin-top:13.7pt;width:8in;height:35.15pt;z-index:251635200" fillcolor="silver" strokecolor="silver"/>
        </w:pict>
      </w:r>
      <w:r w:rsidRPr="00CB629D">
        <w:rPr>
          <w:noProof/>
        </w:rPr>
        <w:pict>
          <v:line id="_x0000_s1079" style="position:absolute;z-index:251661824" from="274.5pt,7.85pt" to="463.6pt,7.85pt" strokecolor="red" strokeweight="2pt">
            <v:shadow color="#009" offset="7pt,-7pt"/>
          </v:lin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80" type="#_x0000_t202" style="position:absolute;margin-left:324pt;margin-top:23.7pt;width:135pt;height:26.45pt;z-index:251667968" filled="f" stroked="f">
            <v:textbox style="mso-next-textbox:#_x0000_s1080">
              <w:txbxContent>
                <w:p w:rsidR="00EC64D8" w:rsidRPr="0072396C" w:rsidRDefault="00EC64D8" w:rsidP="0072396C">
                  <w:pPr>
                    <w:jc w:val="center"/>
                    <w:rPr>
                      <w:rFonts w:ascii="標楷體" w:eastAsia="標楷體" w:hAnsi="標楷體"/>
                      <w:spacing w:val="20"/>
                    </w:rPr>
                  </w:pPr>
                  <w:r w:rsidRPr="0072396C">
                    <w:rPr>
                      <w:rFonts w:ascii="標楷體" w:eastAsia="標楷體" w:hAnsi="標楷體" w:hint="eastAsia"/>
                      <w:spacing w:val="20"/>
                    </w:rPr>
                    <w:t>禁止停車區</w:t>
                  </w:r>
                </w:p>
              </w:txbxContent>
            </v:textbox>
          </v:shape>
        </w:pict>
      </w:r>
      <w:r w:rsidRPr="00CB629D">
        <w:rPr>
          <w:noProof/>
        </w:rPr>
        <w:pict>
          <v:line id="_x0000_s1081" style="position:absolute;flip:x;z-index:251677184" from="306pt,5.7pt" to="441pt,5.7pt">
            <v:stroke endarrow="block"/>
          </v:line>
        </w:pict>
      </w:r>
      <w:r w:rsidRPr="00CB629D">
        <w:rPr>
          <w:noProof/>
        </w:rPr>
        <w:pict>
          <v:group id="_x0000_s1082" style="position:absolute;margin-left:36pt;margin-top:32.7pt;width:76.8pt;height:41.2pt;z-index:251654656;mso-wrap-distance-left:0;mso-wrap-distance-right:0" coordorigin="-528,5794" coordsize="1356,684">
            <o:lock v:ext="edit" text="t"/>
            <v:roundrect id="圓角矩形 53" o:spid="_x0000_s1083" style="position:absolute;left:-528;top:5794;width:1356;height:684;mso-wrap-style:none;v-text-anchor:middle" arcsize="10923f" fillcolor="#d9d9d9" strokeweight=".71mm">
              <v:fill color2="#262626"/>
              <v:stroke joinstyle="miter"/>
            </v:roundrect>
            <v:shape id="_x0000_s1084" type="#_x0000_t202" style="position:absolute;left:-495;top:5827;width:1290;height:618;v-text-anchor:middle" filled="f">
              <v:stroke joinstyle="round"/>
              <v:textbox style="mso-next-textbox:#_x0000_s1084;mso-rotate-with-shape:t">
                <w:txbxContent>
                  <w:p w:rsidR="00EC64D8" w:rsidRPr="00773BB3" w:rsidRDefault="00EC64D8" w:rsidP="00773BB3">
                    <w:pPr>
                      <w:spacing w:line="240" w:lineRule="atLeast"/>
                      <w:rPr>
                        <w:rFonts w:ascii="標楷體" w:eastAsia="標楷體" w:hAnsi="標楷體"/>
                        <w:spacing w:val="20"/>
                        <w:sz w:val="20"/>
                      </w:rPr>
                    </w:pPr>
                    <w:r w:rsidRPr="00773BB3">
                      <w:rPr>
                        <w:rFonts w:ascii="標楷體" w:eastAsia="標楷體" w:hAnsi="標楷體" w:hint="eastAsia"/>
                        <w:spacing w:val="20"/>
                        <w:sz w:val="20"/>
                      </w:rPr>
                      <w:t>大型車輛</w:t>
                    </w:r>
                  </w:p>
                  <w:p w:rsidR="00EC64D8" w:rsidRPr="00773BB3" w:rsidRDefault="00EC64D8" w:rsidP="00773BB3">
                    <w:pPr>
                      <w:spacing w:line="240" w:lineRule="atLeast"/>
                      <w:jc w:val="center"/>
                      <w:rPr>
                        <w:rFonts w:ascii="標楷體" w:eastAsia="標楷體" w:hAnsi="標楷體"/>
                        <w:spacing w:val="20"/>
                        <w:sz w:val="20"/>
                        <w:lang w:eastAsia="ar-SA"/>
                      </w:rPr>
                    </w:pPr>
                    <w:r w:rsidRPr="00773BB3">
                      <w:rPr>
                        <w:rFonts w:ascii="標楷體" w:eastAsia="標楷體" w:hAnsi="標楷體" w:hint="eastAsia"/>
                        <w:spacing w:val="20"/>
                        <w:sz w:val="20"/>
                        <w:lang w:eastAsia="ar-SA"/>
                      </w:rPr>
                      <w:t>停車場</w:t>
                    </w:r>
                  </w:p>
                </w:txbxContent>
              </v:textbox>
            </v:shape>
          </v:group>
        </w:pict>
      </w:r>
      <w:r w:rsidRPr="00CB629D">
        <w:rPr>
          <w:noProof/>
        </w:rPr>
        <w:pict>
          <v:line id="_x0000_s1085" style="position:absolute;z-index:251666944" from="4in,23.7pt" to="468pt,23.7pt" strokecolor="red" strokeweight="2pt">
            <v:shadow color="#009" offset="7pt,-7pt"/>
          </v:line>
        </w:pict>
      </w:r>
      <w:r w:rsidRPr="00CB629D">
        <w:rPr>
          <w:noProof/>
        </w:rPr>
        <w:pict>
          <v:line id="_x0000_s1086" style="position:absolute;z-index:251664896" from="153pt,23.7pt" to="225pt,23.7pt" strokecolor="yellow" strokeweight="2pt"/>
        </w:pict>
      </w:r>
      <w:r w:rsidRPr="00CB629D">
        <w:rPr>
          <w:noProof/>
        </w:rPr>
        <w:pict>
          <v:line id="_x0000_s1087" style="position:absolute;flip:y;z-index:251633152" from="24.7pt,12.65pt" to="238.5pt,13.65pt" strokecolor="yellow" strokeweight="2pt">
            <v:shadow color="#009" offset="7pt,-7pt"/>
          </v:line>
        </w:pict>
      </w:r>
    </w:p>
    <w:p w:rsidR="001F2958" w:rsidRDefault="00CB629D" w:rsidP="00D4776A">
      <w:pPr>
        <w:adjustRightInd w:val="0"/>
        <w:snapToGrid w:val="0"/>
        <w:spacing w:before="120" w:after="120" w:line="400" w:lineRule="exact"/>
        <w:rPr>
          <w:rFonts w:eastAsia="標楷體"/>
          <w:b/>
          <w:sz w:val="28"/>
          <w:szCs w:val="28"/>
        </w:rPr>
      </w:pPr>
      <w:r w:rsidRPr="00CB629D">
        <w:rPr>
          <w:noProof/>
        </w:rPr>
        <w:pict>
          <v:shape id="_x0000_s1088" type="#_x0000_t202" style="position:absolute;margin-left:135pt;margin-top:.2pt;width:112.5pt;height:30.75pt;z-index:251665920" filled="f" stroked="f">
            <v:textbox style="mso-next-textbox:#_x0000_s1088">
              <w:txbxContent>
                <w:p w:rsidR="00EC64D8" w:rsidRPr="0072396C" w:rsidRDefault="00EC64D8" w:rsidP="00D4776A">
                  <w:pPr>
                    <w:rPr>
                      <w:rFonts w:ascii="標楷體" w:eastAsia="標楷體" w:hAnsi="標楷體"/>
                      <w:spacing w:val="20"/>
                    </w:rPr>
                  </w:pPr>
                  <w:r w:rsidRPr="0072396C">
                    <w:rPr>
                      <w:rFonts w:ascii="標楷體" w:eastAsia="標楷體" w:hAnsi="標楷體" w:hint="eastAsia"/>
                      <w:spacing w:val="20"/>
                    </w:rPr>
                    <w:t>供大型車臨停區</w:t>
                  </w:r>
                </w:p>
              </w:txbxContent>
            </v:textbox>
          </v:shape>
        </w:pict>
      </w:r>
    </w:p>
    <w:p w:rsidR="001F2958" w:rsidRDefault="001F2958" w:rsidP="00D4776A">
      <w:pPr>
        <w:adjustRightInd w:val="0"/>
        <w:snapToGrid w:val="0"/>
        <w:spacing w:before="120" w:after="120" w:line="400" w:lineRule="exact"/>
        <w:rPr>
          <w:rFonts w:eastAsia="標楷體"/>
          <w:b/>
          <w:sz w:val="28"/>
          <w:szCs w:val="28"/>
        </w:rPr>
      </w:pPr>
    </w:p>
    <w:p w:rsidR="001F2958" w:rsidRDefault="001F2958" w:rsidP="00D4776A">
      <w:pPr>
        <w:adjustRightInd w:val="0"/>
        <w:snapToGrid w:val="0"/>
        <w:spacing w:before="120" w:after="120" w:line="400" w:lineRule="exact"/>
        <w:rPr>
          <w:rFonts w:eastAsia="標楷體"/>
          <w:b/>
          <w:sz w:val="28"/>
          <w:szCs w:val="28"/>
        </w:rPr>
      </w:pPr>
    </w:p>
    <w:p w:rsidR="001F2958" w:rsidRDefault="001F2958" w:rsidP="00D4776A">
      <w:pPr>
        <w:adjustRightInd w:val="0"/>
        <w:snapToGrid w:val="0"/>
        <w:spacing w:before="120" w:after="120" w:line="400" w:lineRule="exact"/>
        <w:rPr>
          <w:rFonts w:eastAsia="標楷體"/>
          <w:b/>
          <w:sz w:val="28"/>
          <w:szCs w:val="28"/>
        </w:rPr>
      </w:pPr>
    </w:p>
    <w:p w:rsidR="001F2958" w:rsidRDefault="001F2958" w:rsidP="00D4776A">
      <w:pPr>
        <w:adjustRightInd w:val="0"/>
        <w:snapToGrid w:val="0"/>
        <w:spacing w:before="120" w:after="120" w:line="400" w:lineRule="exact"/>
        <w:rPr>
          <w:rFonts w:eastAsia="標楷體"/>
          <w:b/>
          <w:sz w:val="28"/>
          <w:szCs w:val="28"/>
        </w:rPr>
      </w:pPr>
    </w:p>
    <w:p w:rsidR="001F2958" w:rsidRPr="00876A87" w:rsidRDefault="001F2958" w:rsidP="00D4776A">
      <w:pPr>
        <w:adjustRightInd w:val="0"/>
        <w:snapToGrid w:val="0"/>
        <w:spacing w:before="120" w:after="120" w:line="400" w:lineRule="exact"/>
        <w:rPr>
          <w:rFonts w:eastAsia="標楷體"/>
          <w:b/>
          <w:sz w:val="28"/>
          <w:szCs w:val="28"/>
        </w:rPr>
      </w:pPr>
      <w:r w:rsidRPr="00876A87">
        <w:rPr>
          <w:rFonts w:eastAsia="標楷體" w:hint="eastAsia"/>
          <w:b/>
          <w:sz w:val="28"/>
          <w:szCs w:val="28"/>
        </w:rPr>
        <w:lastRenderedPageBreak/>
        <w:t>附</w:t>
      </w:r>
      <w:r>
        <w:rPr>
          <w:rFonts w:eastAsia="標楷體" w:hint="eastAsia"/>
          <w:b/>
          <w:sz w:val="28"/>
          <w:szCs w:val="28"/>
        </w:rPr>
        <w:t>件</w:t>
      </w:r>
      <w:r w:rsidR="00973FDC">
        <w:rPr>
          <w:rFonts w:eastAsia="標楷體" w:hint="eastAsia"/>
          <w:b/>
          <w:sz w:val="28"/>
          <w:szCs w:val="28"/>
        </w:rPr>
        <w:t>3</w:t>
      </w:r>
    </w:p>
    <w:p w:rsidR="001F2958" w:rsidRPr="00876A87" w:rsidRDefault="001F2958" w:rsidP="004245B7">
      <w:pPr>
        <w:pStyle w:val="Web"/>
        <w:spacing w:line="312" w:lineRule="auto"/>
        <w:ind w:left="1890" w:hanging="1890"/>
        <w:jc w:val="center"/>
        <w:rPr>
          <w:rStyle w:val="af2"/>
          <w:rFonts w:ascii="標楷體" w:eastAsia="標楷體" w:hAnsi="標楷體"/>
          <w:bCs/>
          <w:color w:val="333333"/>
          <w:spacing w:val="15"/>
          <w:sz w:val="28"/>
          <w:szCs w:val="28"/>
        </w:rPr>
      </w:pPr>
      <w:r w:rsidRPr="00876A87">
        <w:rPr>
          <w:rStyle w:val="af2"/>
          <w:rFonts w:ascii="標楷體" w:eastAsia="標楷體" w:hAnsi="標楷體" w:hint="eastAsia"/>
          <w:bCs/>
          <w:color w:val="333333"/>
          <w:spacing w:val="15"/>
          <w:sz w:val="28"/>
          <w:szCs w:val="28"/>
        </w:rPr>
        <w:t>臺南市歸仁文化中心交通位置圖</w:t>
      </w:r>
    </w:p>
    <w:tbl>
      <w:tblPr>
        <w:tblW w:w="4750" w:type="pct"/>
        <w:jc w:val="center"/>
        <w:tblCellMar>
          <w:left w:w="0" w:type="dxa"/>
          <w:right w:w="0" w:type="dxa"/>
        </w:tblCellMar>
        <w:tblLook w:val="00A0"/>
      </w:tblPr>
      <w:tblGrid>
        <w:gridCol w:w="480"/>
        <w:gridCol w:w="9118"/>
      </w:tblGrid>
      <w:tr w:rsidR="001F2958" w:rsidRPr="004245B7" w:rsidTr="00D44D88">
        <w:trPr>
          <w:jc w:val="center"/>
        </w:trPr>
        <w:tc>
          <w:tcPr>
            <w:tcW w:w="0" w:type="auto"/>
          </w:tcPr>
          <w:p w:rsidR="001F2958" w:rsidRPr="004245B7" w:rsidRDefault="001F2958" w:rsidP="00D44D88">
            <w:pPr>
              <w:widowControl/>
              <w:rPr>
                <w:rFonts w:ascii="新細明體" w:cs="新細明體"/>
                <w:kern w:val="0"/>
                <w:szCs w:val="24"/>
              </w:rPr>
            </w:pPr>
            <w:r w:rsidRPr="004245B7">
              <w:rPr>
                <w:rFonts w:ascii="新細明體" w:hAnsi="新細明體" w:cs="新細明體" w:hint="eastAsia"/>
                <w:color w:val="666666"/>
                <w:kern w:val="0"/>
              </w:rPr>
              <w:t>一、</w:t>
            </w:r>
          </w:p>
        </w:tc>
        <w:tc>
          <w:tcPr>
            <w:tcW w:w="0" w:type="auto"/>
            <w:vAlign w:val="center"/>
          </w:tcPr>
          <w:p w:rsidR="001F2958" w:rsidRPr="00073E85" w:rsidRDefault="001F2958" w:rsidP="00D44D88">
            <w:pPr>
              <w:widowControl/>
              <w:spacing w:before="100" w:beforeAutospacing="1" w:after="100" w:afterAutospacing="1"/>
              <w:rPr>
                <w:rFonts w:eastAsia="標楷體"/>
                <w:kern w:val="0"/>
                <w:szCs w:val="24"/>
              </w:rPr>
            </w:pPr>
            <w:r w:rsidRPr="00073E85">
              <w:rPr>
                <w:rFonts w:eastAsia="標楷體" w:hAnsi="標楷體" w:hint="eastAsia"/>
                <w:kern w:val="0"/>
                <w:szCs w:val="24"/>
              </w:rPr>
              <w:t>國道</w:t>
            </w:r>
            <w:r w:rsidRPr="00073E85">
              <w:rPr>
                <w:rFonts w:eastAsia="標楷體"/>
                <w:kern w:val="0"/>
                <w:szCs w:val="24"/>
              </w:rPr>
              <w:t>1</w:t>
            </w:r>
            <w:r w:rsidRPr="00073E85">
              <w:rPr>
                <w:rFonts w:eastAsia="標楷體" w:hAnsi="標楷體" w:hint="eastAsia"/>
                <w:kern w:val="0"/>
                <w:szCs w:val="24"/>
              </w:rPr>
              <w:t>號</w:t>
            </w:r>
            <w:r w:rsidRPr="00073E85">
              <w:rPr>
                <w:rFonts w:eastAsia="標楷體"/>
                <w:kern w:val="0"/>
                <w:szCs w:val="24"/>
              </w:rPr>
              <w:t>(</w:t>
            </w:r>
            <w:r w:rsidRPr="00073E85">
              <w:rPr>
                <w:rFonts w:eastAsia="標楷體" w:hAnsi="標楷體" w:hint="eastAsia"/>
                <w:kern w:val="0"/>
                <w:szCs w:val="24"/>
              </w:rPr>
              <w:t>中山高</w:t>
            </w:r>
            <w:r w:rsidRPr="00073E85">
              <w:rPr>
                <w:rFonts w:eastAsia="標楷體"/>
                <w:kern w:val="0"/>
                <w:szCs w:val="24"/>
              </w:rPr>
              <w:t xml:space="preserve">) </w:t>
            </w:r>
            <w:r w:rsidRPr="00073E85">
              <w:rPr>
                <w:rFonts w:eastAsia="標楷體" w:hAnsi="標楷體" w:hint="eastAsia"/>
                <w:kern w:val="0"/>
                <w:szCs w:val="24"/>
              </w:rPr>
              <w:t>︰</w:t>
            </w:r>
            <w:r w:rsidRPr="00073E85">
              <w:rPr>
                <w:rFonts w:eastAsia="標楷體"/>
                <w:kern w:val="0"/>
                <w:szCs w:val="24"/>
              </w:rPr>
              <w:br/>
            </w:r>
            <w:r w:rsidRPr="00073E85">
              <w:rPr>
                <w:rFonts w:eastAsia="標楷體" w:hAnsi="標楷體" w:hint="eastAsia"/>
                <w:kern w:val="0"/>
                <w:szCs w:val="24"/>
              </w:rPr>
              <w:t>下仁德交流道</w:t>
            </w:r>
            <w:r w:rsidRPr="00073E85">
              <w:rPr>
                <w:rFonts w:eastAsia="標楷體"/>
                <w:kern w:val="0"/>
                <w:szCs w:val="24"/>
              </w:rPr>
              <w:t>→</w:t>
            </w:r>
            <w:r w:rsidRPr="00073E85">
              <w:rPr>
                <w:rFonts w:eastAsia="標楷體" w:hAnsi="標楷體" w:hint="eastAsia"/>
                <w:kern w:val="0"/>
                <w:szCs w:val="24"/>
              </w:rPr>
              <w:t>接仁德、關廟方向</w:t>
            </w:r>
            <w:r w:rsidRPr="00073E85">
              <w:rPr>
                <w:rFonts w:eastAsia="標楷體"/>
                <w:kern w:val="0"/>
                <w:szCs w:val="24"/>
              </w:rPr>
              <w:t>→</w:t>
            </w:r>
            <w:r w:rsidRPr="00073E85">
              <w:rPr>
                <w:rFonts w:eastAsia="標楷體" w:hAnsi="標楷體" w:hint="eastAsia"/>
                <w:kern w:val="0"/>
                <w:szCs w:val="24"/>
              </w:rPr>
              <w:t>沿縣道</w:t>
            </w:r>
            <w:r w:rsidRPr="00073E85">
              <w:rPr>
                <w:rFonts w:eastAsia="標楷體"/>
                <w:kern w:val="0"/>
                <w:szCs w:val="24"/>
              </w:rPr>
              <w:t>182(</w:t>
            </w:r>
            <w:r w:rsidRPr="00073E85">
              <w:rPr>
                <w:rFonts w:eastAsia="標楷體" w:hAnsi="標楷體" w:hint="eastAsia"/>
                <w:kern w:val="0"/>
                <w:szCs w:val="24"/>
              </w:rPr>
              <w:t>中山路</w:t>
            </w:r>
            <w:r w:rsidRPr="00073E85">
              <w:rPr>
                <w:rFonts w:eastAsia="標楷體"/>
                <w:kern w:val="0"/>
                <w:szCs w:val="24"/>
              </w:rPr>
              <w:t>)→</w:t>
            </w:r>
            <w:r w:rsidRPr="00073E85">
              <w:rPr>
                <w:rFonts w:eastAsia="標楷體" w:hAnsi="標楷體" w:hint="eastAsia"/>
                <w:kern w:val="0"/>
                <w:szCs w:val="24"/>
              </w:rPr>
              <w:t>經過歸仁圓環</w:t>
            </w:r>
            <w:r w:rsidRPr="00073E85">
              <w:rPr>
                <w:rFonts w:eastAsia="標楷體"/>
                <w:kern w:val="0"/>
                <w:szCs w:val="24"/>
              </w:rPr>
              <w:t>→</w:t>
            </w:r>
            <w:r w:rsidRPr="00073E85">
              <w:rPr>
                <w:rFonts w:eastAsia="標楷體" w:hAnsi="標楷體" w:hint="eastAsia"/>
                <w:kern w:val="0"/>
                <w:szCs w:val="24"/>
              </w:rPr>
              <w:t>沿中山路</w:t>
            </w:r>
            <w:r w:rsidRPr="00073E85">
              <w:rPr>
                <w:rFonts w:eastAsia="標楷體"/>
                <w:kern w:val="0"/>
                <w:szCs w:val="24"/>
              </w:rPr>
              <w:t>→</w:t>
            </w:r>
            <w:r w:rsidRPr="00073E85">
              <w:rPr>
                <w:rFonts w:eastAsia="標楷體" w:hAnsi="標楷體" w:hint="eastAsia"/>
                <w:kern w:val="0"/>
                <w:szCs w:val="24"/>
              </w:rPr>
              <w:t>見信義南路右轉</w:t>
            </w:r>
            <w:r w:rsidRPr="00073E85">
              <w:rPr>
                <w:rFonts w:eastAsia="標楷體"/>
                <w:kern w:val="0"/>
                <w:szCs w:val="24"/>
              </w:rPr>
              <w:t>→</w:t>
            </w:r>
            <w:r w:rsidRPr="00073E85">
              <w:rPr>
                <w:rFonts w:eastAsia="標楷體" w:hAnsi="標楷體" w:hint="eastAsia"/>
                <w:kern w:val="0"/>
                <w:szCs w:val="24"/>
              </w:rPr>
              <w:t>抵達中心。</w:t>
            </w:r>
            <w:r w:rsidRPr="00073E85">
              <w:rPr>
                <w:rFonts w:eastAsia="標楷體"/>
                <w:kern w:val="0"/>
                <w:szCs w:val="24"/>
              </w:rPr>
              <w:t>(</w:t>
            </w:r>
            <w:r w:rsidRPr="00073E85">
              <w:rPr>
                <w:rFonts w:eastAsia="標楷體" w:hAnsi="標楷體" w:hint="eastAsia"/>
                <w:kern w:val="0"/>
                <w:szCs w:val="24"/>
              </w:rPr>
              <w:t>沿途設有路標</w:t>
            </w:r>
            <w:r w:rsidRPr="00073E85">
              <w:rPr>
                <w:rFonts w:eastAsia="標楷體"/>
                <w:kern w:val="0"/>
                <w:szCs w:val="24"/>
              </w:rPr>
              <w:t>)</w:t>
            </w:r>
          </w:p>
          <w:p w:rsidR="001F2958" w:rsidRPr="004245B7" w:rsidRDefault="00B008CC" w:rsidP="00D44D88">
            <w:pPr>
              <w:widowControl/>
              <w:spacing w:before="100" w:beforeAutospacing="1" w:after="100" w:afterAutospacing="1"/>
              <w:rPr>
                <w:rFonts w:ascii="新細明體" w:cs="新細明體"/>
                <w:color w:val="666666"/>
                <w:kern w:val="0"/>
                <w:szCs w:val="24"/>
              </w:rPr>
            </w:pPr>
            <w:r>
              <w:rPr>
                <w:rFonts w:ascii="新細明體" w:cs="新細明體"/>
                <w:noProof/>
                <w:color w:val="666666"/>
                <w:kern w:val="0"/>
                <w:szCs w:val="24"/>
              </w:rPr>
              <w:drawing>
                <wp:inline distT="0" distB="0" distL="0" distR="0">
                  <wp:extent cx="3070860" cy="2047240"/>
                  <wp:effectExtent l="19050" t="0" r="0" b="0"/>
                  <wp:docPr id="1" name="圖片 1" descr="台南交流道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台南交流道地圖"/>
                          <pic:cNvPicPr>
                            <a:picLocks noChangeAspect="1" noChangeArrowheads="1"/>
                          </pic:cNvPicPr>
                        </pic:nvPicPr>
                        <pic:blipFill>
                          <a:blip r:embed="rId9"/>
                          <a:srcRect/>
                          <a:stretch>
                            <a:fillRect/>
                          </a:stretch>
                        </pic:blipFill>
                        <pic:spPr bwMode="auto">
                          <a:xfrm>
                            <a:off x="0" y="0"/>
                            <a:ext cx="3070860" cy="2047240"/>
                          </a:xfrm>
                          <a:prstGeom prst="rect">
                            <a:avLst/>
                          </a:prstGeom>
                          <a:noFill/>
                          <a:ln w="9525">
                            <a:noFill/>
                            <a:miter lim="800000"/>
                            <a:headEnd/>
                            <a:tailEnd/>
                          </a:ln>
                        </pic:spPr>
                      </pic:pic>
                    </a:graphicData>
                  </a:graphic>
                </wp:inline>
              </w:drawing>
            </w:r>
          </w:p>
        </w:tc>
      </w:tr>
      <w:tr w:rsidR="001F2958" w:rsidRPr="004245B7" w:rsidTr="00D44D88">
        <w:trPr>
          <w:jc w:val="center"/>
        </w:trPr>
        <w:tc>
          <w:tcPr>
            <w:tcW w:w="0" w:type="auto"/>
          </w:tcPr>
          <w:p w:rsidR="001F2958" w:rsidRPr="004245B7" w:rsidRDefault="001F2958" w:rsidP="00D44D88">
            <w:pPr>
              <w:widowControl/>
              <w:rPr>
                <w:rFonts w:ascii="新細明體" w:cs="新細明體"/>
                <w:kern w:val="0"/>
                <w:szCs w:val="24"/>
              </w:rPr>
            </w:pPr>
            <w:r w:rsidRPr="004245B7">
              <w:rPr>
                <w:rFonts w:ascii="新細明體" w:hAnsi="新細明體" w:cs="新細明體" w:hint="eastAsia"/>
                <w:color w:val="666666"/>
                <w:kern w:val="0"/>
              </w:rPr>
              <w:t>二、</w:t>
            </w:r>
          </w:p>
        </w:tc>
        <w:tc>
          <w:tcPr>
            <w:tcW w:w="0" w:type="auto"/>
            <w:vAlign w:val="center"/>
          </w:tcPr>
          <w:p w:rsidR="001F2958" w:rsidRPr="00073E85" w:rsidRDefault="001F2958" w:rsidP="00D44D88">
            <w:pPr>
              <w:widowControl/>
              <w:spacing w:before="100" w:beforeAutospacing="1" w:after="100" w:afterAutospacing="1"/>
              <w:rPr>
                <w:rFonts w:eastAsia="標楷體"/>
                <w:kern w:val="0"/>
                <w:szCs w:val="24"/>
              </w:rPr>
            </w:pPr>
            <w:r w:rsidRPr="00073E85">
              <w:rPr>
                <w:rFonts w:eastAsia="標楷體" w:hAnsi="標楷體" w:hint="eastAsia"/>
                <w:kern w:val="0"/>
                <w:szCs w:val="24"/>
              </w:rPr>
              <w:t>國道</w:t>
            </w:r>
            <w:r w:rsidRPr="00073E85">
              <w:rPr>
                <w:rFonts w:eastAsia="標楷體"/>
                <w:kern w:val="0"/>
                <w:szCs w:val="24"/>
              </w:rPr>
              <w:t>3</w:t>
            </w:r>
            <w:r w:rsidRPr="00073E85">
              <w:rPr>
                <w:rFonts w:eastAsia="標楷體" w:hAnsi="標楷體" w:hint="eastAsia"/>
                <w:kern w:val="0"/>
                <w:szCs w:val="24"/>
              </w:rPr>
              <w:t>號</w:t>
            </w:r>
            <w:r w:rsidRPr="00073E85">
              <w:rPr>
                <w:rFonts w:eastAsia="標楷體"/>
                <w:kern w:val="0"/>
                <w:szCs w:val="24"/>
              </w:rPr>
              <w:t>(</w:t>
            </w:r>
            <w:r w:rsidRPr="00073E85">
              <w:rPr>
                <w:rFonts w:eastAsia="標楷體" w:hAnsi="標楷體" w:hint="eastAsia"/>
                <w:kern w:val="0"/>
                <w:szCs w:val="24"/>
              </w:rPr>
              <w:t>南二高</w:t>
            </w:r>
            <w:r w:rsidRPr="00073E85">
              <w:rPr>
                <w:rFonts w:eastAsia="標楷體"/>
                <w:kern w:val="0"/>
                <w:szCs w:val="24"/>
              </w:rPr>
              <w:t>)</w:t>
            </w:r>
            <w:r w:rsidRPr="00073E85">
              <w:rPr>
                <w:rFonts w:eastAsia="標楷體" w:hAnsi="標楷體" w:hint="eastAsia"/>
                <w:kern w:val="0"/>
                <w:szCs w:val="24"/>
              </w:rPr>
              <w:t>︰</w:t>
            </w:r>
            <w:r w:rsidRPr="00073E85">
              <w:rPr>
                <w:rFonts w:eastAsia="標楷體"/>
                <w:kern w:val="0"/>
                <w:szCs w:val="24"/>
              </w:rPr>
              <w:br/>
            </w:r>
            <w:r w:rsidRPr="00073E85">
              <w:rPr>
                <w:rFonts w:eastAsia="標楷體" w:hAnsi="標楷體" w:hint="eastAsia"/>
                <w:kern w:val="0"/>
                <w:szCs w:val="24"/>
              </w:rPr>
              <w:t>下關廟</w:t>
            </w:r>
            <w:r w:rsidRPr="00073E85">
              <w:rPr>
                <w:rFonts w:eastAsia="標楷體"/>
                <w:kern w:val="0"/>
                <w:szCs w:val="24"/>
              </w:rPr>
              <w:t>/</w:t>
            </w:r>
            <w:r w:rsidRPr="00073E85">
              <w:rPr>
                <w:rFonts w:eastAsia="標楷體" w:hAnsi="標楷體" w:hint="eastAsia"/>
                <w:kern w:val="0"/>
                <w:szCs w:val="24"/>
              </w:rPr>
              <w:t>歸仁交流道</w:t>
            </w:r>
            <w:r w:rsidRPr="00073E85">
              <w:rPr>
                <w:rFonts w:eastAsia="標楷體"/>
                <w:kern w:val="0"/>
                <w:szCs w:val="24"/>
              </w:rPr>
              <w:t>→</w:t>
            </w:r>
            <w:r w:rsidRPr="00073E85">
              <w:rPr>
                <w:rFonts w:eastAsia="標楷體" w:hAnsi="標楷體" w:hint="eastAsia"/>
                <w:kern w:val="0"/>
                <w:szCs w:val="24"/>
              </w:rPr>
              <w:t>接省道台</w:t>
            </w:r>
            <w:r w:rsidRPr="00073E85">
              <w:rPr>
                <w:rFonts w:eastAsia="標楷體"/>
                <w:kern w:val="0"/>
                <w:szCs w:val="24"/>
              </w:rPr>
              <w:t>86→</w:t>
            </w:r>
            <w:r w:rsidRPr="00073E85">
              <w:rPr>
                <w:rFonts w:eastAsia="標楷體" w:hAnsi="標楷體" w:hint="eastAsia"/>
                <w:kern w:val="0"/>
                <w:szCs w:val="24"/>
              </w:rPr>
              <w:t>下歸仁匝道口</w:t>
            </w:r>
            <w:r w:rsidRPr="00073E85">
              <w:rPr>
                <w:rFonts w:eastAsia="標楷體"/>
                <w:kern w:val="0"/>
                <w:szCs w:val="24"/>
              </w:rPr>
              <w:t>→</w:t>
            </w:r>
            <w:r w:rsidRPr="00073E85">
              <w:rPr>
                <w:rFonts w:eastAsia="標楷體" w:hAnsi="標楷體" w:hint="eastAsia"/>
                <w:kern w:val="0"/>
                <w:szCs w:val="24"/>
              </w:rPr>
              <w:t>接縣道</w:t>
            </w:r>
            <w:r w:rsidRPr="00073E85">
              <w:rPr>
                <w:rFonts w:eastAsia="標楷體"/>
                <w:kern w:val="0"/>
                <w:szCs w:val="24"/>
              </w:rPr>
              <w:t>182(</w:t>
            </w:r>
            <w:r w:rsidRPr="00073E85">
              <w:rPr>
                <w:rFonts w:eastAsia="標楷體" w:hAnsi="標楷體" w:hint="eastAsia"/>
                <w:kern w:val="0"/>
                <w:szCs w:val="24"/>
              </w:rPr>
              <w:t>中山路</w:t>
            </w:r>
            <w:r w:rsidRPr="00073E85">
              <w:rPr>
                <w:rFonts w:eastAsia="標楷體"/>
                <w:kern w:val="0"/>
                <w:szCs w:val="24"/>
              </w:rPr>
              <w:t>)</w:t>
            </w:r>
            <w:r w:rsidRPr="00073E85">
              <w:rPr>
                <w:rFonts w:eastAsia="標楷體" w:hAnsi="標楷體" w:hint="eastAsia"/>
                <w:kern w:val="0"/>
                <w:szCs w:val="24"/>
              </w:rPr>
              <w:t>直走</w:t>
            </w:r>
            <w:r w:rsidRPr="00073E85">
              <w:rPr>
                <w:rFonts w:eastAsia="標楷體"/>
                <w:kern w:val="0"/>
                <w:szCs w:val="24"/>
              </w:rPr>
              <w:t>→</w:t>
            </w:r>
            <w:r w:rsidRPr="00073E85">
              <w:rPr>
                <w:rFonts w:eastAsia="標楷體" w:hAnsi="標楷體" w:hint="eastAsia"/>
                <w:kern w:val="0"/>
                <w:szCs w:val="24"/>
              </w:rPr>
              <w:t>見信義南路左轉</w:t>
            </w:r>
            <w:r w:rsidRPr="00073E85">
              <w:rPr>
                <w:rFonts w:eastAsia="標楷體"/>
                <w:kern w:val="0"/>
                <w:szCs w:val="24"/>
              </w:rPr>
              <w:t>→</w:t>
            </w:r>
            <w:r w:rsidRPr="00073E85">
              <w:rPr>
                <w:rFonts w:eastAsia="標楷體" w:hAnsi="標楷體" w:hint="eastAsia"/>
                <w:kern w:val="0"/>
                <w:szCs w:val="24"/>
              </w:rPr>
              <w:t>抵達中心。</w:t>
            </w:r>
            <w:r w:rsidRPr="00073E85">
              <w:rPr>
                <w:rFonts w:eastAsia="標楷體"/>
                <w:kern w:val="0"/>
                <w:szCs w:val="24"/>
              </w:rPr>
              <w:t>(</w:t>
            </w:r>
            <w:r w:rsidRPr="00073E85">
              <w:rPr>
                <w:rFonts w:eastAsia="標楷體" w:hAnsi="標楷體" w:hint="eastAsia"/>
                <w:kern w:val="0"/>
                <w:szCs w:val="24"/>
              </w:rPr>
              <w:t>沿途設有路標</w:t>
            </w:r>
            <w:r w:rsidRPr="00073E85">
              <w:rPr>
                <w:rFonts w:eastAsia="標楷體"/>
                <w:kern w:val="0"/>
                <w:szCs w:val="24"/>
              </w:rPr>
              <w:t xml:space="preserve">) </w:t>
            </w:r>
          </w:p>
          <w:p w:rsidR="001F2958" w:rsidRPr="004245B7" w:rsidRDefault="00B008CC" w:rsidP="00D44D88">
            <w:pPr>
              <w:widowControl/>
              <w:spacing w:before="100" w:beforeAutospacing="1" w:after="100" w:afterAutospacing="1"/>
              <w:rPr>
                <w:rFonts w:ascii="新細明體" w:cs="新細明體"/>
                <w:color w:val="666666"/>
                <w:kern w:val="0"/>
                <w:szCs w:val="24"/>
              </w:rPr>
            </w:pPr>
            <w:r>
              <w:rPr>
                <w:rFonts w:ascii="新細明體" w:cs="新細明體"/>
                <w:noProof/>
                <w:color w:val="666666"/>
                <w:kern w:val="0"/>
                <w:szCs w:val="24"/>
              </w:rPr>
              <w:drawing>
                <wp:inline distT="0" distB="0" distL="0" distR="0">
                  <wp:extent cx="4087495" cy="2504440"/>
                  <wp:effectExtent l="19050" t="0" r="8255" b="0"/>
                  <wp:docPr id="2" name="圖片 2" descr="關廟交流道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關廟交流道地圖"/>
                          <pic:cNvPicPr>
                            <a:picLocks noChangeAspect="1" noChangeArrowheads="1"/>
                          </pic:cNvPicPr>
                        </pic:nvPicPr>
                        <pic:blipFill>
                          <a:blip r:embed="rId10"/>
                          <a:srcRect/>
                          <a:stretch>
                            <a:fillRect/>
                          </a:stretch>
                        </pic:blipFill>
                        <pic:spPr bwMode="auto">
                          <a:xfrm>
                            <a:off x="0" y="0"/>
                            <a:ext cx="4087495" cy="2504440"/>
                          </a:xfrm>
                          <a:prstGeom prst="rect">
                            <a:avLst/>
                          </a:prstGeom>
                          <a:noFill/>
                          <a:ln w="9525">
                            <a:noFill/>
                            <a:miter lim="800000"/>
                            <a:headEnd/>
                            <a:tailEnd/>
                          </a:ln>
                        </pic:spPr>
                      </pic:pic>
                    </a:graphicData>
                  </a:graphic>
                </wp:inline>
              </w:drawing>
            </w:r>
          </w:p>
        </w:tc>
      </w:tr>
      <w:tr w:rsidR="001F2958" w:rsidRPr="004245B7" w:rsidTr="00D44D88">
        <w:trPr>
          <w:jc w:val="center"/>
        </w:trPr>
        <w:tc>
          <w:tcPr>
            <w:tcW w:w="0" w:type="auto"/>
          </w:tcPr>
          <w:p w:rsidR="001F2958" w:rsidRPr="004245B7" w:rsidRDefault="001F2958" w:rsidP="00D44D88">
            <w:pPr>
              <w:widowControl/>
              <w:rPr>
                <w:rFonts w:ascii="新細明體" w:cs="新細明體"/>
                <w:kern w:val="0"/>
                <w:szCs w:val="24"/>
              </w:rPr>
            </w:pPr>
            <w:r w:rsidRPr="004245B7">
              <w:rPr>
                <w:rFonts w:ascii="新細明體" w:hAnsi="新細明體" w:cs="新細明體" w:hint="eastAsia"/>
                <w:color w:val="666666"/>
                <w:kern w:val="0"/>
              </w:rPr>
              <w:t>三、</w:t>
            </w:r>
          </w:p>
        </w:tc>
        <w:tc>
          <w:tcPr>
            <w:tcW w:w="0" w:type="auto"/>
            <w:vAlign w:val="center"/>
          </w:tcPr>
          <w:p w:rsidR="001F2958" w:rsidRPr="004245B7" w:rsidRDefault="001F2958" w:rsidP="00D44D88">
            <w:pPr>
              <w:widowControl/>
              <w:spacing w:before="100" w:beforeAutospacing="1" w:after="100" w:afterAutospacing="1"/>
              <w:rPr>
                <w:rFonts w:ascii="標楷體" w:eastAsia="標楷體" w:hAnsi="標楷體" w:cs="新細明體"/>
                <w:kern w:val="0"/>
                <w:sz w:val="28"/>
                <w:szCs w:val="28"/>
              </w:rPr>
            </w:pPr>
            <w:r w:rsidRPr="004245B7">
              <w:rPr>
                <w:rFonts w:ascii="標楷體" w:eastAsia="標楷體" w:hAnsi="標楷體" w:cs="新細明體" w:hint="eastAsia"/>
                <w:kern w:val="0"/>
                <w:sz w:val="28"/>
                <w:szCs w:val="28"/>
              </w:rPr>
              <w:t>台南市區如何前往︰</w:t>
            </w:r>
            <w:r w:rsidRPr="004245B7">
              <w:rPr>
                <w:rFonts w:ascii="標楷體" w:eastAsia="標楷體" w:hAnsi="標楷體" w:cs="新細明體"/>
                <w:kern w:val="0"/>
                <w:sz w:val="28"/>
                <w:szCs w:val="28"/>
              </w:rPr>
              <w:br/>
            </w:r>
            <w:r w:rsidRPr="00073E85">
              <w:rPr>
                <w:rFonts w:eastAsia="標楷體" w:hAnsi="標楷體" w:hint="eastAsia"/>
                <w:kern w:val="0"/>
                <w:szCs w:val="24"/>
              </w:rPr>
              <w:t>台南市區上省道台</w:t>
            </w:r>
            <w:r w:rsidRPr="00073E85">
              <w:rPr>
                <w:rFonts w:eastAsia="標楷體"/>
                <w:kern w:val="0"/>
                <w:szCs w:val="24"/>
              </w:rPr>
              <w:t>86</w:t>
            </w:r>
            <w:r w:rsidRPr="00073E85">
              <w:rPr>
                <w:rFonts w:eastAsia="標楷體" w:hAnsi="標楷體" w:hint="eastAsia"/>
                <w:kern w:val="0"/>
                <w:szCs w:val="24"/>
              </w:rPr>
              <w:t>線往關廟方向</w:t>
            </w:r>
            <w:r w:rsidRPr="00073E85">
              <w:rPr>
                <w:rFonts w:eastAsia="標楷體"/>
                <w:kern w:val="0"/>
                <w:szCs w:val="24"/>
              </w:rPr>
              <w:t>→</w:t>
            </w:r>
            <w:r w:rsidRPr="00073E85">
              <w:rPr>
                <w:rFonts w:eastAsia="標楷體" w:hAnsi="標楷體" w:hint="eastAsia"/>
                <w:kern w:val="0"/>
                <w:szCs w:val="24"/>
              </w:rPr>
              <w:t>下歸仁交流道往歸仁方向</w:t>
            </w:r>
            <w:r w:rsidRPr="00073E85">
              <w:rPr>
                <w:rFonts w:eastAsia="標楷體"/>
                <w:kern w:val="0"/>
                <w:szCs w:val="24"/>
              </w:rPr>
              <w:t>→</w:t>
            </w:r>
            <w:r w:rsidRPr="00073E85">
              <w:rPr>
                <w:rFonts w:eastAsia="標楷體" w:hAnsi="標楷體" w:hint="eastAsia"/>
                <w:kern w:val="0"/>
                <w:szCs w:val="24"/>
              </w:rPr>
              <w:t>接縣道</w:t>
            </w:r>
            <w:r w:rsidRPr="00073E85">
              <w:rPr>
                <w:rFonts w:eastAsia="標楷體"/>
                <w:kern w:val="0"/>
                <w:szCs w:val="24"/>
              </w:rPr>
              <w:t>182(</w:t>
            </w:r>
            <w:r w:rsidRPr="00073E85">
              <w:rPr>
                <w:rFonts w:eastAsia="標楷體" w:hAnsi="標楷體" w:hint="eastAsia"/>
                <w:kern w:val="0"/>
                <w:szCs w:val="24"/>
              </w:rPr>
              <w:t>中山路</w:t>
            </w:r>
            <w:r w:rsidRPr="00073E85">
              <w:rPr>
                <w:rFonts w:eastAsia="標楷體"/>
                <w:kern w:val="0"/>
                <w:szCs w:val="24"/>
              </w:rPr>
              <w:t>)→</w:t>
            </w:r>
            <w:r w:rsidRPr="00073E85">
              <w:rPr>
                <w:rFonts w:eastAsia="標楷體" w:hAnsi="標楷體" w:hint="eastAsia"/>
                <w:kern w:val="0"/>
                <w:szCs w:val="24"/>
              </w:rPr>
              <w:t>見信義南路左轉</w:t>
            </w:r>
            <w:r w:rsidRPr="00073E85">
              <w:rPr>
                <w:rFonts w:eastAsia="標楷體"/>
                <w:kern w:val="0"/>
                <w:szCs w:val="24"/>
              </w:rPr>
              <w:t>→</w:t>
            </w:r>
            <w:r w:rsidRPr="00073E85">
              <w:rPr>
                <w:rFonts w:eastAsia="標楷體" w:hAnsi="標楷體" w:hint="eastAsia"/>
                <w:kern w:val="0"/>
                <w:szCs w:val="24"/>
              </w:rPr>
              <w:t>抵達中心。</w:t>
            </w:r>
            <w:r w:rsidRPr="00073E85">
              <w:rPr>
                <w:rFonts w:eastAsia="標楷體"/>
                <w:kern w:val="0"/>
                <w:szCs w:val="24"/>
              </w:rPr>
              <w:t>(</w:t>
            </w:r>
            <w:r w:rsidRPr="00073E85">
              <w:rPr>
                <w:rFonts w:eastAsia="標楷體" w:hAnsi="標楷體" w:hint="eastAsia"/>
                <w:kern w:val="0"/>
                <w:szCs w:val="24"/>
              </w:rPr>
              <w:t>沿途設有路標</w:t>
            </w:r>
            <w:r w:rsidRPr="00073E85">
              <w:rPr>
                <w:rFonts w:eastAsia="標楷體"/>
                <w:kern w:val="0"/>
                <w:szCs w:val="24"/>
              </w:rPr>
              <w:t>)</w:t>
            </w:r>
            <w:r w:rsidRPr="00073E85">
              <w:rPr>
                <w:rFonts w:eastAsia="標楷體"/>
                <w:kern w:val="0"/>
                <w:szCs w:val="24"/>
              </w:rPr>
              <w:br/>
              <w:t>PS:</w:t>
            </w:r>
            <w:r w:rsidRPr="00073E85">
              <w:rPr>
                <w:rFonts w:eastAsia="標楷體" w:hAnsi="標楷體" w:hint="eastAsia"/>
                <w:kern w:val="0"/>
                <w:szCs w:val="24"/>
              </w:rPr>
              <w:t>途中會經過</w:t>
            </w:r>
            <w:r w:rsidRPr="00073E85">
              <w:rPr>
                <w:rFonts w:eastAsia="標楷體"/>
                <w:kern w:val="0"/>
                <w:szCs w:val="24"/>
              </w:rPr>
              <w:t>8K</w:t>
            </w:r>
            <w:r w:rsidRPr="00073E85">
              <w:rPr>
                <w:rFonts w:eastAsia="標楷體" w:hAnsi="標楷體" w:hint="eastAsia"/>
                <w:kern w:val="0"/>
                <w:szCs w:val="24"/>
              </w:rPr>
              <w:t>仁德系統交流道、</w:t>
            </w:r>
            <w:r w:rsidRPr="00073E85">
              <w:rPr>
                <w:rFonts w:eastAsia="標楷體"/>
                <w:kern w:val="0"/>
                <w:szCs w:val="24"/>
              </w:rPr>
              <w:t>10K</w:t>
            </w:r>
            <w:r w:rsidRPr="00073E85">
              <w:rPr>
                <w:rFonts w:eastAsia="標楷體" w:hAnsi="標楷體" w:hint="eastAsia"/>
                <w:kern w:val="0"/>
                <w:szCs w:val="24"/>
              </w:rPr>
              <w:t>上崙交流道、</w:t>
            </w:r>
            <w:r w:rsidRPr="00073E85">
              <w:rPr>
                <w:rFonts w:eastAsia="標楷體"/>
                <w:kern w:val="0"/>
                <w:szCs w:val="24"/>
              </w:rPr>
              <w:t>11K</w:t>
            </w:r>
            <w:r w:rsidRPr="00073E85">
              <w:rPr>
                <w:rFonts w:eastAsia="標楷體" w:hAnsi="標楷體" w:hint="eastAsia"/>
                <w:kern w:val="0"/>
                <w:szCs w:val="24"/>
              </w:rPr>
              <w:t>大潭交流最後才會抵達歸仁交流道ㄛ</w:t>
            </w:r>
            <w:r w:rsidRPr="00073E85">
              <w:rPr>
                <w:rFonts w:eastAsia="標楷體"/>
                <w:kern w:val="0"/>
                <w:szCs w:val="24"/>
              </w:rPr>
              <w:t>(</w:t>
            </w:r>
            <w:r w:rsidRPr="00073E85">
              <w:rPr>
                <w:rFonts w:eastAsia="標楷體" w:hAnsi="標楷體" w:hint="eastAsia"/>
                <w:kern w:val="0"/>
                <w:szCs w:val="24"/>
              </w:rPr>
              <w:t>關廟</w:t>
            </w:r>
            <w:r w:rsidRPr="00073E85">
              <w:rPr>
                <w:rFonts w:eastAsia="標楷體"/>
                <w:kern w:val="0"/>
                <w:szCs w:val="24"/>
              </w:rPr>
              <w:t>/</w:t>
            </w:r>
            <w:r w:rsidRPr="00073E85">
              <w:rPr>
                <w:rFonts w:eastAsia="標楷體" w:hAnsi="標楷體" w:hint="eastAsia"/>
                <w:kern w:val="0"/>
                <w:szCs w:val="24"/>
              </w:rPr>
              <w:t>歸仁</w:t>
            </w:r>
            <w:r w:rsidRPr="00073E85">
              <w:rPr>
                <w:rFonts w:eastAsia="標楷體"/>
                <w:kern w:val="0"/>
                <w:szCs w:val="24"/>
              </w:rPr>
              <w:t>)</w:t>
            </w:r>
            <w:r w:rsidRPr="00073E85">
              <w:rPr>
                <w:rFonts w:eastAsia="標楷體" w:hAnsi="標楷體" w:hint="eastAsia"/>
                <w:kern w:val="0"/>
                <w:szCs w:val="24"/>
              </w:rPr>
              <w:t>。</w:t>
            </w:r>
          </w:p>
          <w:p w:rsidR="001F2958" w:rsidRPr="004245B7" w:rsidRDefault="00B008CC" w:rsidP="00D44D88">
            <w:pPr>
              <w:widowControl/>
              <w:spacing w:before="100" w:beforeAutospacing="1" w:after="100" w:afterAutospacing="1"/>
              <w:rPr>
                <w:rFonts w:ascii="新細明體" w:cs="新細明體"/>
                <w:color w:val="666666"/>
                <w:kern w:val="0"/>
                <w:szCs w:val="24"/>
              </w:rPr>
            </w:pPr>
            <w:r>
              <w:rPr>
                <w:rFonts w:ascii="新細明體" w:cs="新細明體"/>
                <w:noProof/>
                <w:color w:val="666666"/>
                <w:kern w:val="0"/>
                <w:szCs w:val="24"/>
              </w:rPr>
              <w:lastRenderedPageBreak/>
              <w:drawing>
                <wp:inline distT="0" distB="0" distL="0" distR="0">
                  <wp:extent cx="4210050" cy="2517775"/>
                  <wp:effectExtent l="19050" t="0" r="0" b="0"/>
                  <wp:docPr id="3" name="圖片 3" descr="歸仁交流道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歸仁交流道地圖"/>
                          <pic:cNvPicPr>
                            <a:picLocks noChangeAspect="1" noChangeArrowheads="1"/>
                          </pic:cNvPicPr>
                        </pic:nvPicPr>
                        <pic:blipFill>
                          <a:blip r:embed="rId11"/>
                          <a:srcRect/>
                          <a:stretch>
                            <a:fillRect/>
                          </a:stretch>
                        </pic:blipFill>
                        <pic:spPr bwMode="auto">
                          <a:xfrm>
                            <a:off x="0" y="0"/>
                            <a:ext cx="4210050" cy="2517775"/>
                          </a:xfrm>
                          <a:prstGeom prst="rect">
                            <a:avLst/>
                          </a:prstGeom>
                          <a:noFill/>
                          <a:ln w="9525">
                            <a:noFill/>
                            <a:miter lim="800000"/>
                            <a:headEnd/>
                            <a:tailEnd/>
                          </a:ln>
                        </pic:spPr>
                      </pic:pic>
                    </a:graphicData>
                  </a:graphic>
                </wp:inline>
              </w:drawing>
            </w:r>
          </w:p>
          <w:p w:rsidR="001F2958" w:rsidRPr="004245B7" w:rsidRDefault="00B008CC" w:rsidP="00D44D88">
            <w:pPr>
              <w:widowControl/>
              <w:spacing w:before="100" w:beforeAutospacing="1" w:after="100" w:afterAutospacing="1"/>
              <w:rPr>
                <w:rFonts w:ascii="新細明體" w:cs="新細明體"/>
                <w:color w:val="666666"/>
                <w:kern w:val="0"/>
                <w:szCs w:val="24"/>
              </w:rPr>
            </w:pPr>
            <w:r>
              <w:rPr>
                <w:rFonts w:ascii="新細明體" w:cs="新細明體"/>
                <w:noProof/>
                <w:color w:val="666666"/>
                <w:kern w:val="0"/>
                <w:szCs w:val="24"/>
              </w:rPr>
              <w:drawing>
                <wp:inline distT="0" distB="0" distL="0" distR="0">
                  <wp:extent cx="4442460" cy="3166110"/>
                  <wp:effectExtent l="19050" t="0" r="0" b="0"/>
                  <wp:docPr id="4" name="圖片 4" descr="台南-關廟東西向快速道路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台南-關廟東西向快速道路地圖"/>
                          <pic:cNvPicPr>
                            <a:picLocks noChangeAspect="1" noChangeArrowheads="1"/>
                          </pic:cNvPicPr>
                        </pic:nvPicPr>
                        <pic:blipFill>
                          <a:blip r:embed="rId12"/>
                          <a:srcRect/>
                          <a:stretch>
                            <a:fillRect/>
                          </a:stretch>
                        </pic:blipFill>
                        <pic:spPr bwMode="auto">
                          <a:xfrm>
                            <a:off x="0" y="0"/>
                            <a:ext cx="4442460" cy="3166110"/>
                          </a:xfrm>
                          <a:prstGeom prst="rect">
                            <a:avLst/>
                          </a:prstGeom>
                          <a:noFill/>
                          <a:ln w="9525">
                            <a:noFill/>
                            <a:miter lim="800000"/>
                            <a:headEnd/>
                            <a:tailEnd/>
                          </a:ln>
                        </pic:spPr>
                      </pic:pic>
                    </a:graphicData>
                  </a:graphic>
                </wp:inline>
              </w:drawing>
            </w:r>
          </w:p>
          <w:p w:rsidR="001F2958" w:rsidRPr="004245B7" w:rsidRDefault="00B008CC" w:rsidP="00D44D88">
            <w:pPr>
              <w:widowControl/>
              <w:spacing w:before="100" w:beforeAutospacing="1" w:after="100" w:afterAutospacing="1"/>
              <w:rPr>
                <w:rFonts w:ascii="新細明體" w:cs="新細明體"/>
                <w:color w:val="666666"/>
                <w:kern w:val="0"/>
                <w:szCs w:val="24"/>
              </w:rPr>
            </w:pPr>
            <w:r>
              <w:rPr>
                <w:rFonts w:ascii="新細明體" w:cs="新細明體"/>
                <w:noProof/>
                <w:color w:val="666666"/>
                <w:kern w:val="0"/>
                <w:szCs w:val="24"/>
              </w:rPr>
              <w:drawing>
                <wp:inline distT="0" distB="0" distL="0" distR="0">
                  <wp:extent cx="4442460" cy="2484120"/>
                  <wp:effectExtent l="19050" t="0" r="0" b="0"/>
                  <wp:docPr id="5" name="圖片 5" descr="台南交流道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台南交流道地圖"/>
                          <pic:cNvPicPr>
                            <a:picLocks noChangeAspect="1" noChangeArrowheads="1"/>
                          </pic:cNvPicPr>
                        </pic:nvPicPr>
                        <pic:blipFill>
                          <a:blip r:embed="rId13"/>
                          <a:srcRect/>
                          <a:stretch>
                            <a:fillRect/>
                          </a:stretch>
                        </pic:blipFill>
                        <pic:spPr bwMode="auto">
                          <a:xfrm>
                            <a:off x="0" y="0"/>
                            <a:ext cx="4442460" cy="2484120"/>
                          </a:xfrm>
                          <a:prstGeom prst="rect">
                            <a:avLst/>
                          </a:prstGeom>
                          <a:noFill/>
                          <a:ln w="9525">
                            <a:noFill/>
                            <a:miter lim="800000"/>
                            <a:headEnd/>
                            <a:tailEnd/>
                          </a:ln>
                        </pic:spPr>
                      </pic:pic>
                    </a:graphicData>
                  </a:graphic>
                </wp:inline>
              </w:drawing>
            </w:r>
          </w:p>
        </w:tc>
      </w:tr>
    </w:tbl>
    <w:p w:rsidR="001F2958" w:rsidRDefault="001F2958" w:rsidP="00D4776A">
      <w:pPr>
        <w:spacing w:line="400" w:lineRule="exact"/>
        <w:rPr>
          <w:rFonts w:eastAsia="標楷體"/>
          <w:sz w:val="28"/>
          <w:szCs w:val="28"/>
        </w:rPr>
      </w:pPr>
      <w:bookmarkStart w:id="0" w:name="_GoBack"/>
      <w:bookmarkEnd w:id="0"/>
    </w:p>
    <w:sectPr w:rsidR="001F2958" w:rsidSect="003B77F7">
      <w:footerReference w:type="even" r:id="rId14"/>
      <w:footerReference w:type="default" r:id="rId15"/>
      <w:pgSz w:w="11907" w:h="16840" w:code="9"/>
      <w:pgMar w:top="1440" w:right="902" w:bottom="1440" w:left="90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2D" w:rsidRDefault="00EE252D">
      <w:r>
        <w:separator/>
      </w:r>
    </w:p>
  </w:endnote>
  <w:endnote w:type="continuationSeparator" w:id="0">
    <w:p w:rsidR="00EE252D" w:rsidRDefault="00EE2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8" w:rsidRDefault="00CB629D" w:rsidP="002F4423">
    <w:pPr>
      <w:pStyle w:val="ae"/>
      <w:framePr w:wrap="around" w:vAnchor="text" w:hAnchor="margin" w:xAlign="center" w:y="1"/>
      <w:rPr>
        <w:rStyle w:val="af0"/>
      </w:rPr>
    </w:pPr>
    <w:r>
      <w:rPr>
        <w:rStyle w:val="af0"/>
      </w:rPr>
      <w:fldChar w:fldCharType="begin"/>
    </w:r>
    <w:r w:rsidR="00EC64D8">
      <w:rPr>
        <w:rStyle w:val="af0"/>
      </w:rPr>
      <w:instrText xml:space="preserve">PAGE  </w:instrText>
    </w:r>
    <w:r>
      <w:rPr>
        <w:rStyle w:val="af0"/>
      </w:rPr>
      <w:fldChar w:fldCharType="end"/>
    </w:r>
  </w:p>
  <w:p w:rsidR="00EC64D8" w:rsidRDefault="00EC64D8" w:rsidP="001C2B39">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8" w:rsidRDefault="00CB629D">
    <w:pPr>
      <w:pStyle w:val="ae"/>
      <w:jc w:val="right"/>
    </w:pPr>
    <w:r w:rsidRPr="00CB629D">
      <w:fldChar w:fldCharType="begin"/>
    </w:r>
    <w:r w:rsidR="00953BE7">
      <w:instrText xml:space="preserve"> PAGE   \* MERGEFORMAT </w:instrText>
    </w:r>
    <w:r w:rsidRPr="00CB629D">
      <w:fldChar w:fldCharType="separate"/>
    </w:r>
    <w:r w:rsidR="00C76F11" w:rsidRPr="00C76F11">
      <w:rPr>
        <w:noProof/>
        <w:lang w:val="zh-TW"/>
      </w:rPr>
      <w:t>8</w:t>
    </w:r>
    <w:r>
      <w:rPr>
        <w:noProof/>
        <w:lang w:val="zh-TW"/>
      </w:rPr>
      <w:fldChar w:fldCharType="end"/>
    </w:r>
  </w:p>
  <w:p w:rsidR="00EC64D8" w:rsidRDefault="00EC64D8" w:rsidP="00B842B4">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2D" w:rsidRDefault="00EE252D">
      <w:r>
        <w:separator/>
      </w:r>
    </w:p>
  </w:footnote>
  <w:footnote w:type="continuationSeparator" w:id="0">
    <w:p w:rsidR="00EE252D" w:rsidRDefault="00EE2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0488EB8"/>
    <w:lvl w:ilvl="0">
      <w:start w:val="1"/>
      <w:numFmt w:val="bullet"/>
      <w:lvlText w:val=""/>
      <w:lvlJc w:val="left"/>
      <w:pPr>
        <w:tabs>
          <w:tab w:val="num" w:pos="361"/>
        </w:tabs>
        <w:ind w:left="361" w:hanging="360"/>
      </w:pPr>
      <w:rPr>
        <w:rFonts w:ascii="Wingdings" w:hAnsi="Wingdings" w:hint="default"/>
      </w:rPr>
    </w:lvl>
  </w:abstractNum>
  <w:abstractNum w:abstractNumId="1">
    <w:nsid w:val="0E5047B1"/>
    <w:multiLevelType w:val="hybridMultilevel"/>
    <w:tmpl w:val="043492B0"/>
    <w:lvl w:ilvl="0" w:tplc="6C86B5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E755BA0"/>
    <w:multiLevelType w:val="hybridMultilevel"/>
    <w:tmpl w:val="CBC2586C"/>
    <w:lvl w:ilvl="0" w:tplc="DECAA656">
      <w:start w:val="1"/>
      <w:numFmt w:val="taiwaneseCountingThousand"/>
      <w:lvlText w:val="%1、"/>
      <w:lvlJc w:val="left"/>
      <w:pPr>
        <w:tabs>
          <w:tab w:val="num" w:pos="390"/>
        </w:tabs>
        <w:ind w:left="390" w:hanging="39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A56BE9"/>
    <w:multiLevelType w:val="hybridMultilevel"/>
    <w:tmpl w:val="A984B876"/>
    <w:lvl w:ilvl="0" w:tplc="224ABEC2">
      <w:start w:val="1"/>
      <w:numFmt w:val="decimal"/>
      <w:lvlText w:val="%1、"/>
      <w:lvlJc w:val="left"/>
      <w:pPr>
        <w:tabs>
          <w:tab w:val="num" w:pos="1423"/>
        </w:tabs>
        <w:ind w:left="1423" w:hanging="720"/>
      </w:pPr>
      <w:rPr>
        <w:rFonts w:cs="Times New Roman" w:hint="default"/>
      </w:rPr>
    </w:lvl>
    <w:lvl w:ilvl="1" w:tplc="04090019" w:tentative="1">
      <w:start w:val="1"/>
      <w:numFmt w:val="ideographTraditional"/>
      <w:lvlText w:val="%2、"/>
      <w:lvlJc w:val="left"/>
      <w:pPr>
        <w:tabs>
          <w:tab w:val="num" w:pos="1663"/>
        </w:tabs>
        <w:ind w:left="1663" w:hanging="480"/>
      </w:pPr>
      <w:rPr>
        <w:rFonts w:cs="Times New Roman"/>
      </w:rPr>
    </w:lvl>
    <w:lvl w:ilvl="2" w:tplc="0409001B" w:tentative="1">
      <w:start w:val="1"/>
      <w:numFmt w:val="lowerRoman"/>
      <w:lvlText w:val="%3."/>
      <w:lvlJc w:val="right"/>
      <w:pPr>
        <w:tabs>
          <w:tab w:val="num" w:pos="2143"/>
        </w:tabs>
        <w:ind w:left="2143" w:hanging="480"/>
      </w:pPr>
      <w:rPr>
        <w:rFonts w:cs="Times New Roman"/>
      </w:rPr>
    </w:lvl>
    <w:lvl w:ilvl="3" w:tplc="0409000F" w:tentative="1">
      <w:start w:val="1"/>
      <w:numFmt w:val="decimal"/>
      <w:lvlText w:val="%4."/>
      <w:lvlJc w:val="left"/>
      <w:pPr>
        <w:tabs>
          <w:tab w:val="num" w:pos="2623"/>
        </w:tabs>
        <w:ind w:left="2623" w:hanging="480"/>
      </w:pPr>
      <w:rPr>
        <w:rFonts w:cs="Times New Roman"/>
      </w:rPr>
    </w:lvl>
    <w:lvl w:ilvl="4" w:tplc="04090019" w:tentative="1">
      <w:start w:val="1"/>
      <w:numFmt w:val="ideographTraditional"/>
      <w:lvlText w:val="%5、"/>
      <w:lvlJc w:val="left"/>
      <w:pPr>
        <w:tabs>
          <w:tab w:val="num" w:pos="3103"/>
        </w:tabs>
        <w:ind w:left="3103" w:hanging="480"/>
      </w:pPr>
      <w:rPr>
        <w:rFonts w:cs="Times New Roman"/>
      </w:rPr>
    </w:lvl>
    <w:lvl w:ilvl="5" w:tplc="0409001B" w:tentative="1">
      <w:start w:val="1"/>
      <w:numFmt w:val="lowerRoman"/>
      <w:lvlText w:val="%6."/>
      <w:lvlJc w:val="right"/>
      <w:pPr>
        <w:tabs>
          <w:tab w:val="num" w:pos="3583"/>
        </w:tabs>
        <w:ind w:left="3583" w:hanging="480"/>
      </w:pPr>
      <w:rPr>
        <w:rFonts w:cs="Times New Roman"/>
      </w:rPr>
    </w:lvl>
    <w:lvl w:ilvl="6" w:tplc="0409000F" w:tentative="1">
      <w:start w:val="1"/>
      <w:numFmt w:val="decimal"/>
      <w:lvlText w:val="%7."/>
      <w:lvlJc w:val="left"/>
      <w:pPr>
        <w:tabs>
          <w:tab w:val="num" w:pos="4063"/>
        </w:tabs>
        <w:ind w:left="4063" w:hanging="480"/>
      </w:pPr>
      <w:rPr>
        <w:rFonts w:cs="Times New Roman"/>
      </w:rPr>
    </w:lvl>
    <w:lvl w:ilvl="7" w:tplc="04090019" w:tentative="1">
      <w:start w:val="1"/>
      <w:numFmt w:val="ideographTraditional"/>
      <w:lvlText w:val="%8、"/>
      <w:lvlJc w:val="left"/>
      <w:pPr>
        <w:tabs>
          <w:tab w:val="num" w:pos="4543"/>
        </w:tabs>
        <w:ind w:left="4543" w:hanging="480"/>
      </w:pPr>
      <w:rPr>
        <w:rFonts w:cs="Times New Roman"/>
      </w:rPr>
    </w:lvl>
    <w:lvl w:ilvl="8" w:tplc="0409001B" w:tentative="1">
      <w:start w:val="1"/>
      <w:numFmt w:val="lowerRoman"/>
      <w:lvlText w:val="%9."/>
      <w:lvlJc w:val="right"/>
      <w:pPr>
        <w:tabs>
          <w:tab w:val="num" w:pos="5023"/>
        </w:tabs>
        <w:ind w:left="5023" w:hanging="480"/>
      </w:pPr>
      <w:rPr>
        <w:rFonts w:cs="Times New Roman"/>
      </w:rPr>
    </w:lvl>
  </w:abstractNum>
  <w:abstractNum w:abstractNumId="4">
    <w:nsid w:val="51543DAF"/>
    <w:multiLevelType w:val="hybridMultilevel"/>
    <w:tmpl w:val="B726ADB4"/>
    <w:lvl w:ilvl="0" w:tplc="BBAC3278">
      <w:start w:val="1"/>
      <w:numFmt w:val="taiwaneseCountingThousand"/>
      <w:lvlText w:val="%1、"/>
      <w:lvlJc w:val="left"/>
      <w:pPr>
        <w:tabs>
          <w:tab w:val="num" w:pos="860"/>
        </w:tabs>
        <w:ind w:left="860" w:hanging="720"/>
      </w:pPr>
      <w:rPr>
        <w:rFonts w:cs="Times New Roman" w:hint="default"/>
      </w:rPr>
    </w:lvl>
    <w:lvl w:ilvl="1" w:tplc="04090019" w:tentative="1">
      <w:start w:val="1"/>
      <w:numFmt w:val="ideographTraditional"/>
      <w:lvlText w:val="%2、"/>
      <w:lvlJc w:val="left"/>
      <w:pPr>
        <w:tabs>
          <w:tab w:val="num" w:pos="1100"/>
        </w:tabs>
        <w:ind w:left="1100" w:hanging="480"/>
      </w:pPr>
      <w:rPr>
        <w:rFonts w:cs="Times New Roman"/>
      </w:rPr>
    </w:lvl>
    <w:lvl w:ilvl="2" w:tplc="0409001B" w:tentative="1">
      <w:start w:val="1"/>
      <w:numFmt w:val="lowerRoman"/>
      <w:lvlText w:val="%3."/>
      <w:lvlJc w:val="right"/>
      <w:pPr>
        <w:tabs>
          <w:tab w:val="num" w:pos="1580"/>
        </w:tabs>
        <w:ind w:left="1580" w:hanging="480"/>
      </w:pPr>
      <w:rPr>
        <w:rFonts w:cs="Times New Roman"/>
      </w:rPr>
    </w:lvl>
    <w:lvl w:ilvl="3" w:tplc="0409000F" w:tentative="1">
      <w:start w:val="1"/>
      <w:numFmt w:val="decimal"/>
      <w:lvlText w:val="%4."/>
      <w:lvlJc w:val="left"/>
      <w:pPr>
        <w:tabs>
          <w:tab w:val="num" w:pos="2060"/>
        </w:tabs>
        <w:ind w:left="2060" w:hanging="480"/>
      </w:pPr>
      <w:rPr>
        <w:rFonts w:cs="Times New Roman"/>
      </w:rPr>
    </w:lvl>
    <w:lvl w:ilvl="4" w:tplc="04090019" w:tentative="1">
      <w:start w:val="1"/>
      <w:numFmt w:val="ideographTraditional"/>
      <w:lvlText w:val="%5、"/>
      <w:lvlJc w:val="left"/>
      <w:pPr>
        <w:tabs>
          <w:tab w:val="num" w:pos="2540"/>
        </w:tabs>
        <w:ind w:left="2540" w:hanging="480"/>
      </w:pPr>
      <w:rPr>
        <w:rFonts w:cs="Times New Roman"/>
      </w:rPr>
    </w:lvl>
    <w:lvl w:ilvl="5" w:tplc="0409001B" w:tentative="1">
      <w:start w:val="1"/>
      <w:numFmt w:val="lowerRoman"/>
      <w:lvlText w:val="%6."/>
      <w:lvlJc w:val="right"/>
      <w:pPr>
        <w:tabs>
          <w:tab w:val="num" w:pos="3020"/>
        </w:tabs>
        <w:ind w:left="3020" w:hanging="480"/>
      </w:pPr>
      <w:rPr>
        <w:rFonts w:cs="Times New Roman"/>
      </w:rPr>
    </w:lvl>
    <w:lvl w:ilvl="6" w:tplc="0409000F" w:tentative="1">
      <w:start w:val="1"/>
      <w:numFmt w:val="decimal"/>
      <w:lvlText w:val="%7."/>
      <w:lvlJc w:val="left"/>
      <w:pPr>
        <w:tabs>
          <w:tab w:val="num" w:pos="3500"/>
        </w:tabs>
        <w:ind w:left="3500" w:hanging="480"/>
      </w:pPr>
      <w:rPr>
        <w:rFonts w:cs="Times New Roman"/>
      </w:rPr>
    </w:lvl>
    <w:lvl w:ilvl="7" w:tplc="04090019" w:tentative="1">
      <w:start w:val="1"/>
      <w:numFmt w:val="ideographTraditional"/>
      <w:lvlText w:val="%8、"/>
      <w:lvlJc w:val="left"/>
      <w:pPr>
        <w:tabs>
          <w:tab w:val="num" w:pos="3980"/>
        </w:tabs>
        <w:ind w:left="3980" w:hanging="480"/>
      </w:pPr>
      <w:rPr>
        <w:rFonts w:cs="Times New Roman"/>
      </w:rPr>
    </w:lvl>
    <w:lvl w:ilvl="8" w:tplc="0409001B" w:tentative="1">
      <w:start w:val="1"/>
      <w:numFmt w:val="lowerRoman"/>
      <w:lvlText w:val="%9."/>
      <w:lvlJc w:val="right"/>
      <w:pPr>
        <w:tabs>
          <w:tab w:val="num" w:pos="4460"/>
        </w:tabs>
        <w:ind w:left="4460" w:hanging="480"/>
      </w:pPr>
      <w:rPr>
        <w:rFonts w:cs="Times New Roman"/>
      </w:rPr>
    </w:lvl>
  </w:abstractNum>
  <w:abstractNum w:abstractNumId="5">
    <w:nsid w:val="64492251"/>
    <w:multiLevelType w:val="hybridMultilevel"/>
    <w:tmpl w:val="0408E4F4"/>
    <w:lvl w:ilvl="0" w:tplc="08D8ACCE">
      <w:start w:val="1"/>
      <w:numFmt w:val="decimal"/>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1A77185"/>
    <w:multiLevelType w:val="hybridMultilevel"/>
    <w:tmpl w:val="D79AEB6E"/>
    <w:lvl w:ilvl="0" w:tplc="425C29BE">
      <w:start w:val="1"/>
      <w:numFmt w:val="decimal"/>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2"/>
  </w:num>
  <w:num w:numId="5">
    <w:abstractNumId w:val="3"/>
  </w:num>
  <w:num w:numId="6">
    <w:abstractNumId w:val="4"/>
  </w:num>
  <w:num w:numId="7">
    <w:abstractNumId w:val="5"/>
  </w:num>
  <w:num w:numId="8">
    <w:abstractNumId w:val="6"/>
  </w:num>
  <w:num w:numId="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C6953"/>
    <w:rsid w:val="0000299D"/>
    <w:rsid w:val="00003067"/>
    <w:rsid w:val="00007072"/>
    <w:rsid w:val="00015D0E"/>
    <w:rsid w:val="00017FEE"/>
    <w:rsid w:val="00021FD5"/>
    <w:rsid w:val="00026EB3"/>
    <w:rsid w:val="000272D1"/>
    <w:rsid w:val="00043604"/>
    <w:rsid w:val="000563BE"/>
    <w:rsid w:val="000660E8"/>
    <w:rsid w:val="000720C1"/>
    <w:rsid w:val="00073E85"/>
    <w:rsid w:val="00074A00"/>
    <w:rsid w:val="000819D0"/>
    <w:rsid w:val="000862C4"/>
    <w:rsid w:val="00087230"/>
    <w:rsid w:val="0009055E"/>
    <w:rsid w:val="000949E2"/>
    <w:rsid w:val="000B4404"/>
    <w:rsid w:val="000B7548"/>
    <w:rsid w:val="000D1B74"/>
    <w:rsid w:val="000F50C9"/>
    <w:rsid w:val="00104018"/>
    <w:rsid w:val="001046EE"/>
    <w:rsid w:val="00114C78"/>
    <w:rsid w:val="0012599F"/>
    <w:rsid w:val="001305A1"/>
    <w:rsid w:val="00133448"/>
    <w:rsid w:val="0013481F"/>
    <w:rsid w:val="00145835"/>
    <w:rsid w:val="001507E7"/>
    <w:rsid w:val="0015186A"/>
    <w:rsid w:val="00151B9D"/>
    <w:rsid w:val="00152437"/>
    <w:rsid w:val="00167A32"/>
    <w:rsid w:val="00174548"/>
    <w:rsid w:val="0017770A"/>
    <w:rsid w:val="00190B76"/>
    <w:rsid w:val="00193251"/>
    <w:rsid w:val="001A5C19"/>
    <w:rsid w:val="001B1190"/>
    <w:rsid w:val="001C2B39"/>
    <w:rsid w:val="001C3341"/>
    <w:rsid w:val="001D4CCA"/>
    <w:rsid w:val="001E746F"/>
    <w:rsid w:val="001F1C63"/>
    <w:rsid w:val="001F2958"/>
    <w:rsid w:val="001F52FD"/>
    <w:rsid w:val="001F725B"/>
    <w:rsid w:val="002011EC"/>
    <w:rsid w:val="00203EE5"/>
    <w:rsid w:val="002224B6"/>
    <w:rsid w:val="00224920"/>
    <w:rsid w:val="00233657"/>
    <w:rsid w:val="00252604"/>
    <w:rsid w:val="00252A93"/>
    <w:rsid w:val="00257ACB"/>
    <w:rsid w:val="002609A9"/>
    <w:rsid w:val="00262B39"/>
    <w:rsid w:val="00275101"/>
    <w:rsid w:val="00285176"/>
    <w:rsid w:val="0029545B"/>
    <w:rsid w:val="002969DB"/>
    <w:rsid w:val="002A0C52"/>
    <w:rsid w:val="002B007D"/>
    <w:rsid w:val="002B0B05"/>
    <w:rsid w:val="002B2084"/>
    <w:rsid w:val="002B312D"/>
    <w:rsid w:val="002B5AF6"/>
    <w:rsid w:val="002B76D4"/>
    <w:rsid w:val="002B7C3E"/>
    <w:rsid w:val="002C27B9"/>
    <w:rsid w:val="002D0721"/>
    <w:rsid w:val="002E12A3"/>
    <w:rsid w:val="002F0B93"/>
    <w:rsid w:val="002F4423"/>
    <w:rsid w:val="00312332"/>
    <w:rsid w:val="00320B9A"/>
    <w:rsid w:val="00335397"/>
    <w:rsid w:val="00341C41"/>
    <w:rsid w:val="00346D3B"/>
    <w:rsid w:val="003537D7"/>
    <w:rsid w:val="003550D4"/>
    <w:rsid w:val="00355BC8"/>
    <w:rsid w:val="00362F84"/>
    <w:rsid w:val="00363119"/>
    <w:rsid w:val="0036486E"/>
    <w:rsid w:val="00383F2F"/>
    <w:rsid w:val="00384910"/>
    <w:rsid w:val="00391DBE"/>
    <w:rsid w:val="00395462"/>
    <w:rsid w:val="003A5686"/>
    <w:rsid w:val="003B2379"/>
    <w:rsid w:val="003B2F04"/>
    <w:rsid w:val="003B3F58"/>
    <w:rsid w:val="003B77F7"/>
    <w:rsid w:val="003D70A9"/>
    <w:rsid w:val="003E0314"/>
    <w:rsid w:val="003E4FA8"/>
    <w:rsid w:val="003E53ED"/>
    <w:rsid w:val="004007B6"/>
    <w:rsid w:val="00404306"/>
    <w:rsid w:val="00407BB5"/>
    <w:rsid w:val="00412814"/>
    <w:rsid w:val="004245B7"/>
    <w:rsid w:val="0043684F"/>
    <w:rsid w:val="00436875"/>
    <w:rsid w:val="00441F75"/>
    <w:rsid w:val="0045203C"/>
    <w:rsid w:val="00456C4F"/>
    <w:rsid w:val="0046127F"/>
    <w:rsid w:val="004732E8"/>
    <w:rsid w:val="00476901"/>
    <w:rsid w:val="00477351"/>
    <w:rsid w:val="00480DF2"/>
    <w:rsid w:val="00484B26"/>
    <w:rsid w:val="00497C03"/>
    <w:rsid w:val="004A04D8"/>
    <w:rsid w:val="004A76D2"/>
    <w:rsid w:val="004B2250"/>
    <w:rsid w:val="004B56C5"/>
    <w:rsid w:val="004B62A9"/>
    <w:rsid w:val="004C58BE"/>
    <w:rsid w:val="004D10B0"/>
    <w:rsid w:val="004E43DF"/>
    <w:rsid w:val="004F0D45"/>
    <w:rsid w:val="004F1E91"/>
    <w:rsid w:val="004F4C2D"/>
    <w:rsid w:val="004F70C4"/>
    <w:rsid w:val="005069CF"/>
    <w:rsid w:val="00507480"/>
    <w:rsid w:val="0052222A"/>
    <w:rsid w:val="00537815"/>
    <w:rsid w:val="00545ECB"/>
    <w:rsid w:val="005546AE"/>
    <w:rsid w:val="00556024"/>
    <w:rsid w:val="00556543"/>
    <w:rsid w:val="00582A99"/>
    <w:rsid w:val="005841B1"/>
    <w:rsid w:val="005B5E45"/>
    <w:rsid w:val="005B6F8B"/>
    <w:rsid w:val="005C0462"/>
    <w:rsid w:val="005D3E04"/>
    <w:rsid w:val="005E2AE9"/>
    <w:rsid w:val="005F67BE"/>
    <w:rsid w:val="005F6DF1"/>
    <w:rsid w:val="005F724E"/>
    <w:rsid w:val="005F7741"/>
    <w:rsid w:val="00601150"/>
    <w:rsid w:val="00603846"/>
    <w:rsid w:val="00605326"/>
    <w:rsid w:val="006076AF"/>
    <w:rsid w:val="0061574B"/>
    <w:rsid w:val="006229E9"/>
    <w:rsid w:val="00623D76"/>
    <w:rsid w:val="006257D4"/>
    <w:rsid w:val="006271F6"/>
    <w:rsid w:val="006468D4"/>
    <w:rsid w:val="00654420"/>
    <w:rsid w:val="00666CE0"/>
    <w:rsid w:val="006721AC"/>
    <w:rsid w:val="006740D7"/>
    <w:rsid w:val="00674329"/>
    <w:rsid w:val="00675A9E"/>
    <w:rsid w:val="00676A3F"/>
    <w:rsid w:val="00686B30"/>
    <w:rsid w:val="006921D6"/>
    <w:rsid w:val="00692BCB"/>
    <w:rsid w:val="00695500"/>
    <w:rsid w:val="006A0F71"/>
    <w:rsid w:val="006A1BC4"/>
    <w:rsid w:val="006A3126"/>
    <w:rsid w:val="006A5C75"/>
    <w:rsid w:val="006B4A53"/>
    <w:rsid w:val="006B571C"/>
    <w:rsid w:val="006C1A16"/>
    <w:rsid w:val="006C47E3"/>
    <w:rsid w:val="006C7BC0"/>
    <w:rsid w:val="006D5C94"/>
    <w:rsid w:val="006E70A4"/>
    <w:rsid w:val="006F1588"/>
    <w:rsid w:val="006F63C5"/>
    <w:rsid w:val="00703DC9"/>
    <w:rsid w:val="00715AD1"/>
    <w:rsid w:val="0072062A"/>
    <w:rsid w:val="0072396C"/>
    <w:rsid w:val="00723B82"/>
    <w:rsid w:val="00726B45"/>
    <w:rsid w:val="00732ED0"/>
    <w:rsid w:val="0073364E"/>
    <w:rsid w:val="00740269"/>
    <w:rsid w:val="0074299B"/>
    <w:rsid w:val="00747B15"/>
    <w:rsid w:val="0075085D"/>
    <w:rsid w:val="00751037"/>
    <w:rsid w:val="007510A8"/>
    <w:rsid w:val="0075584E"/>
    <w:rsid w:val="00767A20"/>
    <w:rsid w:val="00773BB3"/>
    <w:rsid w:val="00775797"/>
    <w:rsid w:val="00781CC0"/>
    <w:rsid w:val="00794CE3"/>
    <w:rsid w:val="007951F5"/>
    <w:rsid w:val="00795CF5"/>
    <w:rsid w:val="007B0BF2"/>
    <w:rsid w:val="007B1AA4"/>
    <w:rsid w:val="007B3107"/>
    <w:rsid w:val="007C2796"/>
    <w:rsid w:val="007D13A7"/>
    <w:rsid w:val="007D7831"/>
    <w:rsid w:val="007E010B"/>
    <w:rsid w:val="007E7164"/>
    <w:rsid w:val="007F40F3"/>
    <w:rsid w:val="007F7325"/>
    <w:rsid w:val="00801E5B"/>
    <w:rsid w:val="00810E2C"/>
    <w:rsid w:val="008243BC"/>
    <w:rsid w:val="008320ED"/>
    <w:rsid w:val="0084108F"/>
    <w:rsid w:val="0086047E"/>
    <w:rsid w:val="00870C8B"/>
    <w:rsid w:val="00876A87"/>
    <w:rsid w:val="0088625E"/>
    <w:rsid w:val="00886F36"/>
    <w:rsid w:val="00893273"/>
    <w:rsid w:val="008A2CBA"/>
    <w:rsid w:val="008A40C6"/>
    <w:rsid w:val="008B0746"/>
    <w:rsid w:val="008B2B67"/>
    <w:rsid w:val="008B3B93"/>
    <w:rsid w:val="008C1E41"/>
    <w:rsid w:val="008C7B48"/>
    <w:rsid w:val="008D0B75"/>
    <w:rsid w:val="008D269E"/>
    <w:rsid w:val="008D2DDA"/>
    <w:rsid w:val="008D3BB4"/>
    <w:rsid w:val="008F57A4"/>
    <w:rsid w:val="008F7B67"/>
    <w:rsid w:val="00900709"/>
    <w:rsid w:val="00901368"/>
    <w:rsid w:val="00901684"/>
    <w:rsid w:val="00902BC4"/>
    <w:rsid w:val="00902BF8"/>
    <w:rsid w:val="0090569A"/>
    <w:rsid w:val="009063C9"/>
    <w:rsid w:val="00911355"/>
    <w:rsid w:val="009155F0"/>
    <w:rsid w:val="00921B55"/>
    <w:rsid w:val="00925B7F"/>
    <w:rsid w:val="00926C31"/>
    <w:rsid w:val="00930C0C"/>
    <w:rsid w:val="00932DE2"/>
    <w:rsid w:val="0093608D"/>
    <w:rsid w:val="009444D8"/>
    <w:rsid w:val="00947D32"/>
    <w:rsid w:val="00950324"/>
    <w:rsid w:val="00953BE7"/>
    <w:rsid w:val="009641AA"/>
    <w:rsid w:val="00973FDC"/>
    <w:rsid w:val="009761D6"/>
    <w:rsid w:val="0098702E"/>
    <w:rsid w:val="0098789E"/>
    <w:rsid w:val="009A6510"/>
    <w:rsid w:val="009A737D"/>
    <w:rsid w:val="009B578E"/>
    <w:rsid w:val="009C6054"/>
    <w:rsid w:val="009C6229"/>
    <w:rsid w:val="009C7F6E"/>
    <w:rsid w:val="009D351F"/>
    <w:rsid w:val="009D6FD3"/>
    <w:rsid w:val="009D7D79"/>
    <w:rsid w:val="009E0736"/>
    <w:rsid w:val="009F5AF7"/>
    <w:rsid w:val="00A042A3"/>
    <w:rsid w:val="00A22B72"/>
    <w:rsid w:val="00A2523F"/>
    <w:rsid w:val="00A25E99"/>
    <w:rsid w:val="00A42D7D"/>
    <w:rsid w:val="00A44287"/>
    <w:rsid w:val="00A450A5"/>
    <w:rsid w:val="00A450CA"/>
    <w:rsid w:val="00A46270"/>
    <w:rsid w:val="00A50969"/>
    <w:rsid w:val="00A50FEC"/>
    <w:rsid w:val="00A5781A"/>
    <w:rsid w:val="00A579F6"/>
    <w:rsid w:val="00A60D95"/>
    <w:rsid w:val="00A65D98"/>
    <w:rsid w:val="00A74FA0"/>
    <w:rsid w:val="00A840C0"/>
    <w:rsid w:val="00A843D2"/>
    <w:rsid w:val="00A917F6"/>
    <w:rsid w:val="00A96A32"/>
    <w:rsid w:val="00A96DFD"/>
    <w:rsid w:val="00A96FB5"/>
    <w:rsid w:val="00AA056F"/>
    <w:rsid w:val="00AA25C7"/>
    <w:rsid w:val="00AD64AB"/>
    <w:rsid w:val="00AE41BA"/>
    <w:rsid w:val="00AF530C"/>
    <w:rsid w:val="00AF6A8E"/>
    <w:rsid w:val="00B008CC"/>
    <w:rsid w:val="00B0427A"/>
    <w:rsid w:val="00B105EE"/>
    <w:rsid w:val="00B10890"/>
    <w:rsid w:val="00B11B99"/>
    <w:rsid w:val="00B11CBC"/>
    <w:rsid w:val="00B14605"/>
    <w:rsid w:val="00B2009A"/>
    <w:rsid w:val="00B20B32"/>
    <w:rsid w:val="00B21E33"/>
    <w:rsid w:val="00B306F4"/>
    <w:rsid w:val="00B35B2D"/>
    <w:rsid w:val="00B42641"/>
    <w:rsid w:val="00B43BF6"/>
    <w:rsid w:val="00B478A5"/>
    <w:rsid w:val="00B50A7A"/>
    <w:rsid w:val="00B52DDA"/>
    <w:rsid w:val="00B6300B"/>
    <w:rsid w:val="00B66E6C"/>
    <w:rsid w:val="00B67392"/>
    <w:rsid w:val="00B71497"/>
    <w:rsid w:val="00B74E8C"/>
    <w:rsid w:val="00B7654E"/>
    <w:rsid w:val="00B842B4"/>
    <w:rsid w:val="00B94010"/>
    <w:rsid w:val="00BA3D44"/>
    <w:rsid w:val="00BC6953"/>
    <w:rsid w:val="00BD2E8C"/>
    <w:rsid w:val="00BD30BA"/>
    <w:rsid w:val="00BE060D"/>
    <w:rsid w:val="00BE32B3"/>
    <w:rsid w:val="00C05FA0"/>
    <w:rsid w:val="00C06E7A"/>
    <w:rsid w:val="00C07107"/>
    <w:rsid w:val="00C07A8F"/>
    <w:rsid w:val="00C1059A"/>
    <w:rsid w:val="00C10B24"/>
    <w:rsid w:val="00C12125"/>
    <w:rsid w:val="00C1523F"/>
    <w:rsid w:val="00C206D0"/>
    <w:rsid w:val="00C23ADB"/>
    <w:rsid w:val="00C24ADC"/>
    <w:rsid w:val="00C34F0F"/>
    <w:rsid w:val="00C40325"/>
    <w:rsid w:val="00C414A4"/>
    <w:rsid w:val="00C42886"/>
    <w:rsid w:val="00C42F07"/>
    <w:rsid w:val="00C4580F"/>
    <w:rsid w:val="00C50340"/>
    <w:rsid w:val="00C617E9"/>
    <w:rsid w:val="00C66303"/>
    <w:rsid w:val="00C67F8B"/>
    <w:rsid w:val="00C76F11"/>
    <w:rsid w:val="00C91511"/>
    <w:rsid w:val="00C92F9B"/>
    <w:rsid w:val="00C94FCF"/>
    <w:rsid w:val="00C979F7"/>
    <w:rsid w:val="00CA1D92"/>
    <w:rsid w:val="00CB3469"/>
    <w:rsid w:val="00CB4747"/>
    <w:rsid w:val="00CB629D"/>
    <w:rsid w:val="00CC1496"/>
    <w:rsid w:val="00CC6450"/>
    <w:rsid w:val="00CC7DE0"/>
    <w:rsid w:val="00CD30F7"/>
    <w:rsid w:val="00CD56D9"/>
    <w:rsid w:val="00CD5B4E"/>
    <w:rsid w:val="00CF4CDA"/>
    <w:rsid w:val="00D06EFD"/>
    <w:rsid w:val="00D1091F"/>
    <w:rsid w:val="00D109D1"/>
    <w:rsid w:val="00D1342A"/>
    <w:rsid w:val="00D15F6D"/>
    <w:rsid w:val="00D16EBD"/>
    <w:rsid w:val="00D21734"/>
    <w:rsid w:val="00D2253B"/>
    <w:rsid w:val="00D26FF0"/>
    <w:rsid w:val="00D310CD"/>
    <w:rsid w:val="00D32813"/>
    <w:rsid w:val="00D33B00"/>
    <w:rsid w:val="00D44D88"/>
    <w:rsid w:val="00D45FA4"/>
    <w:rsid w:val="00D4618B"/>
    <w:rsid w:val="00D46540"/>
    <w:rsid w:val="00D4776A"/>
    <w:rsid w:val="00D51F22"/>
    <w:rsid w:val="00D53776"/>
    <w:rsid w:val="00D66A2B"/>
    <w:rsid w:val="00D670AB"/>
    <w:rsid w:val="00D70370"/>
    <w:rsid w:val="00D81B4C"/>
    <w:rsid w:val="00D83165"/>
    <w:rsid w:val="00D83825"/>
    <w:rsid w:val="00D83C73"/>
    <w:rsid w:val="00D9043E"/>
    <w:rsid w:val="00D97CC6"/>
    <w:rsid w:val="00DA1BE4"/>
    <w:rsid w:val="00DA7626"/>
    <w:rsid w:val="00DA7722"/>
    <w:rsid w:val="00DB320E"/>
    <w:rsid w:val="00DB5D94"/>
    <w:rsid w:val="00DD40BD"/>
    <w:rsid w:val="00DD4538"/>
    <w:rsid w:val="00DD46A4"/>
    <w:rsid w:val="00DD4945"/>
    <w:rsid w:val="00DD4977"/>
    <w:rsid w:val="00DD55A9"/>
    <w:rsid w:val="00DE4B56"/>
    <w:rsid w:val="00DE67B3"/>
    <w:rsid w:val="00DF072C"/>
    <w:rsid w:val="00E00DE0"/>
    <w:rsid w:val="00E00EA3"/>
    <w:rsid w:val="00E01F01"/>
    <w:rsid w:val="00E11252"/>
    <w:rsid w:val="00E1273B"/>
    <w:rsid w:val="00E13923"/>
    <w:rsid w:val="00E206FB"/>
    <w:rsid w:val="00E23E73"/>
    <w:rsid w:val="00E324BC"/>
    <w:rsid w:val="00E32DC7"/>
    <w:rsid w:val="00E3523E"/>
    <w:rsid w:val="00E47C1C"/>
    <w:rsid w:val="00E5036D"/>
    <w:rsid w:val="00E51778"/>
    <w:rsid w:val="00E56089"/>
    <w:rsid w:val="00E613B5"/>
    <w:rsid w:val="00E63052"/>
    <w:rsid w:val="00E76FAB"/>
    <w:rsid w:val="00E80AFA"/>
    <w:rsid w:val="00E81D4C"/>
    <w:rsid w:val="00E83F6C"/>
    <w:rsid w:val="00E86130"/>
    <w:rsid w:val="00E91783"/>
    <w:rsid w:val="00EA1E60"/>
    <w:rsid w:val="00EA56A7"/>
    <w:rsid w:val="00EC1B7E"/>
    <w:rsid w:val="00EC5D79"/>
    <w:rsid w:val="00EC64D8"/>
    <w:rsid w:val="00ED1A83"/>
    <w:rsid w:val="00ED3DBE"/>
    <w:rsid w:val="00EE08D4"/>
    <w:rsid w:val="00EE252D"/>
    <w:rsid w:val="00EF2720"/>
    <w:rsid w:val="00EF3ADE"/>
    <w:rsid w:val="00EF630B"/>
    <w:rsid w:val="00F02A76"/>
    <w:rsid w:val="00F11280"/>
    <w:rsid w:val="00F23460"/>
    <w:rsid w:val="00F308D3"/>
    <w:rsid w:val="00F32FE4"/>
    <w:rsid w:val="00F45B5D"/>
    <w:rsid w:val="00F530FE"/>
    <w:rsid w:val="00F609EB"/>
    <w:rsid w:val="00F62B05"/>
    <w:rsid w:val="00F67933"/>
    <w:rsid w:val="00F70380"/>
    <w:rsid w:val="00F707CC"/>
    <w:rsid w:val="00F72C6B"/>
    <w:rsid w:val="00F809C4"/>
    <w:rsid w:val="00F854F9"/>
    <w:rsid w:val="00F97E05"/>
    <w:rsid w:val="00FA26E1"/>
    <w:rsid w:val="00FA2ED1"/>
    <w:rsid w:val="00FA6BE3"/>
    <w:rsid w:val="00FB4F35"/>
    <w:rsid w:val="00FB5588"/>
    <w:rsid w:val="00FB5B6E"/>
    <w:rsid w:val="00FB614B"/>
    <w:rsid w:val="00FD2175"/>
    <w:rsid w:val="00FE54DF"/>
    <w:rsid w:val="00FE5557"/>
    <w:rsid w:val="00FF15F6"/>
    <w:rsid w:val="00FF79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F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77F7"/>
    <w:rPr>
      <w:rFonts w:cs="Times New Roman"/>
      <w:color w:val="0000FF"/>
      <w:u w:val="single"/>
    </w:rPr>
  </w:style>
  <w:style w:type="paragraph" w:styleId="a4">
    <w:name w:val="Plain Text"/>
    <w:basedOn w:val="a"/>
    <w:link w:val="a5"/>
    <w:uiPriority w:val="99"/>
    <w:rsid w:val="003B77F7"/>
    <w:rPr>
      <w:rFonts w:ascii="細明體" w:eastAsia="細明體" w:hAnsi="Courier New"/>
      <w:szCs w:val="24"/>
    </w:rPr>
  </w:style>
  <w:style w:type="character" w:customStyle="1" w:styleId="a5">
    <w:name w:val="純文字 字元"/>
    <w:basedOn w:val="a0"/>
    <w:link w:val="a4"/>
    <w:uiPriority w:val="99"/>
    <w:semiHidden/>
    <w:locked/>
    <w:rsid w:val="009F5AF7"/>
    <w:rPr>
      <w:rFonts w:ascii="細明體" w:eastAsia="細明體" w:hAnsi="Courier New" w:cs="Courier New"/>
      <w:sz w:val="24"/>
      <w:szCs w:val="24"/>
    </w:rPr>
  </w:style>
  <w:style w:type="paragraph" w:styleId="a6">
    <w:name w:val="Body Text Indent"/>
    <w:basedOn w:val="a"/>
    <w:link w:val="a7"/>
    <w:uiPriority w:val="99"/>
    <w:rsid w:val="003B77F7"/>
    <w:pPr>
      <w:snapToGrid w:val="0"/>
      <w:spacing w:line="240" w:lineRule="atLeast"/>
      <w:ind w:left="560" w:hangingChars="200" w:hanging="560"/>
    </w:pPr>
    <w:rPr>
      <w:rFonts w:eastAsia="標楷體"/>
      <w:sz w:val="28"/>
    </w:rPr>
  </w:style>
  <w:style w:type="character" w:customStyle="1" w:styleId="a7">
    <w:name w:val="本文縮排 字元"/>
    <w:basedOn w:val="a0"/>
    <w:link w:val="a6"/>
    <w:uiPriority w:val="99"/>
    <w:semiHidden/>
    <w:locked/>
    <w:rsid w:val="009F5AF7"/>
    <w:rPr>
      <w:rFonts w:cs="Times New Roman"/>
      <w:sz w:val="20"/>
      <w:szCs w:val="20"/>
    </w:rPr>
  </w:style>
  <w:style w:type="character" w:styleId="a8">
    <w:name w:val="FollowedHyperlink"/>
    <w:basedOn w:val="a0"/>
    <w:uiPriority w:val="99"/>
    <w:rsid w:val="003B77F7"/>
    <w:rPr>
      <w:rFonts w:cs="Times New Roman"/>
      <w:color w:val="800080"/>
      <w:u w:val="single"/>
    </w:rPr>
  </w:style>
  <w:style w:type="paragraph" w:styleId="2">
    <w:name w:val="Body Text Indent 2"/>
    <w:basedOn w:val="a"/>
    <w:link w:val="20"/>
    <w:uiPriority w:val="99"/>
    <w:rsid w:val="003B77F7"/>
    <w:pPr>
      <w:ind w:left="1400" w:hanging="840"/>
    </w:pPr>
    <w:rPr>
      <w:rFonts w:ascii="標楷體" w:eastAsia="標楷體"/>
      <w:sz w:val="28"/>
    </w:rPr>
  </w:style>
  <w:style w:type="character" w:customStyle="1" w:styleId="20">
    <w:name w:val="本文縮排 2 字元"/>
    <w:basedOn w:val="a0"/>
    <w:link w:val="2"/>
    <w:uiPriority w:val="99"/>
    <w:semiHidden/>
    <w:locked/>
    <w:rsid w:val="009F5AF7"/>
    <w:rPr>
      <w:rFonts w:cs="Times New Roman"/>
      <w:sz w:val="20"/>
      <w:szCs w:val="20"/>
    </w:rPr>
  </w:style>
  <w:style w:type="paragraph" w:styleId="a9">
    <w:name w:val="Balloon Text"/>
    <w:basedOn w:val="a"/>
    <w:link w:val="aa"/>
    <w:uiPriority w:val="99"/>
    <w:semiHidden/>
    <w:rsid w:val="00901684"/>
    <w:rPr>
      <w:rFonts w:ascii="Arial" w:hAnsi="Arial"/>
      <w:sz w:val="18"/>
      <w:szCs w:val="18"/>
    </w:rPr>
  </w:style>
  <w:style w:type="character" w:customStyle="1" w:styleId="aa">
    <w:name w:val="註解方塊文字 字元"/>
    <w:basedOn w:val="a0"/>
    <w:link w:val="a9"/>
    <w:uiPriority w:val="99"/>
    <w:semiHidden/>
    <w:locked/>
    <w:rsid w:val="009F5AF7"/>
    <w:rPr>
      <w:rFonts w:ascii="Cambria" w:eastAsia="新細明體" w:hAnsi="Cambria" w:cs="Times New Roman"/>
      <w:sz w:val="2"/>
    </w:rPr>
  </w:style>
  <w:style w:type="table" w:styleId="ab">
    <w:name w:val="Table Grid"/>
    <w:basedOn w:val="a1"/>
    <w:uiPriority w:val="99"/>
    <w:rsid w:val="00C94FC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0819D0"/>
    <w:pPr>
      <w:widowControl/>
      <w:spacing w:before="100" w:beforeAutospacing="1" w:after="100" w:afterAutospacing="1"/>
    </w:pPr>
    <w:rPr>
      <w:kern w:val="0"/>
      <w:szCs w:val="24"/>
      <w:lang w:bidi="hi-IN"/>
    </w:rPr>
  </w:style>
  <w:style w:type="paragraph" w:styleId="ac">
    <w:name w:val="header"/>
    <w:basedOn w:val="a"/>
    <w:link w:val="ad"/>
    <w:uiPriority w:val="99"/>
    <w:rsid w:val="001C2B39"/>
    <w:pPr>
      <w:tabs>
        <w:tab w:val="center" w:pos="4153"/>
        <w:tab w:val="right" w:pos="8306"/>
      </w:tabs>
      <w:snapToGrid w:val="0"/>
    </w:pPr>
    <w:rPr>
      <w:sz w:val="20"/>
    </w:rPr>
  </w:style>
  <w:style w:type="character" w:customStyle="1" w:styleId="ad">
    <w:name w:val="頁首 字元"/>
    <w:basedOn w:val="a0"/>
    <w:link w:val="ac"/>
    <w:uiPriority w:val="99"/>
    <w:locked/>
    <w:rsid w:val="00801E5B"/>
    <w:rPr>
      <w:rFonts w:cs="Times New Roman"/>
      <w:kern w:val="2"/>
    </w:rPr>
  </w:style>
  <w:style w:type="paragraph" w:styleId="ae">
    <w:name w:val="footer"/>
    <w:basedOn w:val="a"/>
    <w:link w:val="af"/>
    <w:uiPriority w:val="99"/>
    <w:rsid w:val="001C2B39"/>
    <w:pPr>
      <w:tabs>
        <w:tab w:val="center" w:pos="4153"/>
        <w:tab w:val="right" w:pos="8306"/>
      </w:tabs>
      <w:snapToGrid w:val="0"/>
    </w:pPr>
    <w:rPr>
      <w:sz w:val="20"/>
    </w:rPr>
  </w:style>
  <w:style w:type="character" w:customStyle="1" w:styleId="af">
    <w:name w:val="頁尾 字元"/>
    <w:basedOn w:val="a0"/>
    <w:link w:val="ae"/>
    <w:uiPriority w:val="99"/>
    <w:locked/>
    <w:rsid w:val="00801E5B"/>
    <w:rPr>
      <w:rFonts w:cs="Times New Roman"/>
      <w:kern w:val="2"/>
    </w:rPr>
  </w:style>
  <w:style w:type="character" w:styleId="af0">
    <w:name w:val="page number"/>
    <w:basedOn w:val="a0"/>
    <w:uiPriority w:val="99"/>
    <w:rsid w:val="001C2B39"/>
    <w:rPr>
      <w:rFonts w:cs="Times New Roman"/>
    </w:rPr>
  </w:style>
  <w:style w:type="paragraph" w:styleId="af1">
    <w:name w:val="List Bullet"/>
    <w:basedOn w:val="a"/>
    <w:uiPriority w:val="99"/>
    <w:rsid w:val="00C1059A"/>
    <w:pPr>
      <w:tabs>
        <w:tab w:val="num" w:pos="361"/>
        <w:tab w:val="num" w:pos="480"/>
        <w:tab w:val="num" w:pos="1423"/>
      </w:tabs>
      <w:ind w:leftChars="200" w:left="200" w:hangingChars="200" w:hanging="200"/>
      <w:contextualSpacing/>
    </w:pPr>
  </w:style>
  <w:style w:type="paragraph" w:customStyle="1" w:styleId="Default">
    <w:name w:val="Default"/>
    <w:uiPriority w:val="99"/>
    <w:rsid w:val="005F6DF1"/>
    <w:pPr>
      <w:widowControl w:val="0"/>
      <w:autoSpaceDE w:val="0"/>
      <w:autoSpaceDN w:val="0"/>
      <w:adjustRightInd w:val="0"/>
    </w:pPr>
    <w:rPr>
      <w:rFonts w:ascii="標楷體" w:eastAsia="標楷體" w:cs="標楷體"/>
      <w:color w:val="000000"/>
      <w:kern w:val="0"/>
      <w:szCs w:val="24"/>
    </w:rPr>
  </w:style>
  <w:style w:type="character" w:styleId="af2">
    <w:name w:val="Strong"/>
    <w:basedOn w:val="a0"/>
    <w:qFormat/>
    <w:rsid w:val="00B7654E"/>
    <w:rPr>
      <w:rFonts w:cs="Times New Roman"/>
      <w:b/>
    </w:rPr>
  </w:style>
  <w:style w:type="character" w:styleId="af3">
    <w:name w:val="annotation reference"/>
    <w:basedOn w:val="a0"/>
    <w:uiPriority w:val="99"/>
    <w:rsid w:val="006A1BC4"/>
    <w:rPr>
      <w:rFonts w:cs="Times New Roman"/>
      <w:sz w:val="18"/>
    </w:rPr>
  </w:style>
  <w:style w:type="paragraph" w:styleId="af4">
    <w:name w:val="annotation text"/>
    <w:basedOn w:val="a"/>
    <w:link w:val="af5"/>
    <w:uiPriority w:val="99"/>
    <w:rsid w:val="006A1BC4"/>
  </w:style>
  <w:style w:type="character" w:customStyle="1" w:styleId="af5">
    <w:name w:val="註解文字 字元"/>
    <w:basedOn w:val="a0"/>
    <w:link w:val="af4"/>
    <w:uiPriority w:val="99"/>
    <w:locked/>
    <w:rsid w:val="006A1BC4"/>
    <w:rPr>
      <w:rFonts w:cs="Times New Roman"/>
      <w:kern w:val="2"/>
      <w:sz w:val="24"/>
    </w:rPr>
  </w:style>
  <w:style w:type="paragraph" w:styleId="af6">
    <w:name w:val="annotation subject"/>
    <w:basedOn w:val="af4"/>
    <w:next w:val="af4"/>
    <w:link w:val="af7"/>
    <w:uiPriority w:val="99"/>
    <w:rsid w:val="006A1BC4"/>
    <w:rPr>
      <w:b/>
      <w:bCs/>
    </w:rPr>
  </w:style>
  <w:style w:type="character" w:customStyle="1" w:styleId="af7">
    <w:name w:val="註解主旨 字元"/>
    <w:basedOn w:val="af5"/>
    <w:link w:val="af6"/>
    <w:uiPriority w:val="99"/>
    <w:locked/>
    <w:rsid w:val="006A1BC4"/>
    <w:rPr>
      <w:rFonts w:cs="Times New Roman"/>
      <w:b/>
      <w:bCs/>
      <w:kern w:val="2"/>
      <w:sz w:val="24"/>
    </w:rPr>
  </w:style>
  <w:style w:type="paragraph" w:customStyle="1" w:styleId="pagecontainer">
    <w:name w:val="page_container"/>
    <w:basedOn w:val="a"/>
    <w:uiPriority w:val="99"/>
    <w:rsid w:val="004245B7"/>
    <w:pPr>
      <w:widowControl/>
      <w:spacing w:before="100" w:beforeAutospacing="1" w:after="100" w:afterAutospacing="1"/>
    </w:pPr>
    <w:rPr>
      <w:rFonts w:ascii="新細明體" w:hAnsi="新細明體" w:cs="新細明體"/>
      <w:color w:val="666666"/>
      <w:kern w:val="0"/>
      <w:szCs w:val="24"/>
    </w:rPr>
  </w:style>
  <w:style w:type="character" w:customStyle="1" w:styleId="pagecontainer1">
    <w:name w:val="page_container1"/>
    <w:basedOn w:val="a0"/>
    <w:uiPriority w:val="99"/>
    <w:rsid w:val="004245B7"/>
    <w:rPr>
      <w:rFonts w:cs="Times New Roman"/>
      <w:color w:val="666666"/>
      <w:sz w:val="24"/>
      <w:szCs w:val="24"/>
    </w:rPr>
  </w:style>
  <w:style w:type="character" w:customStyle="1" w:styleId="1">
    <w:name w:val="字元 字元1"/>
    <w:uiPriority w:val="99"/>
    <w:rsid w:val="00F809C4"/>
    <w:rPr>
      <w:kern w:val="2"/>
      <w:sz w:val="24"/>
    </w:rPr>
  </w:style>
  <w:style w:type="character" w:customStyle="1" w:styleId="af8">
    <w:name w:val="字元 字元"/>
    <w:uiPriority w:val="99"/>
    <w:rsid w:val="00F809C4"/>
    <w:rPr>
      <w:b/>
      <w:kern w:val="2"/>
      <w:sz w:val="24"/>
    </w:rPr>
  </w:style>
  <w:style w:type="paragraph" w:styleId="af9">
    <w:name w:val="List Paragraph"/>
    <w:basedOn w:val="a"/>
    <w:uiPriority w:val="99"/>
    <w:qFormat/>
    <w:rsid w:val="009D7D7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395568">
      <w:marLeft w:val="0"/>
      <w:marRight w:val="0"/>
      <w:marTop w:val="0"/>
      <w:marBottom w:val="0"/>
      <w:divBdr>
        <w:top w:val="none" w:sz="0" w:space="0" w:color="auto"/>
        <w:left w:val="none" w:sz="0" w:space="0" w:color="auto"/>
        <w:bottom w:val="none" w:sz="0" w:space="0" w:color="auto"/>
        <w:right w:val="none" w:sz="0" w:space="0" w:color="auto"/>
      </w:divBdr>
    </w:div>
    <w:div w:id="504395569">
      <w:marLeft w:val="0"/>
      <w:marRight w:val="0"/>
      <w:marTop w:val="0"/>
      <w:marBottom w:val="0"/>
      <w:divBdr>
        <w:top w:val="none" w:sz="0" w:space="0" w:color="auto"/>
        <w:left w:val="none" w:sz="0" w:space="0" w:color="auto"/>
        <w:bottom w:val="none" w:sz="0" w:space="0" w:color="auto"/>
        <w:right w:val="none" w:sz="0" w:space="0" w:color="auto"/>
      </w:divBdr>
    </w:div>
    <w:div w:id="504395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ocs.google.com/forms/d/1jcq6hcxQAzfElL1pOk"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4094</Words>
  <Characters>747</Characters>
  <Application>Microsoft Office Word</Application>
  <DocSecurity>4</DocSecurity>
  <Lines>6</Lines>
  <Paragraphs>9</Paragraphs>
  <ScaleCrop>false</ScaleCrop>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台南縣八十八學年度中華民族舞蹈比賽實施要點</dc:title>
  <dc:creator>USER</dc:creator>
  <cp:lastModifiedBy>BM6660</cp:lastModifiedBy>
  <cp:revision>2</cp:revision>
  <cp:lastPrinted>2013-10-03T05:25:00Z</cp:lastPrinted>
  <dcterms:created xsi:type="dcterms:W3CDTF">2015-11-09T04:27:00Z</dcterms:created>
  <dcterms:modified xsi:type="dcterms:W3CDTF">2015-11-09T04:27:00Z</dcterms:modified>
</cp:coreProperties>
</file>