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5B" w:rsidRDefault="00165F0C">
      <w:pPr>
        <w:pStyle w:val="Standard"/>
        <w:spacing w:line="500" w:lineRule="exact"/>
        <w:jc w:val="center"/>
      </w:pPr>
      <w:bookmarkStart w:id="0" w:name="_GoBack"/>
      <w:bookmarkEnd w:id="0"/>
      <w:r>
        <w:rPr>
          <w:b/>
          <w:sz w:val="32"/>
          <w:szCs w:val="32"/>
        </w:rPr>
        <w:t>臺南市105年度推動海洋教育『探索台江~生態與史蹟的協奏曲』</w:t>
      </w:r>
    </w:p>
    <w:p w:rsidR="0096275B" w:rsidRDefault="00165F0C">
      <w:pPr>
        <w:pStyle w:val="Standard"/>
        <w:spacing w:line="500" w:lineRule="exact"/>
        <w:jc w:val="center"/>
      </w:pPr>
      <w:r>
        <w:rPr>
          <w:b/>
          <w:sz w:val="32"/>
          <w:szCs w:val="32"/>
        </w:rPr>
        <w:t>實施計畫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>壹、依據：</w:t>
      </w:r>
    </w:p>
    <w:p w:rsidR="0096275B" w:rsidRDefault="00165F0C">
      <w:pPr>
        <w:pStyle w:val="Standard"/>
        <w:spacing w:line="500" w:lineRule="exact"/>
        <w:ind w:left="1137" w:hanging="1134"/>
      </w:pPr>
      <w:r>
        <w:rPr>
          <w:szCs w:val="28"/>
        </w:rPr>
        <w:t xml:space="preserve">　　一、教育部國民及學前教育署105年度補助國中小學海洋教育資源中心維運計畫。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 xml:space="preserve">　　二、教育部補助辦理十二年國民基本教育精進國民中小學教學品質要點。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 xml:space="preserve">　　三、臺南市105年度推動海洋教育總體計畫。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>貳、目的：</w:t>
      </w:r>
    </w:p>
    <w:p w:rsidR="0096275B" w:rsidRDefault="00165F0C">
      <w:pPr>
        <w:pStyle w:val="Standard"/>
        <w:spacing w:line="500" w:lineRule="exact"/>
        <w:ind w:left="1137" w:hanging="1134"/>
      </w:pPr>
      <w:r>
        <w:rPr>
          <w:szCs w:val="28"/>
        </w:rPr>
        <w:t xml:space="preserve">　　一、配合教育部推動海洋教育之學習與推廣政策，提升校園海洋教育參與率。</w:t>
      </w:r>
    </w:p>
    <w:p w:rsidR="0096275B" w:rsidRDefault="00165F0C">
      <w:pPr>
        <w:pStyle w:val="Standard"/>
        <w:spacing w:line="500" w:lineRule="exact"/>
        <w:ind w:left="1137" w:hanging="1134"/>
      </w:pPr>
      <w:r>
        <w:rPr>
          <w:szCs w:val="28"/>
        </w:rPr>
        <w:t xml:space="preserve">　　二、激發學生學習動機與興趣、培養學生獨立思考及帶得走的能力。</w:t>
      </w:r>
    </w:p>
    <w:p w:rsidR="0096275B" w:rsidRDefault="00165F0C">
      <w:pPr>
        <w:pStyle w:val="Standard"/>
        <w:spacing w:line="500" w:lineRule="exact"/>
        <w:ind w:left="1137" w:hanging="1134"/>
      </w:pPr>
      <w:r>
        <w:rPr>
          <w:szCs w:val="28"/>
        </w:rPr>
        <w:t xml:space="preserve">　　三、結合學校及社區本土資源，認識台江國家公園生態與史蹟文化。</w:t>
      </w:r>
    </w:p>
    <w:p w:rsidR="0096275B" w:rsidRDefault="00165F0C">
      <w:pPr>
        <w:pStyle w:val="Standard"/>
        <w:spacing w:line="500" w:lineRule="exact"/>
        <w:ind w:left="1137" w:hanging="1134"/>
      </w:pPr>
      <w:r>
        <w:rPr>
          <w:szCs w:val="28"/>
        </w:rPr>
        <w:t xml:space="preserve">　　四、充實假期生活，培養健康休閒習慣，以促進身心健全發展。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>叁、主辦單位：臺南市政府教育局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>肆、承辦單位：臺南市安南區鎮海國民小學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>伍、活動日期：第一梯次：105年8月9日(二)</w:t>
      </w:r>
      <w:r>
        <w:rPr>
          <w:szCs w:val="28"/>
        </w:rPr>
        <w:br/>
        <w:t xml:space="preserve">              第二梯次：105年8月11日(四)</w:t>
      </w:r>
      <w:r>
        <w:rPr>
          <w:szCs w:val="28"/>
        </w:rPr>
        <w:br/>
        <w:t xml:space="preserve">              第三梯次：105年8月16日(二)</w:t>
      </w:r>
    </w:p>
    <w:p w:rsidR="0096275B" w:rsidRDefault="00165F0C">
      <w:pPr>
        <w:pStyle w:val="Standard"/>
        <w:spacing w:line="460" w:lineRule="exact"/>
        <w:ind w:left="1764" w:hanging="1764"/>
      </w:pPr>
      <w:r>
        <w:rPr>
          <w:szCs w:val="28"/>
        </w:rPr>
        <w:t>陸、參加人員：本市國民中小學教師及三~六年級學生，以學校為單位報名參加，每梯次30人為原則，三梯次共計90人，額滿為限。</w:t>
      </w:r>
    </w:p>
    <w:p w:rsidR="0096275B" w:rsidRDefault="00165F0C">
      <w:pPr>
        <w:pStyle w:val="Standard"/>
        <w:spacing w:line="460" w:lineRule="exact"/>
        <w:ind w:left="1982" w:hanging="1982"/>
      </w:pPr>
      <w:r>
        <w:rPr>
          <w:szCs w:val="28"/>
        </w:rPr>
        <w:t>柒、交通方式：派車到校接送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>玖、實施方式：</w:t>
      </w:r>
    </w:p>
    <w:p w:rsidR="0096275B" w:rsidRDefault="00165F0C">
      <w:pPr>
        <w:pStyle w:val="Standard"/>
        <w:spacing w:line="500" w:lineRule="exact"/>
        <w:ind w:left="1137" w:hanging="1134"/>
      </w:pPr>
      <w:r>
        <w:rPr>
          <w:szCs w:val="28"/>
        </w:rPr>
        <w:t xml:space="preserve">    一、活動內容：如附件一課程表。</w:t>
      </w:r>
    </w:p>
    <w:p w:rsidR="0096275B" w:rsidRDefault="00165F0C">
      <w:pPr>
        <w:pStyle w:val="Standard"/>
        <w:spacing w:line="500" w:lineRule="exact"/>
        <w:ind w:left="1137" w:hanging="1134"/>
      </w:pPr>
      <w:r>
        <w:rPr>
          <w:szCs w:val="28"/>
        </w:rPr>
        <w:t xml:space="preserve">　　二、費用：補助車資，便當(可代訂)及保險請自理</w:t>
      </w:r>
      <w:r>
        <w:rPr>
          <w:sz w:val="26"/>
          <w:szCs w:val="26"/>
        </w:rPr>
        <w:t>。</w:t>
      </w:r>
    </w:p>
    <w:p w:rsidR="0096275B" w:rsidRDefault="00165F0C">
      <w:pPr>
        <w:pStyle w:val="Standard"/>
        <w:spacing w:line="460" w:lineRule="exact"/>
        <w:ind w:left="1134" w:hanging="1134"/>
      </w:pPr>
      <w:r>
        <w:rPr>
          <w:szCs w:val="28"/>
        </w:rPr>
        <w:t xml:space="preserve">    三、實施步驟：以台江國家公園之台江生態園區為主題課程，以學校為單位報名(不受理個人報名)，參加學生建議以弱勢家庭者優先錄取，並請帶隊老師協助維持學生秩序。</w:t>
      </w:r>
    </w:p>
    <w:p w:rsidR="0096275B" w:rsidRDefault="0096275B">
      <w:pPr>
        <w:pStyle w:val="Standard"/>
        <w:spacing w:line="460" w:lineRule="exact"/>
        <w:ind w:left="1841" w:hanging="1841"/>
        <w:rPr>
          <w:sz w:val="26"/>
          <w:szCs w:val="26"/>
        </w:rPr>
      </w:pPr>
    </w:p>
    <w:p w:rsidR="0096275B" w:rsidRDefault="00165F0C">
      <w:pPr>
        <w:pStyle w:val="Standard"/>
        <w:spacing w:line="500" w:lineRule="exact"/>
        <w:ind w:left="1843" w:hanging="1840"/>
      </w:pPr>
      <w:r>
        <w:rPr>
          <w:szCs w:val="28"/>
        </w:rPr>
        <w:t>拾、報名方式：請填妥附件二報名表後，由學校傳真(2840213)報名，傳真後</w:t>
      </w:r>
      <w:r>
        <w:rPr>
          <w:color w:val="000000"/>
          <w:szCs w:val="28"/>
        </w:rPr>
        <w:lastRenderedPageBreak/>
        <w:t>務必主動確認承辦單位是否確實收件，以利後續作業，</w:t>
      </w:r>
      <w:r>
        <w:rPr>
          <w:szCs w:val="28"/>
        </w:rPr>
        <w:t>本校將電話通知錄取。</w:t>
      </w:r>
    </w:p>
    <w:p w:rsidR="0096275B" w:rsidRDefault="00165F0C">
      <w:pPr>
        <w:pStyle w:val="Standard"/>
        <w:spacing w:line="500" w:lineRule="exact"/>
        <w:ind w:firstLine="1120"/>
        <w:jc w:val="both"/>
      </w:pPr>
      <w:r>
        <w:rPr>
          <w:color w:val="000000"/>
          <w:szCs w:val="28"/>
        </w:rPr>
        <w:t xml:space="preserve">     聯絡人：鎮海國小教導處陳儀芳主任</w:t>
      </w:r>
      <w:r>
        <w:rPr>
          <w:color w:val="000000"/>
          <w:szCs w:val="28"/>
        </w:rPr>
        <w:br/>
        <w:t xml:space="preserve">             電話：06-2841700#802  網路電話：72010  傳真：06-2840213</w:t>
      </w:r>
      <w:r>
        <w:rPr>
          <w:color w:val="000000"/>
          <w:szCs w:val="28"/>
        </w:rPr>
        <w:br/>
        <w:t xml:space="preserve">             E-mail：tn874244@tn.edu.tw</w:t>
      </w:r>
    </w:p>
    <w:p w:rsidR="0096275B" w:rsidRDefault="00165F0C">
      <w:pPr>
        <w:pStyle w:val="Standard"/>
        <w:spacing w:line="500" w:lineRule="exact"/>
      </w:pPr>
      <w:r>
        <w:rPr>
          <w:szCs w:val="28"/>
        </w:rPr>
        <w:t>拾壹、預期效益：</w:t>
      </w:r>
    </w:p>
    <w:p w:rsidR="0096275B" w:rsidRDefault="00165F0C">
      <w:pPr>
        <w:pStyle w:val="Standard"/>
        <w:spacing w:line="500" w:lineRule="exact"/>
        <w:jc w:val="both"/>
      </w:pPr>
      <w:r>
        <w:rPr>
          <w:color w:val="000000"/>
          <w:szCs w:val="28"/>
        </w:rPr>
        <w:t xml:space="preserve">    一、培養學生正確面對海洋的態度。</w:t>
      </w:r>
    </w:p>
    <w:p w:rsidR="0096275B" w:rsidRDefault="00165F0C">
      <w:pPr>
        <w:pStyle w:val="Standard"/>
        <w:spacing w:line="500" w:lineRule="exact"/>
        <w:jc w:val="both"/>
      </w:pPr>
      <w:r>
        <w:rPr>
          <w:color w:val="000000"/>
          <w:szCs w:val="28"/>
        </w:rPr>
        <w:t xml:space="preserve">    二、推動海洋教育，培養學生海洋基本知能。</w:t>
      </w:r>
    </w:p>
    <w:p w:rsidR="0096275B" w:rsidRDefault="00165F0C">
      <w:pPr>
        <w:pStyle w:val="Standard"/>
        <w:spacing w:line="500" w:lineRule="exact"/>
        <w:jc w:val="both"/>
      </w:pPr>
      <w:r>
        <w:rPr>
          <w:color w:val="000000"/>
          <w:szCs w:val="28"/>
        </w:rPr>
        <w:t xml:space="preserve">    三、結合海洋教育資源，營造本市海洋教育環境。</w:t>
      </w:r>
    </w:p>
    <w:p w:rsidR="0096275B" w:rsidRDefault="00165F0C">
      <w:pPr>
        <w:pStyle w:val="Standard"/>
        <w:spacing w:line="560" w:lineRule="exact"/>
        <w:ind w:left="560"/>
      </w:pPr>
      <w:r>
        <w:rPr>
          <w:color w:val="000000"/>
          <w:szCs w:val="28"/>
        </w:rPr>
        <w:t>四、</w:t>
      </w:r>
      <w:r>
        <w:rPr>
          <w:szCs w:val="28"/>
        </w:rPr>
        <w:t>落實海洋教育內涵，重建人類與海洋新倫理。</w:t>
      </w:r>
    </w:p>
    <w:p w:rsidR="0096275B" w:rsidRDefault="00165F0C">
      <w:pPr>
        <w:pStyle w:val="Standard"/>
        <w:spacing w:line="500" w:lineRule="exact"/>
        <w:jc w:val="both"/>
      </w:pPr>
      <w:r>
        <w:rPr>
          <w:color w:val="000000"/>
          <w:szCs w:val="28"/>
        </w:rPr>
        <w:t xml:space="preserve">    五、了解濱海紅樹林生態，體認大自然之美。</w:t>
      </w:r>
    </w:p>
    <w:p w:rsidR="0096275B" w:rsidRDefault="00165F0C">
      <w:pPr>
        <w:pStyle w:val="Standard"/>
        <w:spacing w:line="500" w:lineRule="exact"/>
        <w:ind w:left="1700" w:hanging="1700"/>
      </w:pPr>
      <w:r>
        <w:rPr>
          <w:szCs w:val="28"/>
        </w:rPr>
        <w:t>拾貳、獎勵：辦理本計畫有功人員依據「臺南市立高級中等以下學校教職員獎懲案件作業規定」辦理敘獎。</w:t>
      </w:r>
    </w:p>
    <w:p w:rsidR="0096275B" w:rsidRDefault="0096275B">
      <w:pPr>
        <w:pStyle w:val="Standard"/>
        <w:spacing w:line="500" w:lineRule="exact"/>
        <w:ind w:left="1700" w:hanging="1700"/>
        <w:rPr>
          <w:szCs w:val="28"/>
        </w:rPr>
      </w:pPr>
    </w:p>
    <w:p w:rsidR="0096275B" w:rsidRDefault="00165F0C">
      <w:pPr>
        <w:pStyle w:val="Standard"/>
      </w:pPr>
      <w:r>
        <w:rPr>
          <w:szCs w:val="28"/>
        </w:rPr>
        <w:t>附件一：『探索台江~生態與史蹟的協奏曲』實施課程表</w:t>
      </w:r>
    </w:p>
    <w:tbl>
      <w:tblPr>
        <w:tblW w:w="9557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696"/>
        <w:gridCol w:w="4016"/>
        <w:gridCol w:w="3047"/>
      </w:tblGrid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FFFFFF"/>
                <w:sz w:val="24"/>
              </w:rPr>
              <w:t>項次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FFFFFF"/>
                <w:sz w:val="24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FFFFFF"/>
                <w:sz w:val="24"/>
              </w:rPr>
              <w:t>課程名稱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FFFFFF"/>
                <w:sz w:val="24"/>
              </w:rPr>
              <w:t>地點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一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08:00-08:30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始業式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鎮海國小中廊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二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08:30-09:20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四草砲台-鎮海城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鎮海國小視聽教室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三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09:30-10:20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認識台江國家公園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鎮海國小視聽教室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四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10:30-12:00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台江濕地學校課程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鎮海國小視聽教室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五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13:00-14:30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海洋藝品DIY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鎮海國小視聽教室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六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14:40-15:30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悠遊綠色隧道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綠色隧道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七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15:30-16:10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大眾廟知多少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大眾廟</w:t>
            </w:r>
          </w:p>
        </w:tc>
      </w:tr>
      <w:tr w:rsidR="0096275B">
        <w:trPr>
          <w:trHeight w:val="536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sz w:val="24"/>
              </w:rPr>
              <w:t>八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both"/>
            </w:pPr>
            <w:r>
              <w:rPr>
                <w:color w:val="000000"/>
                <w:sz w:val="24"/>
              </w:rPr>
              <w:t>16:10</w:t>
            </w:r>
          </w:p>
        </w:tc>
        <w:tc>
          <w:tcPr>
            <w:tcW w:w="4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賦歸</w:t>
            </w:r>
          </w:p>
        </w:tc>
        <w:tc>
          <w:tcPr>
            <w:tcW w:w="3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5B" w:rsidRDefault="00165F0C">
            <w:pPr>
              <w:pStyle w:val="Standard"/>
              <w:jc w:val="center"/>
            </w:pPr>
            <w:r>
              <w:rPr>
                <w:color w:val="000000"/>
                <w:sz w:val="24"/>
              </w:rPr>
              <w:t>歸途</w:t>
            </w:r>
          </w:p>
        </w:tc>
      </w:tr>
    </w:tbl>
    <w:p w:rsidR="0096275B" w:rsidRDefault="0096275B">
      <w:pPr>
        <w:pStyle w:val="Standard"/>
        <w:rPr>
          <w:szCs w:val="28"/>
        </w:rPr>
      </w:pPr>
    </w:p>
    <w:p w:rsidR="0096275B" w:rsidRDefault="0096275B">
      <w:pPr>
        <w:pStyle w:val="Standard"/>
        <w:rPr>
          <w:szCs w:val="28"/>
        </w:rPr>
      </w:pPr>
    </w:p>
    <w:p w:rsidR="0096275B" w:rsidRDefault="0096275B">
      <w:pPr>
        <w:pStyle w:val="Standard"/>
        <w:rPr>
          <w:szCs w:val="28"/>
        </w:rPr>
      </w:pPr>
    </w:p>
    <w:p w:rsidR="0096275B" w:rsidRDefault="00165F0C">
      <w:pPr>
        <w:pStyle w:val="Standard"/>
        <w:spacing w:line="440" w:lineRule="exact"/>
      </w:pPr>
      <w:r>
        <w:rPr>
          <w:szCs w:val="28"/>
        </w:rPr>
        <w:t>附件二</w:t>
      </w:r>
    </w:p>
    <w:p w:rsidR="0096275B" w:rsidRDefault="00165F0C">
      <w:pPr>
        <w:pStyle w:val="Standard"/>
        <w:spacing w:line="440" w:lineRule="exact"/>
        <w:jc w:val="center"/>
      </w:pPr>
      <w:r>
        <w:rPr>
          <w:b/>
          <w:szCs w:val="28"/>
        </w:rPr>
        <w:t>臺南市105年度海洋教育『探索台江~生態與史蹟的協奏曲』活動報名表</w:t>
      </w:r>
    </w:p>
    <w:tbl>
      <w:tblPr>
        <w:tblW w:w="954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1"/>
        <w:gridCol w:w="4354"/>
        <w:gridCol w:w="1077"/>
        <w:gridCol w:w="1938"/>
      </w:tblGrid>
      <w:tr w:rsidR="0096275B">
        <w:trPr>
          <w:gridAfter w:val="2"/>
          <w:wAfter w:w="2203" w:type="dxa"/>
          <w:trHeight w:val="510"/>
        </w:trPr>
        <w:tc>
          <w:tcPr>
            <w:tcW w:w="158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lastRenderedPageBreak/>
              <w:t>計畫名稱</w:t>
            </w:r>
          </w:p>
        </w:tc>
        <w:tc>
          <w:tcPr>
            <w:tcW w:w="31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both"/>
            </w:pPr>
            <w:r>
              <w:rPr>
                <w:b/>
                <w:szCs w:val="28"/>
              </w:rPr>
              <w:t>探索台江~生態與史蹟的協奏曲</w:t>
            </w:r>
          </w:p>
        </w:tc>
      </w:tr>
      <w:tr w:rsidR="0096275B">
        <w:trPr>
          <w:trHeight w:val="632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申請學校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96275B">
            <w:pPr>
              <w:pStyle w:val="Standard"/>
              <w:spacing w:line="440" w:lineRule="exact"/>
              <w:jc w:val="both"/>
              <w:rPr>
                <w:color w:val="000000"/>
                <w:szCs w:val="28"/>
                <w:lang w:val="zh-TW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  <w:lang w:val="zh-TW"/>
              </w:rPr>
              <w:t>申請日期</w:t>
            </w:r>
          </w:p>
        </w:tc>
      </w:tr>
      <w:tr w:rsidR="0096275B">
        <w:trPr>
          <w:trHeight w:val="632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聯絡人姓名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96275B">
            <w:pPr>
              <w:pStyle w:val="Standard"/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職稱</w:t>
            </w:r>
          </w:p>
        </w:tc>
      </w:tr>
      <w:tr w:rsidR="0096275B">
        <w:trPr>
          <w:trHeight w:val="632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聯絡電話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96275B">
            <w:pPr>
              <w:pStyle w:val="Standard"/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E-mail</w:t>
            </w:r>
          </w:p>
        </w:tc>
      </w:tr>
      <w:tr w:rsidR="0096275B">
        <w:trPr>
          <w:trHeight w:val="632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帶隊師長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96275B">
            <w:pPr>
              <w:pStyle w:val="Standard"/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職稱</w:t>
            </w:r>
          </w:p>
        </w:tc>
      </w:tr>
      <w:tr w:rsidR="0096275B">
        <w:trPr>
          <w:trHeight w:val="632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聯絡電話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96275B">
            <w:pPr>
              <w:pStyle w:val="Standard"/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E-mail</w:t>
            </w:r>
          </w:p>
        </w:tc>
      </w:tr>
      <w:tr w:rsidR="0096275B">
        <w:trPr>
          <w:trHeight w:val="961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參與年級</w:t>
            </w:r>
          </w:p>
        </w:tc>
        <w:tc>
          <w:tcPr>
            <w:tcW w:w="39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165F0C">
            <w:pPr>
              <w:pStyle w:val="Standard"/>
              <w:spacing w:line="440" w:lineRule="exact"/>
            </w:pPr>
            <w:r>
              <w:rPr>
                <w:rFonts w:cs="標楷體"/>
                <w:color w:val="000000"/>
                <w:szCs w:val="28"/>
              </w:rPr>
              <w:t>□三年級</w:t>
            </w:r>
            <w:r>
              <w:rPr>
                <w:color w:val="000000"/>
                <w:szCs w:val="28"/>
              </w:rPr>
              <w:t xml:space="preserve">  </w:t>
            </w:r>
            <w:r>
              <w:rPr>
                <w:rFonts w:cs="標楷體"/>
                <w:color w:val="000000"/>
                <w:szCs w:val="28"/>
              </w:rPr>
              <w:t>□四年級</w:t>
            </w:r>
          </w:p>
          <w:p w:rsidR="0096275B" w:rsidRDefault="00165F0C">
            <w:pPr>
              <w:pStyle w:val="Standard"/>
              <w:spacing w:line="440" w:lineRule="exact"/>
            </w:pPr>
            <w:r>
              <w:rPr>
                <w:rFonts w:cs="標楷體"/>
                <w:color w:val="000000"/>
                <w:szCs w:val="28"/>
              </w:rPr>
              <w:t>□五年級  □六年級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參與人數</w:t>
            </w:r>
          </w:p>
        </w:tc>
      </w:tr>
      <w:tr w:rsidR="0096275B">
        <w:trPr>
          <w:gridAfter w:val="2"/>
          <w:wAfter w:w="2203" w:type="dxa"/>
          <w:trHeight w:val="917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午餐</w:t>
            </w:r>
          </w:p>
        </w:tc>
        <w:tc>
          <w:tcPr>
            <w:tcW w:w="3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165F0C">
            <w:pPr>
              <w:pStyle w:val="Standard"/>
              <w:spacing w:line="440" w:lineRule="exact"/>
            </w:pPr>
            <w:r>
              <w:rPr>
                <w:rFonts w:cs="標楷體"/>
                <w:color w:val="000000"/>
                <w:szCs w:val="28"/>
              </w:rPr>
              <w:t>□需鎮海國小代訂便當（數量：＿＿＿個）</w:t>
            </w:r>
          </w:p>
          <w:p w:rsidR="0096275B" w:rsidRDefault="00165F0C">
            <w:pPr>
              <w:pStyle w:val="Standard"/>
              <w:spacing w:line="440" w:lineRule="exact"/>
            </w:pPr>
            <w:r>
              <w:rPr>
                <w:rFonts w:cs="標楷體"/>
                <w:color w:val="000000"/>
                <w:szCs w:val="28"/>
              </w:rPr>
              <w:t>□午餐自理</w:t>
            </w:r>
          </w:p>
        </w:tc>
      </w:tr>
      <w:tr w:rsidR="0096275B">
        <w:trPr>
          <w:gridAfter w:val="2"/>
          <w:wAfter w:w="2203" w:type="dxa"/>
          <w:trHeight w:val="510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預估到校</w:t>
            </w:r>
          </w:p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日期</w:t>
            </w:r>
          </w:p>
        </w:tc>
        <w:tc>
          <w:tcPr>
            <w:tcW w:w="3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both"/>
            </w:pPr>
            <w:r>
              <w:rPr>
                <w:rFonts w:cs="標楷體"/>
                <w:color w:val="000000"/>
                <w:szCs w:val="28"/>
              </w:rPr>
              <w:t>請勾選日期或依順位排序</w:t>
            </w:r>
          </w:p>
          <w:p w:rsidR="0096275B" w:rsidRDefault="00165F0C">
            <w:pPr>
              <w:pStyle w:val="Standard"/>
              <w:spacing w:line="440" w:lineRule="exact"/>
              <w:jc w:val="both"/>
            </w:pPr>
            <w:r>
              <w:rPr>
                <w:rFonts w:cs="標楷體"/>
                <w:color w:val="000000"/>
                <w:szCs w:val="28"/>
              </w:rPr>
              <w:t>（　）105年8月9日</w:t>
            </w:r>
          </w:p>
          <w:p w:rsidR="0096275B" w:rsidRDefault="00165F0C">
            <w:pPr>
              <w:pStyle w:val="Standard"/>
              <w:spacing w:line="440" w:lineRule="exact"/>
              <w:jc w:val="both"/>
            </w:pPr>
            <w:r>
              <w:rPr>
                <w:rFonts w:cs="標楷體"/>
                <w:color w:val="000000"/>
                <w:szCs w:val="28"/>
              </w:rPr>
              <w:t>（　）105年8月11日</w:t>
            </w:r>
          </w:p>
          <w:p w:rsidR="0096275B" w:rsidRDefault="00165F0C">
            <w:pPr>
              <w:pStyle w:val="Standard"/>
              <w:spacing w:line="440" w:lineRule="exact"/>
              <w:jc w:val="both"/>
            </w:pPr>
            <w:r>
              <w:rPr>
                <w:rFonts w:cs="標楷體"/>
                <w:color w:val="000000"/>
                <w:szCs w:val="28"/>
              </w:rPr>
              <w:t>（　）105年8月16日</w:t>
            </w:r>
          </w:p>
        </w:tc>
      </w:tr>
      <w:tr w:rsidR="0096275B">
        <w:trPr>
          <w:gridAfter w:val="2"/>
          <w:wAfter w:w="2203" w:type="dxa"/>
          <w:trHeight w:val="1186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與海洋教育課程結合相關性分析</w:t>
            </w:r>
          </w:p>
        </w:tc>
        <w:tc>
          <w:tcPr>
            <w:tcW w:w="3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96275B">
            <w:pPr>
              <w:pStyle w:val="Standard"/>
              <w:widowControl/>
              <w:spacing w:line="500" w:lineRule="exact"/>
              <w:rPr>
                <w:color w:val="000000"/>
                <w:szCs w:val="28"/>
              </w:rPr>
            </w:pPr>
          </w:p>
          <w:p w:rsidR="0096275B" w:rsidRDefault="0096275B">
            <w:pPr>
              <w:pStyle w:val="Standard"/>
              <w:widowControl/>
              <w:spacing w:line="500" w:lineRule="exact"/>
              <w:rPr>
                <w:color w:val="000000"/>
                <w:szCs w:val="28"/>
              </w:rPr>
            </w:pPr>
          </w:p>
          <w:p w:rsidR="0096275B" w:rsidRDefault="0096275B">
            <w:pPr>
              <w:pStyle w:val="Standard"/>
              <w:widowControl/>
              <w:spacing w:line="500" w:lineRule="exact"/>
              <w:rPr>
                <w:color w:val="000000"/>
                <w:szCs w:val="28"/>
              </w:rPr>
            </w:pPr>
          </w:p>
          <w:p w:rsidR="0096275B" w:rsidRDefault="0096275B">
            <w:pPr>
              <w:pStyle w:val="Standard"/>
              <w:widowControl/>
              <w:spacing w:line="500" w:lineRule="exact"/>
              <w:rPr>
                <w:color w:val="000000"/>
                <w:szCs w:val="28"/>
              </w:rPr>
            </w:pPr>
          </w:p>
          <w:p w:rsidR="0096275B" w:rsidRDefault="0096275B">
            <w:pPr>
              <w:pStyle w:val="Standard"/>
              <w:widowControl/>
              <w:spacing w:line="500" w:lineRule="exact"/>
              <w:rPr>
                <w:color w:val="000000"/>
                <w:szCs w:val="28"/>
              </w:rPr>
            </w:pPr>
          </w:p>
          <w:p w:rsidR="0096275B" w:rsidRDefault="0096275B">
            <w:pPr>
              <w:pStyle w:val="Standard"/>
              <w:widowControl/>
              <w:spacing w:line="500" w:lineRule="exact"/>
              <w:rPr>
                <w:color w:val="000000"/>
                <w:szCs w:val="28"/>
              </w:rPr>
            </w:pPr>
          </w:p>
        </w:tc>
      </w:tr>
      <w:tr w:rsidR="0096275B">
        <w:trPr>
          <w:gridAfter w:val="2"/>
          <w:wAfter w:w="2203" w:type="dxa"/>
          <w:trHeight w:val="1186"/>
        </w:trPr>
        <w:tc>
          <w:tcPr>
            <w:tcW w:w="158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75B" w:rsidRDefault="00165F0C">
            <w:pPr>
              <w:pStyle w:val="Standard"/>
              <w:spacing w:line="440" w:lineRule="exact"/>
              <w:jc w:val="center"/>
            </w:pPr>
            <w:r>
              <w:rPr>
                <w:rFonts w:cs="標楷體"/>
                <w:color w:val="000000"/>
                <w:szCs w:val="28"/>
              </w:rPr>
              <w:t>備註</w:t>
            </w:r>
          </w:p>
        </w:tc>
        <w:tc>
          <w:tcPr>
            <w:tcW w:w="3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275B" w:rsidRDefault="0096275B">
            <w:pPr>
              <w:pStyle w:val="Standard"/>
              <w:widowControl/>
              <w:spacing w:line="500" w:lineRule="exact"/>
              <w:rPr>
                <w:color w:val="000000"/>
                <w:szCs w:val="28"/>
              </w:rPr>
            </w:pPr>
          </w:p>
        </w:tc>
      </w:tr>
    </w:tbl>
    <w:p w:rsidR="0096275B" w:rsidRDefault="00165F0C">
      <w:pPr>
        <w:pStyle w:val="Standard"/>
        <w:spacing w:line="440" w:lineRule="exact"/>
      </w:pPr>
      <w:r>
        <w:rPr>
          <w:szCs w:val="28"/>
        </w:rPr>
        <w:t>鎮海國小傳真：06-2840213</w:t>
      </w:r>
    </w:p>
    <w:p w:rsidR="0096275B" w:rsidRDefault="00165F0C">
      <w:pPr>
        <w:pStyle w:val="Standard"/>
        <w:spacing w:line="440" w:lineRule="exact"/>
      </w:pPr>
      <w:r>
        <w:rPr>
          <w:szCs w:val="28"/>
        </w:rPr>
        <w:t>傳真後請來電確認：06-2841700#802 教導處陳儀芳主任</w:t>
      </w:r>
    </w:p>
    <w:p w:rsidR="0096275B" w:rsidRDefault="0096275B">
      <w:pPr>
        <w:pStyle w:val="Standard"/>
        <w:spacing w:line="440" w:lineRule="exact"/>
        <w:jc w:val="center"/>
      </w:pPr>
    </w:p>
    <w:sectPr w:rsidR="0096275B">
      <w:pgSz w:w="11906" w:h="16838"/>
      <w:pgMar w:top="1134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00" w:rsidRDefault="00282800">
      <w:r>
        <w:separator/>
      </w:r>
    </w:p>
  </w:endnote>
  <w:endnote w:type="continuationSeparator" w:id="0">
    <w:p w:rsidR="00282800" w:rsidRDefault="002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00" w:rsidRDefault="00282800">
      <w:r>
        <w:rPr>
          <w:color w:val="000000"/>
        </w:rPr>
        <w:separator/>
      </w:r>
    </w:p>
  </w:footnote>
  <w:footnote w:type="continuationSeparator" w:id="0">
    <w:p w:rsidR="00282800" w:rsidRDefault="0028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265"/>
    <w:multiLevelType w:val="multilevel"/>
    <w:tmpl w:val="F9D4F602"/>
    <w:styleLink w:val="WWNum1"/>
    <w:lvl w:ilvl="0">
      <w:numFmt w:val="bullet"/>
      <w:lvlText w:val="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39762DAC"/>
    <w:multiLevelType w:val="multilevel"/>
    <w:tmpl w:val="B9E412BA"/>
    <w:styleLink w:val="WWNum2"/>
    <w:lvl w:ilvl="0">
      <w:numFmt w:val="bullet"/>
      <w:lvlText w:val="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51E2439"/>
    <w:multiLevelType w:val="multilevel"/>
    <w:tmpl w:val="A0684ABC"/>
    <w:styleLink w:val="WWNum3"/>
    <w:lvl w:ilvl="0">
      <w:start w:val="1"/>
      <w:numFmt w:val="decimal"/>
      <w:lvlText w:val="%1、"/>
      <w:lvlJc w:val="left"/>
      <w:pPr>
        <w:ind w:left="610" w:hanging="480"/>
      </w:pPr>
    </w:lvl>
    <w:lvl w:ilvl="1">
      <w:start w:val="1"/>
      <w:numFmt w:val="ideographTraditional"/>
      <w:lvlText w:val="%2、"/>
      <w:lvlJc w:val="left"/>
      <w:pPr>
        <w:ind w:left="1090" w:hanging="480"/>
      </w:pPr>
    </w:lvl>
    <w:lvl w:ilvl="2">
      <w:start w:val="1"/>
      <w:numFmt w:val="lowerRoman"/>
      <w:lvlText w:val="%1.%2.%3."/>
      <w:lvlJc w:val="right"/>
      <w:pPr>
        <w:ind w:left="1570" w:hanging="480"/>
      </w:pPr>
    </w:lvl>
    <w:lvl w:ilvl="3">
      <w:start w:val="1"/>
      <w:numFmt w:val="decimal"/>
      <w:lvlText w:val="%1.%2.%3.%4."/>
      <w:lvlJc w:val="left"/>
      <w:pPr>
        <w:ind w:left="2050" w:hanging="480"/>
      </w:pPr>
    </w:lvl>
    <w:lvl w:ilvl="4">
      <w:start w:val="1"/>
      <w:numFmt w:val="ideographTraditional"/>
      <w:lvlText w:val="%1.%2.%3.%4.%5、"/>
      <w:lvlJc w:val="left"/>
      <w:pPr>
        <w:ind w:left="2530" w:hanging="480"/>
      </w:pPr>
    </w:lvl>
    <w:lvl w:ilvl="5">
      <w:start w:val="1"/>
      <w:numFmt w:val="lowerRoman"/>
      <w:lvlText w:val="%1.%2.%3.%4.%5.%6."/>
      <w:lvlJc w:val="right"/>
      <w:pPr>
        <w:ind w:left="3010" w:hanging="480"/>
      </w:pPr>
    </w:lvl>
    <w:lvl w:ilvl="6">
      <w:start w:val="1"/>
      <w:numFmt w:val="decimal"/>
      <w:lvlText w:val="%1.%2.%3.%4.%5.%6.%7."/>
      <w:lvlJc w:val="left"/>
      <w:pPr>
        <w:ind w:left="3490" w:hanging="480"/>
      </w:pPr>
    </w:lvl>
    <w:lvl w:ilvl="7">
      <w:start w:val="1"/>
      <w:numFmt w:val="ideographTraditional"/>
      <w:lvlText w:val="%1.%2.%3.%4.%5.%6.%7.%8、"/>
      <w:lvlJc w:val="left"/>
      <w:pPr>
        <w:ind w:left="3970" w:hanging="480"/>
      </w:pPr>
    </w:lvl>
    <w:lvl w:ilvl="8">
      <w:start w:val="1"/>
      <w:numFmt w:val="lowerRoman"/>
      <w:lvlText w:val="%1.%2.%3.%4.%5.%6.%7.%8.%9."/>
      <w:lvlJc w:val="right"/>
      <w:pPr>
        <w:ind w:left="445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B"/>
    <w:rsid w:val="00165F0C"/>
    <w:rsid w:val="00282800"/>
    <w:rsid w:val="00820954"/>
    <w:rsid w:val="0096275B"/>
    <w:rsid w:val="00C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08183-33F0-4449-9C16-E7EE74E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標楷體" w:eastAsia="標楷體" w:hAnsi="標楷體" w:cs="Times New Roman"/>
      <w:sz w:val="2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rPr>
      <w:rFonts w:ascii="標楷體" w:eastAsia="標楷體" w:hAnsi="標楷體" w:cs="Times New Roman"/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Times New Roman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林豐裕</cp:lastModifiedBy>
  <cp:revision>2</cp:revision>
  <cp:lastPrinted>2015-04-23T01:37:00Z</cp:lastPrinted>
  <dcterms:created xsi:type="dcterms:W3CDTF">2016-06-08T04:32:00Z</dcterms:created>
  <dcterms:modified xsi:type="dcterms:W3CDTF">2016-06-08T04:32:00Z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