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DF" w:rsidRDefault="004F06DF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86.6pt;margin-top:334.75pt;width:35.5pt;height:173.55pt;z-index:251665408" stroked="f">
            <v:textbox>
              <w:txbxContent>
                <w:p w:rsidR="004F06DF" w:rsidRPr="004F06DF" w:rsidRDefault="004F06DF">
                  <w:pPr>
                    <w:rPr>
                      <w:rFonts w:ascii="Microsoft YaHei" w:eastAsia="Microsoft YaHei" w:hAnsi="Microsoft YaHei" w:cs="新細明體"/>
                      <w:b/>
                      <w:color w:val="333333"/>
                      <w:spacing w:val="21"/>
                      <w:kern w:val="0"/>
                      <w:sz w:val="17"/>
                      <w:szCs w:val="17"/>
                    </w:rPr>
                  </w:pPr>
                  <w:r w:rsidRPr="004F06DF">
                    <w:rPr>
                      <w:rFonts w:ascii="Microsoft YaHei" w:eastAsia="Microsoft YaHei" w:hAnsi="Microsoft YaHei" w:cs="新細明體" w:hint="eastAsia"/>
                      <w:b/>
                      <w:color w:val="333333"/>
                      <w:spacing w:val="21"/>
                      <w:kern w:val="0"/>
                      <w:sz w:val="17"/>
                      <w:szCs w:val="17"/>
                    </w:rPr>
                    <w:t>以下由閱推教師處理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margin-left:373.15pt;margin-top:267.05pt;width:50.5pt;height:56.45pt;rotation:90;z-index:25166233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</w:rPr>
        <w:pict>
          <v:shape id="_x0000_s1029" type="#_x0000_t13" style="position:absolute;margin-left:364.55pt;margin-top:97.25pt;width:43.55pt;height:28.5pt;z-index:251661312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</w:rPr>
        <w:pict>
          <v:shape id="_x0000_s1027" type="#_x0000_t202" style="position:absolute;margin-left:418.3pt;margin-top:63.95pt;width:78.45pt;height:186.45pt;z-index:251660288;mso-width-relative:margin;mso-height-relative:margin">
            <v:textbox>
              <w:txbxContent>
                <w:p w:rsidR="004F06DF" w:rsidRPr="00C532D4" w:rsidRDefault="004F06DF" w:rsidP="004F06DF">
                  <w:pPr>
                    <w:widowControl/>
                    <w:rPr>
                      <w:rFonts w:hint="eastAsia"/>
                      <w:b/>
                      <w:color w:val="FF0000"/>
                    </w:rPr>
                  </w:pPr>
                  <w:r w:rsidRPr="00C532D4">
                    <w:rPr>
                      <w:rFonts w:hint="eastAsia"/>
                      <w:b/>
                      <w:color w:val="FF0000"/>
                    </w:rPr>
                    <w:t>注意事項：</w:t>
                  </w:r>
                </w:p>
                <w:p w:rsidR="004F06DF" w:rsidRDefault="004F06DF" w:rsidP="004F06DF">
                  <w:r w:rsidRPr="002061F8">
                    <w:rPr>
                      <w:rFonts w:ascii="Microsoft YaHei" w:eastAsia="Microsoft YaHei" w:hAnsi="Microsoft YaHei" w:cs="新細明體" w:hint="eastAsia"/>
                      <w:color w:val="333333"/>
                      <w:spacing w:val="21"/>
                      <w:kern w:val="0"/>
                      <w:sz w:val="17"/>
                      <w:szCs w:val="17"/>
                    </w:rPr>
                    <w:t>※</w:t>
                  </w:r>
                  <w:r w:rsidRPr="002061F8">
                    <w:rPr>
                      <w:rFonts w:ascii="Microsoft YaHei" w:eastAsia="Microsoft YaHei" w:hAnsi="Microsoft YaHei" w:cs="新細明體" w:hint="eastAsia"/>
                      <w:b/>
                      <w:color w:val="333333"/>
                      <w:spacing w:val="21"/>
                      <w:kern w:val="0"/>
                      <w:sz w:val="17"/>
                      <w:szCs w:val="17"/>
                    </w:rPr>
                    <w:t>書籍「登錄號」第三碼若為"F"或"S"  者，因非本會所購買，書籍並無庫存，請自行購買補書，敬請見諒</w:t>
                  </w:r>
                  <w:r w:rsidRPr="002061F8">
                    <w:rPr>
                      <w:rFonts w:ascii="Microsoft YaHei" w:eastAsia="Microsoft YaHei" w:hAnsi="Microsoft YaHei" w:cs="新細明體" w:hint="eastAsia"/>
                      <w:color w:val="333333"/>
                      <w:spacing w:val="21"/>
                      <w:kern w:val="0"/>
                      <w:sz w:val="17"/>
                      <w:szCs w:val="17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28" style="position:absolute;margin-left:-53pt;margin-top:105.3pt;width:484.2pt;height:153.7pt;z-index:251659263" filled="f" strokecolor="red" strokeweight="2pt"/>
        </w:pict>
      </w:r>
      <w:r w:rsidR="006B39A7" w:rsidRPr="006B39A7">
        <w:drawing>
          <wp:inline distT="0" distB="0" distL="0" distR="0">
            <wp:extent cx="5274310" cy="6878320"/>
            <wp:effectExtent l="19050" t="0" r="2540" b="0"/>
            <wp:docPr id="1" name="圖片 0" descr="書籍賠償流程圖1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書籍賠償流程圖110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7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2D4" w:rsidRDefault="00C532D4" w:rsidP="00C532D4">
      <w:pPr>
        <w:widowControl/>
        <w:rPr>
          <w:rFonts w:hint="eastAsia"/>
        </w:rPr>
      </w:pPr>
    </w:p>
    <w:p w:rsidR="00C532D4" w:rsidRPr="00C532D4" w:rsidRDefault="00C532D4" w:rsidP="00C532D4">
      <w:pPr>
        <w:widowControl/>
        <w:rPr>
          <w:rFonts w:hint="eastAsia"/>
          <w:b/>
          <w:color w:val="FF0000"/>
        </w:rPr>
      </w:pPr>
      <w:r w:rsidRPr="00C532D4">
        <w:rPr>
          <w:rFonts w:hint="eastAsia"/>
          <w:b/>
          <w:color w:val="FF0000"/>
        </w:rPr>
        <w:t>注意事項：</w:t>
      </w:r>
    </w:p>
    <w:p w:rsidR="00C532D4" w:rsidRPr="002061F8" w:rsidRDefault="00C532D4" w:rsidP="00C532D4">
      <w:pPr>
        <w:widowControl/>
        <w:rPr>
          <w:rFonts w:ascii="Microsoft YaHei" w:eastAsia="Microsoft YaHei" w:hAnsi="Microsoft YaHei" w:cs="新細明體"/>
          <w:color w:val="333333"/>
          <w:spacing w:val="21"/>
          <w:kern w:val="0"/>
          <w:sz w:val="14"/>
          <w:szCs w:val="14"/>
        </w:rPr>
      </w:pPr>
      <w:r w:rsidRPr="002061F8">
        <w:rPr>
          <w:rFonts w:ascii="Microsoft YaHei" w:eastAsia="Microsoft YaHei" w:hAnsi="Microsoft YaHei" w:cs="新細明體" w:hint="eastAsia"/>
          <w:color w:val="333333"/>
          <w:spacing w:val="21"/>
          <w:kern w:val="0"/>
          <w:sz w:val="17"/>
          <w:szCs w:val="17"/>
        </w:rPr>
        <w:t>※</w:t>
      </w:r>
      <w:r w:rsidRPr="002061F8">
        <w:rPr>
          <w:rFonts w:ascii="Microsoft YaHei" w:eastAsia="Microsoft YaHei" w:hAnsi="Microsoft YaHei" w:cs="新細明體" w:hint="eastAsia"/>
          <w:b/>
          <w:color w:val="333333"/>
          <w:spacing w:val="21"/>
          <w:kern w:val="0"/>
          <w:sz w:val="17"/>
          <w:szCs w:val="17"/>
        </w:rPr>
        <w:t>書籍「登錄號」第三碼若為"F"或"S"  者，因非本會所購買，書籍並無庫存，請自行購買補書，敬請見諒</w:t>
      </w:r>
      <w:r w:rsidRPr="002061F8">
        <w:rPr>
          <w:rFonts w:ascii="Microsoft YaHei" w:eastAsia="Microsoft YaHei" w:hAnsi="Microsoft YaHei" w:cs="新細明體" w:hint="eastAsia"/>
          <w:color w:val="333333"/>
          <w:spacing w:val="21"/>
          <w:kern w:val="0"/>
          <w:sz w:val="17"/>
          <w:szCs w:val="17"/>
        </w:rPr>
        <w:t>。</w:t>
      </w:r>
    </w:p>
    <w:p w:rsidR="00C532D4" w:rsidRPr="00C532D4" w:rsidRDefault="00C532D4"/>
    <w:sectPr w:rsidR="00C532D4" w:rsidRPr="00C532D4" w:rsidSect="002E30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39A7"/>
    <w:rsid w:val="00285AA5"/>
    <w:rsid w:val="002E30DF"/>
    <w:rsid w:val="004F06DF"/>
    <w:rsid w:val="006B39A7"/>
    <w:rsid w:val="00777ABE"/>
    <w:rsid w:val="00C5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B39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2017-03-30T03:09:00Z</dcterms:created>
  <dcterms:modified xsi:type="dcterms:W3CDTF">2017-03-30T03:17:00Z</dcterms:modified>
</cp:coreProperties>
</file>