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86" w:rsidRPr="00D37669" w:rsidRDefault="00227A86" w:rsidP="00A10670">
      <w:pPr>
        <w:keepNext/>
        <w:spacing w:line="240" w:lineRule="atLeast"/>
        <w:ind w:rightChars="100" w:right="240"/>
        <w:jc w:val="center"/>
        <w:outlineLvl w:val="1"/>
        <w:rPr>
          <w:rFonts w:ascii="Cambria" w:eastAsia="標楷體" w:hAnsi="Cambria"/>
          <w:b/>
          <w:bCs/>
          <w:color w:val="000000"/>
          <w:sz w:val="32"/>
          <w:szCs w:val="48"/>
        </w:rPr>
      </w:pPr>
      <w:bookmarkStart w:id="0" w:name="_GoBack"/>
      <w:bookmarkEnd w:id="0"/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臺南市</w:t>
      </w:r>
      <w:r>
        <w:rPr>
          <w:rFonts w:ascii="Cambria" w:eastAsia="標楷體" w:hAnsi="Cambria"/>
          <w:b/>
          <w:bCs/>
          <w:color w:val="000000"/>
          <w:sz w:val="32"/>
          <w:szCs w:val="48"/>
        </w:rPr>
        <w:t>107</w:t>
      </w:r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年度推動</w:t>
      </w:r>
      <w:r>
        <w:rPr>
          <w:rFonts w:ascii="Cambria" w:eastAsia="標楷體" w:hAnsi="Cambria" w:hint="eastAsia"/>
          <w:b/>
          <w:bCs/>
          <w:color w:val="000000"/>
          <w:sz w:val="32"/>
          <w:szCs w:val="48"/>
        </w:rPr>
        <w:t>科學</w:t>
      </w:r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教育</w:t>
      </w:r>
    </w:p>
    <w:p w:rsidR="00227A86" w:rsidRPr="00D37669" w:rsidRDefault="00227A86" w:rsidP="00A10670">
      <w:pPr>
        <w:keepNext/>
        <w:spacing w:line="240" w:lineRule="atLeast"/>
        <w:ind w:leftChars="200" w:left="480" w:rightChars="100" w:right="240"/>
        <w:jc w:val="center"/>
        <w:outlineLvl w:val="1"/>
        <w:rPr>
          <w:rFonts w:ascii="Cambria" w:eastAsia="標楷體" w:hAnsi="Cambria"/>
          <w:b/>
          <w:bCs/>
          <w:color w:val="000000"/>
          <w:sz w:val="32"/>
          <w:szCs w:val="48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48"/>
        </w:rPr>
        <w:t>「</w:t>
      </w:r>
      <w:r>
        <w:rPr>
          <w:rFonts w:ascii="Cambria" w:eastAsia="標楷體" w:hAnsi="Cambria" w:hint="eastAsia"/>
          <w:b/>
          <w:bCs/>
          <w:color w:val="000000"/>
          <w:sz w:val="32"/>
          <w:szCs w:val="48"/>
        </w:rPr>
        <w:t>創意教具</w:t>
      </w:r>
      <w:r>
        <w:rPr>
          <w:rFonts w:ascii="Cambria" w:eastAsia="標楷體" w:hAnsi="Cambria"/>
          <w:b/>
          <w:bCs/>
          <w:color w:val="000000"/>
          <w:sz w:val="32"/>
          <w:szCs w:val="48"/>
        </w:rPr>
        <w:t>DIY~</w:t>
      </w:r>
      <w:r>
        <w:rPr>
          <w:rFonts w:ascii="Cambria" w:eastAsia="標楷體" w:hAnsi="Cambria" w:hint="eastAsia"/>
          <w:b/>
          <w:bCs/>
          <w:color w:val="000000"/>
          <w:sz w:val="32"/>
          <w:szCs w:val="48"/>
        </w:rPr>
        <w:t>光學篇</w:t>
      </w:r>
      <w:r>
        <w:rPr>
          <w:rFonts w:ascii="標楷體" w:eastAsia="標楷體" w:hAnsi="標楷體" w:hint="eastAsia"/>
          <w:b/>
          <w:bCs/>
          <w:color w:val="000000"/>
          <w:sz w:val="32"/>
          <w:szCs w:val="48"/>
        </w:rPr>
        <w:t>」</w:t>
      </w:r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實施計畫</w:t>
      </w:r>
    </w:p>
    <w:p w:rsidR="00227A86" w:rsidRPr="00D37669" w:rsidRDefault="00227A86" w:rsidP="00A10670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壹、依據：</w:t>
      </w:r>
    </w:p>
    <w:p w:rsidR="00227A86" w:rsidRPr="00CA5BB5" w:rsidRDefault="00227A86" w:rsidP="00A10670">
      <w:pPr>
        <w:ind w:leftChars="118" w:left="741" w:rightChars="100" w:right="240" w:hangingChars="191" w:hanging="458"/>
        <w:rPr>
          <w:rFonts w:ascii="標楷體" w:eastAsia="標楷體" w:hAnsi="Times New Roman"/>
          <w:color w:val="000000"/>
          <w:szCs w:val="24"/>
        </w:rPr>
      </w:pPr>
      <w:r w:rsidRPr="00CA5BB5">
        <w:rPr>
          <w:rFonts w:ascii="標楷體" w:eastAsia="標楷體" w:hAnsi="Times New Roman" w:hint="eastAsia"/>
          <w:color w:val="000000"/>
          <w:szCs w:val="24"/>
        </w:rPr>
        <w:t>一、教育部國民及學前教育署</w:t>
      </w:r>
      <w:r>
        <w:rPr>
          <w:rFonts w:ascii="標楷體" w:eastAsia="標楷體" w:hAnsi="Times New Roman"/>
          <w:color w:val="000000"/>
          <w:szCs w:val="24"/>
        </w:rPr>
        <w:t>107</w:t>
      </w:r>
      <w:r w:rsidRPr="00CA5BB5">
        <w:rPr>
          <w:rFonts w:ascii="標楷體" w:eastAsia="標楷體" w:hAnsi="Times New Roman" w:hint="eastAsia"/>
          <w:color w:val="000000"/>
          <w:szCs w:val="24"/>
        </w:rPr>
        <w:t>年度提升國中小學生自然科學實驗操作能力計畫。</w:t>
      </w:r>
    </w:p>
    <w:p w:rsidR="00227A86" w:rsidRPr="00D37669" w:rsidRDefault="00227A86" w:rsidP="00A10670">
      <w:pPr>
        <w:ind w:leftChars="118" w:left="477" w:rightChars="100" w:right="240" w:hangingChars="81" w:hanging="194"/>
        <w:rPr>
          <w:rFonts w:ascii="標楷體" w:eastAsia="標楷體" w:hAnsi="Times New Roman"/>
          <w:color w:val="000000"/>
          <w:szCs w:val="24"/>
        </w:rPr>
      </w:pPr>
      <w:r w:rsidRPr="00CA5BB5">
        <w:rPr>
          <w:rFonts w:ascii="標楷體" w:eastAsia="標楷體" w:hAnsi="Times New Roman" w:hint="eastAsia"/>
          <w:color w:val="000000"/>
          <w:szCs w:val="24"/>
        </w:rPr>
        <w:t>二、臺南市</w:t>
      </w:r>
      <w:r>
        <w:rPr>
          <w:rFonts w:ascii="標楷體" w:eastAsia="標楷體" w:hAnsi="Times New Roman"/>
          <w:color w:val="000000"/>
          <w:szCs w:val="24"/>
        </w:rPr>
        <w:t>107</w:t>
      </w:r>
      <w:r w:rsidRPr="00CA5BB5">
        <w:rPr>
          <w:rFonts w:ascii="標楷體" w:eastAsia="標楷體" w:hAnsi="Times New Roman" w:hint="eastAsia"/>
          <w:color w:val="000000"/>
          <w:szCs w:val="24"/>
        </w:rPr>
        <w:t>年度推動科學教育總體計畫。</w:t>
      </w:r>
    </w:p>
    <w:p w:rsidR="00227A86" w:rsidRPr="00D37669" w:rsidRDefault="00227A86" w:rsidP="00A10670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貳、目的：</w:t>
      </w:r>
    </w:p>
    <w:p w:rsidR="00227A86" w:rsidRPr="00D37669" w:rsidRDefault="00227A86" w:rsidP="00A10670">
      <w:pPr>
        <w:ind w:leftChars="100" w:left="1150" w:rightChars="100" w:right="240" w:hangingChars="379" w:hanging="91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一、透過自製教具的過程</w:t>
      </w:r>
      <w:r w:rsidRPr="00D37669">
        <w:rPr>
          <w:rFonts w:ascii="標楷體" w:eastAsia="標楷體" w:hAnsi="標楷體" w:hint="eastAsia"/>
          <w:color w:val="000000"/>
          <w:szCs w:val="28"/>
        </w:rPr>
        <w:t>，</w:t>
      </w:r>
      <w:r>
        <w:rPr>
          <w:rFonts w:ascii="標楷體" w:eastAsia="標楷體" w:hAnsi="標楷體" w:hint="eastAsia"/>
          <w:color w:val="000000"/>
          <w:szCs w:val="28"/>
        </w:rPr>
        <w:t>理解科學原理的應用</w:t>
      </w:r>
      <w:r w:rsidRPr="00D37669">
        <w:rPr>
          <w:rFonts w:ascii="標楷體" w:eastAsia="標楷體" w:hAnsi="標楷體" w:hint="eastAsia"/>
          <w:color w:val="000000"/>
          <w:szCs w:val="28"/>
        </w:rPr>
        <w:t>。</w:t>
      </w:r>
    </w:p>
    <w:p w:rsidR="00227A86" w:rsidRDefault="00227A86" w:rsidP="00A10670">
      <w:pPr>
        <w:ind w:leftChars="100" w:left="1164" w:rightChars="100" w:right="240" w:hangingChars="385" w:hanging="924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二</w:t>
      </w:r>
      <w:r w:rsidRPr="00D37669">
        <w:rPr>
          <w:rFonts w:ascii="標楷體" w:eastAsia="標楷體" w:hAnsi="標楷體" w:hint="eastAsia"/>
          <w:color w:val="000000"/>
          <w:szCs w:val="28"/>
        </w:rPr>
        <w:t>、</w:t>
      </w:r>
      <w:r>
        <w:rPr>
          <w:rFonts w:ascii="標楷體" w:eastAsia="標楷體" w:hAnsi="標楷體" w:hint="eastAsia"/>
          <w:color w:val="000000"/>
          <w:szCs w:val="28"/>
        </w:rPr>
        <w:t>運用自製的光學教具於課程中</w:t>
      </w:r>
      <w:r w:rsidRPr="00D37669">
        <w:rPr>
          <w:rFonts w:ascii="標楷體" w:eastAsia="標楷體" w:hAnsi="標楷體" w:hint="eastAsia"/>
          <w:color w:val="000000"/>
          <w:szCs w:val="28"/>
        </w:rPr>
        <w:t>，</w:t>
      </w:r>
      <w:r>
        <w:rPr>
          <w:rFonts w:ascii="標楷體" w:eastAsia="標楷體" w:hAnsi="標楷體" w:hint="eastAsia"/>
          <w:color w:val="000000"/>
          <w:szCs w:val="28"/>
        </w:rPr>
        <w:t>提升學生學習成效</w:t>
      </w:r>
      <w:r w:rsidRPr="00D37669">
        <w:rPr>
          <w:rFonts w:ascii="標楷體" w:eastAsia="標楷體" w:hAnsi="標楷體" w:hint="eastAsia"/>
          <w:color w:val="000000"/>
          <w:szCs w:val="28"/>
        </w:rPr>
        <w:t>。</w:t>
      </w:r>
    </w:p>
    <w:p w:rsidR="00227A86" w:rsidRPr="00D37669" w:rsidRDefault="00227A86" w:rsidP="00A10670">
      <w:pPr>
        <w:ind w:leftChars="100" w:left="1164" w:rightChars="100" w:right="240" w:hangingChars="385" w:hanging="924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三</w:t>
      </w:r>
      <w:r>
        <w:rPr>
          <w:rFonts w:ascii="新細明體" w:hAnsi="新細明體" w:hint="eastAsia"/>
          <w:color w:val="000000"/>
          <w:szCs w:val="28"/>
        </w:rPr>
        <w:t>、</w:t>
      </w:r>
      <w:r w:rsidRPr="00CA5BB5">
        <w:rPr>
          <w:rFonts w:ascii="標楷體" w:eastAsia="標楷體" w:hAnsi="標楷體" w:hint="eastAsia"/>
          <w:color w:val="000000"/>
          <w:szCs w:val="28"/>
        </w:rPr>
        <w:t>培養團隊合作精神，了解實驗過程的安全守則，保護自我安全。</w:t>
      </w:r>
    </w:p>
    <w:p w:rsidR="00227A86" w:rsidRPr="00D37669" w:rsidRDefault="00227A86" w:rsidP="00A10670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叁、與十二年國民基本教育之關連性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</w:t>
      </w:r>
      <w:r w:rsidRPr="00D37669">
        <w:rPr>
          <w:rFonts w:ascii="標楷體" w:eastAsia="標楷體" w:hAnsi="Times New Roman" w:hint="eastAsia"/>
          <w:color w:val="000000"/>
          <w:szCs w:val="24"/>
        </w:rPr>
        <w:t>一、</w:t>
      </w:r>
      <w:r>
        <w:rPr>
          <w:rFonts w:ascii="標楷體" w:eastAsia="標楷體" w:hAnsi="Times New Roman" w:hint="eastAsia"/>
          <w:color w:val="000000"/>
          <w:szCs w:val="24"/>
        </w:rPr>
        <w:t>總綱核心素養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  </w:t>
      </w:r>
      <w:r w:rsidRPr="00FB1C73">
        <w:rPr>
          <w:rFonts w:ascii="標楷體" w:eastAsia="標楷體" w:hAnsi="Times New Roman"/>
          <w:color w:val="000000"/>
          <w:szCs w:val="24"/>
        </w:rPr>
        <w:t>A1</w:t>
      </w:r>
      <w:r w:rsidRPr="00FB1C73">
        <w:rPr>
          <w:rFonts w:ascii="標楷體" w:eastAsia="標楷體" w:hAnsi="Times New Roman" w:hint="eastAsia"/>
          <w:color w:val="000000"/>
          <w:szCs w:val="24"/>
        </w:rPr>
        <w:t>身心素質與自我精進</w:t>
      </w:r>
      <w:r>
        <w:rPr>
          <w:rFonts w:ascii="標楷體" w:eastAsia="標楷體" w:hAnsi="Times New Roman"/>
          <w:color w:val="000000"/>
          <w:szCs w:val="24"/>
        </w:rPr>
        <w:t>:</w:t>
      </w:r>
      <w:r w:rsidRPr="00FB1C73">
        <w:t xml:space="preserve"> </w:t>
      </w:r>
      <w:r w:rsidRPr="00FB1C73">
        <w:rPr>
          <w:rFonts w:ascii="標楷體" w:eastAsia="標楷體" w:hAnsi="Times New Roman" w:hint="eastAsia"/>
          <w:color w:val="000000"/>
          <w:szCs w:val="24"/>
        </w:rPr>
        <w:t>具備身心健全發展的素質，擁有合宜的人性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    </w:t>
      </w:r>
      <w:r w:rsidRPr="00FB1C73">
        <w:rPr>
          <w:rFonts w:ascii="標楷體" w:eastAsia="標楷體" w:hAnsi="Times New Roman" w:hint="eastAsia"/>
          <w:color w:val="000000"/>
          <w:szCs w:val="24"/>
        </w:rPr>
        <w:t>觀與自我觀，同時透過選擇、分析與運用新知，有效規劃生涯發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    </w:t>
      </w:r>
      <w:r w:rsidRPr="00FB1C73">
        <w:rPr>
          <w:rFonts w:ascii="標楷體" w:eastAsia="標楷體" w:hAnsi="Times New Roman" w:hint="eastAsia"/>
          <w:color w:val="000000"/>
          <w:szCs w:val="24"/>
        </w:rPr>
        <w:t>展，探尋生命意義，並不斷自我精進，追求至善。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  </w:t>
      </w:r>
      <w:r w:rsidRPr="00FB1C73">
        <w:rPr>
          <w:rFonts w:ascii="標楷體" w:eastAsia="標楷體" w:hAnsi="Times New Roman"/>
          <w:color w:val="000000"/>
          <w:szCs w:val="24"/>
        </w:rPr>
        <w:t>A3</w:t>
      </w:r>
      <w:r w:rsidRPr="00FB1C73">
        <w:rPr>
          <w:rFonts w:ascii="標楷體" w:eastAsia="標楷體" w:hAnsi="Times New Roman" w:hint="eastAsia"/>
          <w:color w:val="000000"/>
          <w:szCs w:val="24"/>
        </w:rPr>
        <w:t>規劃執行與創新應變</w:t>
      </w:r>
      <w:r>
        <w:rPr>
          <w:rFonts w:ascii="標楷體" w:eastAsia="標楷體" w:hAnsi="Times New Roman"/>
          <w:color w:val="000000"/>
          <w:szCs w:val="24"/>
        </w:rPr>
        <w:t>:</w:t>
      </w:r>
      <w:r w:rsidRPr="00FB1C73">
        <w:t xml:space="preserve"> </w:t>
      </w:r>
      <w:r w:rsidRPr="00FB1C73">
        <w:rPr>
          <w:rFonts w:ascii="標楷體" w:eastAsia="標楷體" w:hAnsi="Times New Roman" w:hint="eastAsia"/>
          <w:color w:val="000000"/>
          <w:szCs w:val="24"/>
        </w:rPr>
        <w:t>具備規劃及執行計畫的能力，並試探與發展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    </w:t>
      </w:r>
      <w:r w:rsidRPr="00FB1C73">
        <w:rPr>
          <w:rFonts w:ascii="標楷體" w:eastAsia="標楷體" w:hAnsi="Times New Roman" w:hint="eastAsia"/>
          <w:color w:val="000000"/>
          <w:szCs w:val="24"/>
        </w:rPr>
        <w:t>多元專業知能、充實生活經驗，發揮創新精神，以因應社會變遷、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    </w:t>
      </w:r>
      <w:r w:rsidRPr="00FB1C73">
        <w:rPr>
          <w:rFonts w:ascii="標楷體" w:eastAsia="標楷體" w:hAnsi="Times New Roman" w:hint="eastAsia"/>
          <w:color w:val="000000"/>
          <w:szCs w:val="24"/>
        </w:rPr>
        <w:t>增進個人的彈性適應力。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  </w:t>
      </w:r>
      <w:r w:rsidRPr="00FB1C73">
        <w:rPr>
          <w:rFonts w:ascii="標楷體" w:eastAsia="標楷體" w:hAnsi="Times New Roman"/>
          <w:color w:val="000000"/>
          <w:szCs w:val="24"/>
        </w:rPr>
        <w:t>C2</w:t>
      </w:r>
      <w:r w:rsidRPr="00FB1C73">
        <w:rPr>
          <w:rFonts w:ascii="標楷體" w:eastAsia="標楷體" w:hAnsi="Times New Roman" w:hint="eastAsia"/>
          <w:color w:val="000000"/>
          <w:szCs w:val="24"/>
        </w:rPr>
        <w:t>人際關係與團隊合作</w:t>
      </w:r>
      <w:r>
        <w:rPr>
          <w:rFonts w:ascii="標楷體" w:eastAsia="標楷體" w:hAnsi="Times New Roman"/>
          <w:color w:val="000000"/>
          <w:szCs w:val="24"/>
        </w:rPr>
        <w:t>:</w:t>
      </w:r>
      <w:r w:rsidRPr="00FB1C73">
        <w:t xml:space="preserve"> </w:t>
      </w:r>
      <w:r w:rsidRPr="00FB1C73">
        <w:rPr>
          <w:rFonts w:ascii="標楷體" w:eastAsia="標楷體" w:hAnsi="Times New Roman" w:hint="eastAsia"/>
          <w:color w:val="000000"/>
          <w:szCs w:val="24"/>
        </w:rPr>
        <w:t>具備友善的人際情懷及與他人建立良好的互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    </w:t>
      </w:r>
      <w:r w:rsidRPr="00FB1C73">
        <w:rPr>
          <w:rFonts w:ascii="標楷體" w:eastAsia="標楷體" w:hAnsi="Times New Roman" w:hint="eastAsia"/>
          <w:color w:val="000000"/>
          <w:szCs w:val="24"/>
        </w:rPr>
        <w:t>動關係，並發展與人溝通協調、包容異己、社會參與及服務等團隊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    </w:t>
      </w:r>
      <w:r w:rsidRPr="00FB1C73">
        <w:rPr>
          <w:rFonts w:ascii="標楷體" w:eastAsia="標楷體" w:hAnsi="Times New Roman" w:hint="eastAsia"/>
          <w:color w:val="000000"/>
          <w:szCs w:val="24"/>
        </w:rPr>
        <w:t>合作的素養。</w:t>
      </w:r>
    </w:p>
    <w:p w:rsidR="00227A86" w:rsidRPr="00D37669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</w:t>
      </w:r>
      <w:r>
        <w:rPr>
          <w:rFonts w:ascii="標楷體" w:eastAsia="標楷體" w:hAnsi="Times New Roman" w:hint="eastAsia"/>
          <w:color w:val="000000"/>
          <w:szCs w:val="24"/>
        </w:rPr>
        <w:t>二</w:t>
      </w:r>
      <w:r w:rsidRPr="00D37669">
        <w:rPr>
          <w:rFonts w:ascii="標楷體" w:eastAsia="標楷體" w:hAnsi="Times New Roman" w:hint="eastAsia"/>
          <w:color w:val="000000"/>
          <w:szCs w:val="24"/>
        </w:rPr>
        <w:t>、</w:t>
      </w:r>
      <w:r>
        <w:rPr>
          <w:rFonts w:ascii="標楷體" w:eastAsia="標楷體" w:hAnsi="Times New Roman" w:hint="eastAsia"/>
          <w:color w:val="000000"/>
          <w:szCs w:val="24"/>
        </w:rPr>
        <w:t>自然科學</w:t>
      </w:r>
      <w:r w:rsidRPr="00D37669">
        <w:rPr>
          <w:rFonts w:ascii="標楷體" w:eastAsia="標楷體" w:hAnsi="Times New Roman" w:hint="eastAsia"/>
          <w:color w:val="000000"/>
          <w:szCs w:val="24"/>
        </w:rPr>
        <w:t>核心素養</w:t>
      </w:r>
    </w:p>
    <w:p w:rsidR="00227A86" w:rsidRDefault="00227A86" w:rsidP="00A10670">
      <w:pPr>
        <w:ind w:leftChars="99" w:left="1558" w:rightChars="100" w:right="240" w:hangingChars="550" w:hanging="132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  </w:t>
      </w:r>
      <w:r w:rsidRPr="00CA5BB5">
        <w:rPr>
          <w:rFonts w:ascii="標楷體" w:eastAsia="標楷體" w:hAnsi="Times New Roman" w:hint="eastAsia"/>
          <w:color w:val="000000"/>
          <w:szCs w:val="24"/>
        </w:rPr>
        <w:t>自</w:t>
      </w:r>
      <w:r w:rsidRPr="00CA5BB5">
        <w:rPr>
          <w:rFonts w:ascii="標楷體" w:eastAsia="標楷體" w:hAnsi="Times New Roman"/>
          <w:color w:val="000000"/>
          <w:szCs w:val="24"/>
        </w:rPr>
        <w:t xml:space="preserve">-E-A1 </w:t>
      </w:r>
      <w:r w:rsidRPr="00CA5BB5">
        <w:rPr>
          <w:rFonts w:ascii="標楷體" w:eastAsia="標楷體" w:hAnsi="Times New Roman" w:hint="eastAsia"/>
          <w:color w:val="000000"/>
          <w:szCs w:val="24"/>
        </w:rPr>
        <w:t>能運用五官，敏銳的觀察周遭環境，保持好奇心、想像力持續探索自然。</w:t>
      </w:r>
    </w:p>
    <w:p w:rsidR="00227A86" w:rsidRDefault="00227A86" w:rsidP="00A10670">
      <w:pPr>
        <w:ind w:leftChars="99" w:left="1558" w:rightChars="100" w:right="240" w:hangingChars="550" w:hanging="13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Times New Roman"/>
          <w:color w:val="000000"/>
          <w:szCs w:val="24"/>
        </w:rPr>
        <w:t xml:space="preserve">    </w:t>
      </w:r>
      <w:r w:rsidRPr="00B858F4">
        <w:rPr>
          <w:rFonts w:ascii="標楷體" w:eastAsia="標楷體" w:hAnsi="標楷體" w:hint="eastAsia"/>
          <w:color w:val="000000"/>
          <w:szCs w:val="28"/>
        </w:rPr>
        <w:t>自</w:t>
      </w:r>
      <w:r w:rsidRPr="00B858F4">
        <w:rPr>
          <w:rFonts w:ascii="標楷體" w:eastAsia="標楷體" w:hAnsi="標楷體"/>
          <w:color w:val="000000"/>
          <w:szCs w:val="28"/>
        </w:rPr>
        <w:t>-E-A3</w:t>
      </w:r>
      <w:r w:rsidRPr="00B858F4">
        <w:rPr>
          <w:rFonts w:ascii="標楷體" w:eastAsia="標楷體" w:hAnsi="標楷體" w:hint="eastAsia"/>
          <w:color w:val="000000"/>
          <w:szCs w:val="28"/>
        </w:rPr>
        <w:t>具備透過實地操作探究活動探索科學問題的能力，並能初步根據問題特性、資源的有無等因素，規劃簡單步驟，操作適合學習階段的器材儀器、科技設備與資源，進行自然科學實驗。</w:t>
      </w:r>
    </w:p>
    <w:p w:rsidR="00227A86" w:rsidRPr="00B858F4" w:rsidRDefault="00227A86" w:rsidP="00A10670">
      <w:pPr>
        <w:ind w:leftChars="99" w:left="1558" w:rightChars="100" w:right="240" w:hangingChars="550" w:hanging="13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 xml:space="preserve">    </w:t>
      </w:r>
      <w:r w:rsidRPr="00B858F4">
        <w:rPr>
          <w:rFonts w:ascii="標楷體" w:eastAsia="標楷體" w:hAnsi="標楷體" w:hint="eastAsia"/>
          <w:color w:val="000000"/>
          <w:szCs w:val="28"/>
        </w:rPr>
        <w:t>自</w:t>
      </w:r>
      <w:r w:rsidRPr="00B858F4">
        <w:rPr>
          <w:rFonts w:ascii="標楷體" w:eastAsia="標楷體" w:hAnsi="標楷體"/>
          <w:color w:val="000000"/>
          <w:szCs w:val="28"/>
        </w:rPr>
        <w:t>-E-C2</w:t>
      </w:r>
      <w:r w:rsidRPr="00B858F4">
        <w:rPr>
          <w:rFonts w:ascii="標楷體" w:eastAsia="標楷體" w:hAnsi="標楷體" w:hint="eastAsia"/>
          <w:color w:val="000000"/>
          <w:szCs w:val="28"/>
        </w:rPr>
        <w:t>透過探索科學的合作學習，培養與同儕溝通表達、團隊合作及和諧相處的能力。</w:t>
      </w:r>
    </w:p>
    <w:p w:rsidR="00227A86" w:rsidRDefault="00227A86" w:rsidP="00A10670">
      <w:pPr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Times New Roman"/>
          <w:color w:val="000000"/>
          <w:szCs w:val="24"/>
        </w:rPr>
        <w:t xml:space="preserve">  </w:t>
      </w:r>
      <w:r w:rsidRPr="00D37669">
        <w:rPr>
          <w:rFonts w:ascii="標楷體" w:eastAsia="標楷體" w:hAnsi="Times New Roman" w:hint="eastAsia"/>
          <w:color w:val="000000"/>
          <w:szCs w:val="24"/>
        </w:rPr>
        <w:t>二、</w:t>
      </w:r>
      <w:r>
        <w:rPr>
          <w:rFonts w:ascii="標楷體" w:eastAsia="標楷體" w:hAnsi="Times New Roman" w:hint="eastAsia"/>
          <w:color w:val="000000"/>
          <w:szCs w:val="24"/>
        </w:rPr>
        <w:t>學習內容</w:t>
      </w:r>
      <w:r w:rsidRPr="00D37669">
        <w:rPr>
          <w:rFonts w:ascii="標楷體" w:eastAsia="標楷體" w:hAnsi="Times New Roman" w:hint="eastAsia"/>
          <w:color w:val="000000"/>
          <w:szCs w:val="24"/>
        </w:rPr>
        <w:t>：</w:t>
      </w:r>
      <w:r>
        <w:rPr>
          <w:rFonts w:ascii="標楷體" w:eastAsia="標楷體" w:hAnsi="Times New Roman"/>
          <w:color w:val="000000"/>
          <w:szCs w:val="24"/>
        </w:rPr>
        <w:t xml:space="preserve"> </w:t>
      </w:r>
    </w:p>
    <w:p w:rsidR="00227A86" w:rsidRDefault="00227A86" w:rsidP="00A10670">
      <w:pPr>
        <w:ind w:rightChars="100" w:right="240" w:firstLineChars="295" w:firstLine="708"/>
        <w:rPr>
          <w:rFonts w:ascii="標楷體" w:eastAsia="標楷體" w:hAnsi="Times New Roman"/>
          <w:color w:val="000000"/>
          <w:szCs w:val="28"/>
        </w:rPr>
      </w:pPr>
      <w:r w:rsidRPr="00ED34F7">
        <w:rPr>
          <w:rFonts w:ascii="標楷體" w:eastAsia="標楷體" w:hAnsi="Times New Roman"/>
          <w:color w:val="000000"/>
          <w:szCs w:val="28"/>
        </w:rPr>
        <w:t>INc-</w:t>
      </w:r>
      <w:r w:rsidRPr="00ED34F7">
        <w:rPr>
          <w:rFonts w:ascii="標楷體" w:eastAsia="標楷體" w:hAnsi="Times New Roman" w:hint="eastAsia"/>
          <w:color w:val="000000"/>
          <w:szCs w:val="28"/>
        </w:rPr>
        <w:t>Ⅲ</w:t>
      </w:r>
      <w:r w:rsidRPr="00ED34F7">
        <w:rPr>
          <w:rFonts w:ascii="標楷體" w:eastAsia="標楷體" w:hAnsi="Times New Roman"/>
          <w:color w:val="000000"/>
          <w:szCs w:val="28"/>
        </w:rPr>
        <w:t xml:space="preserve">-1 </w:t>
      </w:r>
      <w:r w:rsidRPr="00ED34F7">
        <w:rPr>
          <w:rFonts w:ascii="標楷體" w:eastAsia="標楷體" w:hAnsi="Times New Roman" w:hint="eastAsia"/>
          <w:color w:val="000000"/>
          <w:szCs w:val="28"/>
        </w:rPr>
        <w:t>生活及探究中常用的測量工具和方法。</w:t>
      </w:r>
    </w:p>
    <w:p w:rsidR="00227A86" w:rsidRDefault="00227A86" w:rsidP="00A10670">
      <w:pPr>
        <w:ind w:leftChars="295" w:left="1841" w:rightChars="100" w:right="240" w:hangingChars="472" w:hanging="1133"/>
        <w:rPr>
          <w:rFonts w:ascii="標楷體" w:eastAsia="標楷體" w:hAnsi="Times New Roman"/>
          <w:color w:val="000000"/>
          <w:szCs w:val="28"/>
        </w:rPr>
      </w:pPr>
      <w:r w:rsidRPr="0027282A">
        <w:rPr>
          <w:rFonts w:ascii="標楷體" w:eastAsia="標楷體" w:hAnsi="Times New Roman"/>
          <w:color w:val="000000"/>
          <w:szCs w:val="28"/>
        </w:rPr>
        <w:t>INd-</w:t>
      </w:r>
      <w:r w:rsidRPr="0027282A">
        <w:rPr>
          <w:rFonts w:ascii="標楷體" w:eastAsia="標楷體" w:hAnsi="Times New Roman" w:hint="eastAsia"/>
          <w:color w:val="000000"/>
          <w:szCs w:val="28"/>
        </w:rPr>
        <w:t>Ⅱ</w:t>
      </w:r>
      <w:r w:rsidRPr="0027282A">
        <w:rPr>
          <w:rFonts w:ascii="標楷體" w:eastAsia="標楷體" w:hAnsi="Times New Roman"/>
          <w:color w:val="000000"/>
          <w:szCs w:val="28"/>
        </w:rPr>
        <w:t xml:space="preserve">-1 </w:t>
      </w:r>
      <w:r w:rsidRPr="0027282A">
        <w:rPr>
          <w:rFonts w:ascii="標楷體" w:eastAsia="標楷體" w:hAnsi="Times New Roman" w:hint="eastAsia"/>
          <w:color w:val="000000"/>
          <w:szCs w:val="28"/>
        </w:rPr>
        <w:t>當受外在因素作用時，物質或自然現象可能會改變。改變有些較快、有些較慢；有些可以回復，有些則不能。</w:t>
      </w:r>
    </w:p>
    <w:p w:rsidR="00227A86" w:rsidRDefault="00227A86" w:rsidP="00A10670">
      <w:pPr>
        <w:ind w:leftChars="295" w:left="1841" w:rightChars="100" w:right="240" w:hangingChars="472" w:hanging="1133"/>
        <w:rPr>
          <w:rFonts w:ascii="標楷體" w:eastAsia="標楷體" w:hAnsi="Times New Roman"/>
          <w:color w:val="000000"/>
          <w:szCs w:val="28"/>
        </w:rPr>
      </w:pPr>
      <w:r w:rsidRPr="00EE12F4">
        <w:rPr>
          <w:rFonts w:ascii="標楷體" w:eastAsia="標楷體" w:hAnsi="Times New Roman"/>
          <w:color w:val="000000"/>
          <w:szCs w:val="28"/>
        </w:rPr>
        <w:t>INe-</w:t>
      </w:r>
      <w:r w:rsidRPr="00EE12F4">
        <w:rPr>
          <w:rFonts w:ascii="標楷體" w:eastAsia="標楷體" w:hAnsi="Times New Roman" w:hint="eastAsia"/>
          <w:color w:val="000000"/>
          <w:szCs w:val="28"/>
        </w:rPr>
        <w:t>Ⅲ</w:t>
      </w:r>
      <w:r w:rsidRPr="00EE12F4">
        <w:rPr>
          <w:rFonts w:ascii="標楷體" w:eastAsia="標楷體" w:hAnsi="Times New Roman"/>
          <w:color w:val="000000"/>
          <w:szCs w:val="28"/>
        </w:rPr>
        <w:t xml:space="preserve">-10 </w:t>
      </w:r>
      <w:r w:rsidRPr="00EE12F4">
        <w:rPr>
          <w:rFonts w:ascii="標楷體" w:eastAsia="標楷體" w:hAnsi="Times New Roman" w:hint="eastAsia"/>
          <w:color w:val="000000"/>
          <w:szCs w:val="28"/>
        </w:rPr>
        <w:t>磁鐵與通電的導線皆可產生磁力，使附近指北針偏轉。改變電流方向或大小，可以調控電磁鐵的磁極方向或磁力大</w:t>
      </w:r>
      <w:r w:rsidRPr="00EE12F4">
        <w:rPr>
          <w:rFonts w:ascii="標楷體" w:eastAsia="標楷體" w:hAnsi="Times New Roman" w:hint="eastAsia"/>
          <w:color w:val="000000"/>
          <w:szCs w:val="28"/>
        </w:rPr>
        <w:lastRenderedPageBreak/>
        <w:t>小。</w:t>
      </w:r>
    </w:p>
    <w:p w:rsidR="00227A86" w:rsidRDefault="00227A86" w:rsidP="00A10670">
      <w:pPr>
        <w:ind w:leftChars="295" w:left="1841" w:rightChars="100" w:right="240" w:hangingChars="472" w:hanging="1133"/>
        <w:rPr>
          <w:rFonts w:ascii="標楷體" w:eastAsia="標楷體" w:hAnsi="Times New Roman"/>
          <w:color w:val="000000"/>
          <w:szCs w:val="28"/>
        </w:rPr>
      </w:pPr>
      <w:r w:rsidRPr="00786AF7">
        <w:rPr>
          <w:rFonts w:ascii="標楷體" w:eastAsia="標楷體" w:hAnsi="Times New Roman"/>
          <w:color w:val="000000"/>
          <w:szCs w:val="28"/>
        </w:rPr>
        <w:t>INe-</w:t>
      </w:r>
      <w:r w:rsidRPr="00786AF7">
        <w:rPr>
          <w:rFonts w:ascii="標楷體" w:eastAsia="標楷體" w:hAnsi="Times New Roman" w:hint="eastAsia"/>
          <w:color w:val="000000"/>
          <w:szCs w:val="28"/>
        </w:rPr>
        <w:t>Ⅱ</w:t>
      </w:r>
      <w:r w:rsidRPr="00786AF7">
        <w:rPr>
          <w:rFonts w:ascii="標楷體" w:eastAsia="標楷體" w:hAnsi="Times New Roman"/>
          <w:color w:val="000000"/>
          <w:szCs w:val="28"/>
        </w:rPr>
        <w:t xml:space="preserve">-9 </w:t>
      </w:r>
      <w:r w:rsidRPr="00786AF7">
        <w:rPr>
          <w:rFonts w:ascii="標楷體" w:eastAsia="標楷體" w:hAnsi="Times New Roman" w:hint="eastAsia"/>
          <w:color w:val="000000"/>
          <w:szCs w:val="28"/>
        </w:rPr>
        <w:t>電池或燈泡可以有串聯和並聯的接法，不同的接法會產生不同的效果。</w:t>
      </w:r>
    </w:p>
    <w:p w:rsidR="00227A86" w:rsidRDefault="00227A86" w:rsidP="00A10670">
      <w:pPr>
        <w:ind w:leftChars="295" w:left="1841" w:rightChars="100" w:right="240" w:hangingChars="472" w:hanging="1133"/>
        <w:rPr>
          <w:rFonts w:ascii="標楷體" w:eastAsia="標楷體" w:hAnsi="Times New Roman"/>
          <w:color w:val="000000"/>
          <w:szCs w:val="28"/>
        </w:rPr>
      </w:pPr>
      <w:r w:rsidRPr="00EE12F4">
        <w:rPr>
          <w:rFonts w:ascii="標楷體" w:eastAsia="標楷體" w:hAnsi="Times New Roman"/>
          <w:color w:val="000000"/>
          <w:szCs w:val="28"/>
        </w:rPr>
        <w:t>INf-</w:t>
      </w:r>
      <w:r w:rsidRPr="00EE12F4">
        <w:rPr>
          <w:rFonts w:ascii="標楷體" w:eastAsia="標楷體" w:hAnsi="Times New Roman" w:hint="eastAsia"/>
          <w:color w:val="000000"/>
          <w:szCs w:val="28"/>
        </w:rPr>
        <w:t>Ⅲ</w:t>
      </w:r>
      <w:r w:rsidRPr="00EE12F4">
        <w:rPr>
          <w:rFonts w:ascii="標楷體" w:eastAsia="標楷體" w:hAnsi="Times New Roman"/>
          <w:color w:val="000000"/>
          <w:szCs w:val="28"/>
        </w:rPr>
        <w:t xml:space="preserve">-2 </w:t>
      </w:r>
      <w:r w:rsidRPr="00EE12F4">
        <w:rPr>
          <w:rFonts w:ascii="標楷體" w:eastAsia="標楷體" w:hAnsi="Times New Roman" w:hint="eastAsia"/>
          <w:color w:val="000000"/>
          <w:szCs w:val="28"/>
        </w:rPr>
        <w:t>科技在生活中的應用與對環境與人體的影響。</w:t>
      </w:r>
    </w:p>
    <w:p w:rsidR="00227A86" w:rsidRDefault="00227A86" w:rsidP="00A10670">
      <w:pPr>
        <w:ind w:leftChars="295" w:left="1841" w:rightChars="100" w:right="240" w:hangingChars="472" w:hanging="1133"/>
        <w:rPr>
          <w:rFonts w:ascii="標楷體" w:eastAsia="標楷體" w:hAnsi="Times New Roman"/>
          <w:color w:val="000000"/>
          <w:szCs w:val="24"/>
        </w:rPr>
      </w:pPr>
    </w:p>
    <w:p w:rsidR="00227A86" w:rsidRPr="00D37669" w:rsidRDefault="00227A86" w:rsidP="00A10670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肆、主辦單位：</w:t>
      </w:r>
      <w:r w:rsidRPr="00D37669">
        <w:rPr>
          <w:rFonts w:eastAsia="標楷體" w:hAnsi="標楷體" w:hint="eastAsia"/>
          <w:iCs/>
          <w:color w:val="000000"/>
          <w:kern w:val="0"/>
          <w:szCs w:val="28"/>
        </w:rPr>
        <w:t>臺南市政府教育局</w:t>
      </w:r>
    </w:p>
    <w:p w:rsidR="00227A86" w:rsidRPr="00D37669" w:rsidRDefault="00227A86" w:rsidP="00A10670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伍、承辦單位：</w:t>
      </w:r>
      <w:r w:rsidRPr="00984234">
        <w:rPr>
          <w:rFonts w:ascii="標楷體" w:eastAsia="標楷體" w:hAnsi="標楷體" w:hint="eastAsia"/>
          <w:color w:val="000000"/>
        </w:rPr>
        <w:t>臺南市國教輔導團</w:t>
      </w:r>
      <w:r>
        <w:rPr>
          <w:rFonts w:eastAsia="標楷體" w:hAnsi="標楷體" w:hint="eastAsia"/>
          <w:iCs/>
          <w:color w:val="000000"/>
          <w:kern w:val="0"/>
          <w:szCs w:val="28"/>
        </w:rPr>
        <w:t>自然科學領域輔導小組國小團</w:t>
      </w:r>
    </w:p>
    <w:p w:rsidR="00227A86" w:rsidRDefault="00227A86" w:rsidP="00A10670">
      <w:pPr>
        <w:ind w:rightChars="100" w:right="240"/>
        <w:outlineLvl w:val="1"/>
        <w:rPr>
          <w:rFonts w:eastAsia="標楷體"/>
          <w:iCs/>
          <w:color w:val="000000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陸、實施日</w:t>
      </w:r>
      <w:r w:rsidRPr="00A711C9">
        <w:rPr>
          <w:rFonts w:ascii="標楷體" w:eastAsia="標楷體" w:hAnsi="標楷體" w:hint="eastAsia"/>
          <w:b/>
          <w:iCs/>
          <w:color w:val="000000"/>
          <w:sz w:val="28"/>
          <w:szCs w:val="24"/>
        </w:rPr>
        <w:t>期：</w:t>
      </w:r>
      <w:r w:rsidRPr="00A711C9">
        <w:rPr>
          <w:rFonts w:ascii="標楷體" w:eastAsia="標楷體" w:hAnsi="標楷體"/>
          <w:iCs/>
          <w:color w:val="000000"/>
          <w:szCs w:val="24"/>
        </w:rPr>
        <w:t>10</w:t>
      </w:r>
      <w:r>
        <w:rPr>
          <w:rFonts w:ascii="標楷體" w:eastAsia="標楷體" w:hAnsi="標楷體"/>
          <w:iCs/>
          <w:color w:val="000000"/>
          <w:szCs w:val="24"/>
        </w:rPr>
        <w:t>7</w:t>
      </w:r>
      <w:r w:rsidRPr="00A711C9">
        <w:rPr>
          <w:rFonts w:ascii="標楷體" w:eastAsia="標楷體" w:hAnsi="標楷體" w:hint="eastAsia"/>
          <w:iCs/>
          <w:color w:val="000000"/>
          <w:szCs w:val="24"/>
        </w:rPr>
        <w:t>年</w:t>
      </w:r>
      <w:r>
        <w:rPr>
          <w:rFonts w:ascii="標楷體" w:eastAsia="標楷體" w:hAnsi="標楷體"/>
          <w:iCs/>
          <w:color w:val="000000"/>
          <w:szCs w:val="24"/>
        </w:rPr>
        <w:t>7</w:t>
      </w:r>
      <w:r w:rsidRPr="00A711C9">
        <w:rPr>
          <w:rFonts w:ascii="標楷體" w:eastAsia="標楷體" w:hAnsi="標楷體" w:hint="eastAsia"/>
          <w:iCs/>
          <w:color w:val="000000"/>
          <w:szCs w:val="24"/>
        </w:rPr>
        <w:t>月</w:t>
      </w:r>
      <w:r>
        <w:rPr>
          <w:rFonts w:ascii="標楷體" w:eastAsia="標楷體" w:hAnsi="標楷體"/>
          <w:iCs/>
          <w:color w:val="000000"/>
          <w:szCs w:val="24"/>
        </w:rPr>
        <w:t>31</w:t>
      </w:r>
      <w:r>
        <w:rPr>
          <w:rFonts w:ascii="標楷體" w:eastAsia="標楷體" w:hAnsi="標楷體" w:hint="eastAsia"/>
          <w:iCs/>
          <w:color w:val="000000"/>
          <w:szCs w:val="24"/>
        </w:rPr>
        <w:t>日</w:t>
      </w:r>
      <w:r>
        <w:rPr>
          <w:rFonts w:ascii="標楷體" w:eastAsia="標楷體" w:hAnsi="標楷體"/>
          <w:iCs/>
          <w:color w:val="000000"/>
          <w:szCs w:val="24"/>
        </w:rPr>
        <w:t>(</w:t>
      </w:r>
      <w:r>
        <w:rPr>
          <w:rFonts w:ascii="標楷體" w:eastAsia="標楷體" w:hAnsi="標楷體" w:hint="eastAsia"/>
          <w:iCs/>
          <w:color w:val="000000"/>
          <w:szCs w:val="24"/>
        </w:rPr>
        <w:t>二</w:t>
      </w:r>
      <w:r>
        <w:rPr>
          <w:rFonts w:ascii="標楷體" w:eastAsia="標楷體" w:hAnsi="標楷體"/>
          <w:iCs/>
          <w:color w:val="000000"/>
          <w:szCs w:val="24"/>
        </w:rPr>
        <w:t>)</w:t>
      </w:r>
    </w:p>
    <w:p w:rsidR="00227A86" w:rsidRPr="00D37669" w:rsidRDefault="00227A86" w:rsidP="00A10670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kern w:val="0"/>
          <w:sz w:val="28"/>
          <w:szCs w:val="24"/>
        </w:rPr>
        <w:t>柒、</w:t>
      </w:r>
      <w:r w:rsidRPr="00D37669">
        <w:rPr>
          <w:rFonts w:eastAsia="標楷體" w:hint="eastAsia"/>
          <w:b/>
          <w:iCs/>
          <w:color w:val="000000"/>
          <w:sz w:val="28"/>
          <w:szCs w:val="24"/>
        </w:rPr>
        <w:t>實施</w:t>
      </w:r>
      <w:r>
        <w:rPr>
          <w:rFonts w:eastAsia="標楷體" w:hint="eastAsia"/>
          <w:b/>
          <w:iCs/>
          <w:color w:val="000000"/>
          <w:sz w:val="28"/>
          <w:szCs w:val="24"/>
        </w:rPr>
        <w:t>地點</w:t>
      </w:r>
      <w:r w:rsidRPr="00D37669">
        <w:rPr>
          <w:rFonts w:eastAsia="標楷體" w:hint="eastAsia"/>
          <w:b/>
          <w:iCs/>
          <w:color w:val="000000"/>
          <w:sz w:val="28"/>
          <w:szCs w:val="24"/>
        </w:rPr>
        <w:t>：</w:t>
      </w:r>
      <w:r>
        <w:rPr>
          <w:rFonts w:eastAsia="標楷體" w:hint="eastAsia"/>
          <w:iCs/>
          <w:color w:val="000000"/>
          <w:szCs w:val="24"/>
        </w:rPr>
        <w:t>臺</w:t>
      </w:r>
      <w:r w:rsidRPr="00ED34F7">
        <w:rPr>
          <w:rFonts w:eastAsia="標楷體" w:hint="eastAsia"/>
          <w:iCs/>
          <w:color w:val="000000"/>
          <w:szCs w:val="24"/>
        </w:rPr>
        <w:t>南市</w:t>
      </w:r>
      <w:r w:rsidRPr="0077133E">
        <w:rPr>
          <w:rFonts w:eastAsia="標楷體" w:hint="eastAsia"/>
          <w:iCs/>
          <w:szCs w:val="24"/>
        </w:rPr>
        <w:t>安南區海東國小</w:t>
      </w:r>
    </w:p>
    <w:p w:rsidR="00227A86" w:rsidRPr="00D37669" w:rsidRDefault="00227A86" w:rsidP="00A10670">
      <w:pPr>
        <w:ind w:left="1984" w:rightChars="100" w:right="240" w:hangingChars="708" w:hanging="1984"/>
        <w:outlineLvl w:val="1"/>
        <w:rPr>
          <w:rFonts w:ascii="標楷體" w:eastAsia="標楷體" w:hAnsi="標楷體"/>
          <w:color w:val="000000"/>
          <w:szCs w:val="28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捌、參加人員：</w:t>
      </w:r>
      <w:r w:rsidRPr="00D37669">
        <w:rPr>
          <w:rFonts w:ascii="標楷體" w:eastAsia="標楷體" w:hAnsi="標楷體" w:hint="eastAsia"/>
          <w:color w:val="000000"/>
          <w:szCs w:val="28"/>
        </w:rPr>
        <w:t>臺南市國小</w:t>
      </w:r>
      <w:r>
        <w:rPr>
          <w:rFonts w:ascii="標楷體" w:eastAsia="標楷體" w:hAnsi="標楷體" w:hint="eastAsia"/>
          <w:color w:val="000000"/>
          <w:szCs w:val="28"/>
        </w:rPr>
        <w:t>擔任自然科學</w:t>
      </w:r>
      <w:r w:rsidRPr="00D37669">
        <w:rPr>
          <w:rFonts w:ascii="標楷體" w:eastAsia="標楷體" w:hAnsi="標楷體" w:hint="eastAsia"/>
          <w:color w:val="000000"/>
          <w:szCs w:val="28"/>
        </w:rPr>
        <w:t>教師共計</w:t>
      </w:r>
      <w:r>
        <w:rPr>
          <w:rFonts w:ascii="標楷體" w:eastAsia="標楷體" w:hAnsi="標楷體"/>
          <w:color w:val="000000"/>
          <w:szCs w:val="28"/>
        </w:rPr>
        <w:t>30</w:t>
      </w:r>
      <w:r w:rsidRPr="00D37669">
        <w:rPr>
          <w:rFonts w:ascii="標楷體" w:eastAsia="標楷體" w:hAnsi="標楷體" w:hint="eastAsia"/>
          <w:color w:val="000000"/>
          <w:szCs w:val="28"/>
        </w:rPr>
        <w:t>人，額滿為</w:t>
      </w:r>
      <w:r>
        <w:rPr>
          <w:rFonts w:ascii="標楷體" w:eastAsia="標楷體" w:hAnsi="標楷體" w:hint="eastAsia"/>
          <w:color w:val="000000"/>
          <w:szCs w:val="28"/>
        </w:rPr>
        <w:t>止</w:t>
      </w:r>
      <w:r>
        <w:rPr>
          <w:rFonts w:ascii="標楷體" w:eastAsia="標楷體" w:hAnsi="標楷體"/>
          <w:color w:val="000000"/>
          <w:szCs w:val="28"/>
        </w:rPr>
        <w:t>(</w:t>
      </w:r>
      <w:r>
        <w:rPr>
          <w:rFonts w:ascii="標楷體" w:eastAsia="標楷體" w:hAnsi="標楷體" w:hint="eastAsia"/>
          <w:color w:val="000000"/>
          <w:szCs w:val="28"/>
        </w:rPr>
        <w:t>因材料份數固定</w:t>
      </w:r>
      <w:r w:rsidRPr="00D37669">
        <w:rPr>
          <w:rFonts w:ascii="標楷體" w:eastAsia="標楷體" w:hAnsi="標楷體" w:hint="eastAsia"/>
          <w:color w:val="000000"/>
          <w:szCs w:val="28"/>
        </w:rPr>
        <w:t>，</w:t>
      </w:r>
      <w:r>
        <w:rPr>
          <w:rFonts w:ascii="標楷體" w:eastAsia="標楷體" w:hAnsi="標楷體" w:hint="eastAsia"/>
          <w:color w:val="000000"/>
          <w:szCs w:val="28"/>
        </w:rPr>
        <w:t>已報名者</w:t>
      </w:r>
      <w:r w:rsidRPr="00A711C9">
        <w:rPr>
          <w:rFonts w:ascii="標楷體" w:eastAsia="標楷體" w:hAnsi="標楷體" w:hint="eastAsia"/>
          <w:b/>
          <w:color w:val="000000"/>
          <w:szCs w:val="28"/>
          <w:u w:val="single"/>
        </w:rPr>
        <w:t>請勿</w:t>
      </w:r>
      <w:r>
        <w:rPr>
          <w:rFonts w:ascii="標楷體" w:eastAsia="標楷體" w:hAnsi="標楷體" w:hint="eastAsia"/>
          <w:color w:val="000000"/>
          <w:szCs w:val="28"/>
        </w:rPr>
        <w:t>缺席</w:t>
      </w:r>
      <w:r>
        <w:rPr>
          <w:rFonts w:ascii="標楷體" w:eastAsia="標楷體" w:hAnsi="標楷體"/>
          <w:color w:val="000000"/>
          <w:szCs w:val="28"/>
        </w:rPr>
        <w:t>)</w:t>
      </w:r>
      <w:r w:rsidRPr="00D37669">
        <w:rPr>
          <w:rFonts w:ascii="標楷體" w:eastAsia="標楷體" w:hAnsi="標楷體" w:hint="eastAsia"/>
          <w:color w:val="000000"/>
          <w:szCs w:val="28"/>
        </w:rPr>
        <w:t>。</w:t>
      </w:r>
    </w:p>
    <w:p w:rsidR="00227A86" w:rsidRPr="00D37669" w:rsidRDefault="00227A86" w:rsidP="00A10670">
      <w:pPr>
        <w:ind w:left="1984" w:rightChars="100" w:right="240" w:hangingChars="708" w:hanging="1984"/>
        <w:outlineLvl w:val="1"/>
        <w:rPr>
          <w:rFonts w:eastAsia="標楷體"/>
          <w:b/>
          <w:iCs/>
          <w:color w:val="000000"/>
          <w:sz w:val="28"/>
          <w:szCs w:val="24"/>
        </w:rPr>
      </w:pPr>
      <w:r>
        <w:rPr>
          <w:rFonts w:eastAsia="標楷體" w:hint="eastAsia"/>
          <w:b/>
          <w:iCs/>
          <w:color w:val="000000"/>
          <w:sz w:val="28"/>
          <w:szCs w:val="24"/>
        </w:rPr>
        <w:t>玖</w:t>
      </w:r>
      <w:r w:rsidRPr="00D37669">
        <w:rPr>
          <w:rFonts w:eastAsia="標楷體" w:hint="eastAsia"/>
          <w:b/>
          <w:iCs/>
          <w:color w:val="000000"/>
          <w:sz w:val="28"/>
          <w:szCs w:val="24"/>
        </w:rPr>
        <w:t>、報名方式：</w:t>
      </w:r>
      <w:r w:rsidRPr="00EA5825">
        <w:rPr>
          <w:rFonts w:ascii="標楷體" w:eastAsia="標楷體" w:hAnsi="標楷體" w:hint="eastAsia"/>
          <w:color w:val="000000"/>
        </w:rPr>
        <w:t>於</w:t>
      </w:r>
      <w:r w:rsidRPr="00984234">
        <w:rPr>
          <w:rFonts w:ascii="標楷體" w:eastAsia="標楷體" w:hAnsi="標楷體" w:hint="eastAsia"/>
          <w:color w:val="000000"/>
        </w:rPr>
        <w:t>臺南市教育局資訊中心學習護照報名</w:t>
      </w:r>
      <w:r>
        <w:rPr>
          <w:rFonts w:ascii="標楷體" w:eastAsia="標楷體" w:hAnsi="標楷體" w:hint="eastAsia"/>
          <w:color w:val="000000"/>
        </w:rPr>
        <w:t>，研習代碼：</w:t>
      </w:r>
      <w:r w:rsidRPr="00660043">
        <w:rPr>
          <w:rFonts w:ascii="標楷體" w:eastAsia="標楷體" w:hAnsi="標楷體"/>
          <w:color w:val="000000"/>
        </w:rPr>
        <w:t>214162</w:t>
      </w:r>
      <w:r w:rsidRPr="00984234">
        <w:rPr>
          <w:rFonts w:ascii="標楷體" w:eastAsia="標楷體" w:hAnsi="標楷體" w:hint="eastAsia"/>
          <w:color w:val="000000"/>
        </w:rPr>
        <w:t>。</w:t>
      </w:r>
    </w:p>
    <w:p w:rsidR="00227A86" w:rsidRPr="00D37669" w:rsidRDefault="00227A86" w:rsidP="00A10670">
      <w:pPr>
        <w:autoSpaceDE w:val="0"/>
        <w:autoSpaceDN w:val="0"/>
        <w:adjustRightInd w:val="0"/>
        <w:ind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eastAsia="標楷體" w:hint="eastAsia"/>
          <w:b/>
          <w:iCs/>
          <w:color w:val="000000"/>
          <w:sz w:val="28"/>
          <w:szCs w:val="24"/>
        </w:rPr>
        <w:t>拾</w:t>
      </w:r>
      <w:r w:rsidRPr="00D37669">
        <w:rPr>
          <w:rFonts w:eastAsia="標楷體" w:hint="eastAsia"/>
          <w:b/>
          <w:iCs/>
          <w:color w:val="000000"/>
          <w:sz w:val="28"/>
          <w:szCs w:val="24"/>
        </w:rPr>
        <w:t>、課程表與課程特色</w:t>
      </w:r>
    </w:p>
    <w:p w:rsidR="00227A86" w:rsidRPr="00D37669" w:rsidRDefault="00227A86" w:rsidP="00A10670">
      <w:pPr>
        <w:numPr>
          <w:ilvl w:val="0"/>
          <w:numId w:val="2"/>
        </w:numPr>
        <w:spacing w:line="440" w:lineRule="exact"/>
        <w:ind w:leftChars="200" w:left="960" w:rightChars="100" w:right="240"/>
        <w:rPr>
          <w:rFonts w:ascii="Times New Roman" w:eastAsia="標楷體" w:hAnsi="Times New Roman"/>
          <w:color w:val="000000"/>
          <w:szCs w:val="24"/>
        </w:rPr>
      </w:pPr>
      <w:r w:rsidRPr="00D37669">
        <w:rPr>
          <w:rFonts w:ascii="Times New Roman" w:eastAsia="標楷體" w:hAnsi="Times New Roman" w:hint="eastAsia"/>
          <w:color w:val="000000"/>
          <w:szCs w:val="24"/>
        </w:rPr>
        <w:t>課程表：</w:t>
      </w:r>
      <w:r w:rsidRPr="00F53F24">
        <w:rPr>
          <w:rFonts w:ascii="Cambria" w:eastAsia="標楷體" w:hAnsi="Cambria" w:hint="eastAsia"/>
          <w:b/>
          <w:bCs/>
          <w:color w:val="000000"/>
          <w:szCs w:val="24"/>
        </w:rPr>
        <w:t>「創意教具</w:t>
      </w:r>
      <w:r w:rsidRPr="00F53F24">
        <w:rPr>
          <w:rFonts w:ascii="Cambria" w:eastAsia="標楷體" w:hAnsi="Cambria"/>
          <w:b/>
          <w:bCs/>
          <w:color w:val="000000"/>
          <w:szCs w:val="24"/>
        </w:rPr>
        <w:t>DIY~</w:t>
      </w:r>
      <w:r>
        <w:rPr>
          <w:rFonts w:ascii="Cambria" w:eastAsia="標楷體" w:hAnsi="Cambria" w:hint="eastAsia"/>
          <w:b/>
          <w:bCs/>
          <w:color w:val="000000"/>
          <w:szCs w:val="24"/>
        </w:rPr>
        <w:t>光</w:t>
      </w:r>
      <w:r w:rsidRPr="00F53F24">
        <w:rPr>
          <w:rFonts w:ascii="Cambria" w:eastAsia="標楷體" w:hAnsi="Cambria" w:hint="eastAsia"/>
          <w:b/>
          <w:bCs/>
          <w:color w:val="000000"/>
          <w:szCs w:val="24"/>
        </w:rPr>
        <w:t>學篇」</w:t>
      </w:r>
    </w:p>
    <w:p w:rsidR="00227A86" w:rsidRPr="00F53F24" w:rsidRDefault="00227A86" w:rsidP="00A10670">
      <w:pPr>
        <w:ind w:leftChars="58" w:left="1220" w:hangingChars="450" w:hanging="1081"/>
        <w:rPr>
          <w:rFonts w:ascii="標楷體" w:eastAsia="標楷體" w:hAnsi="標楷體"/>
          <w:color w:val="000000"/>
          <w:szCs w:val="24"/>
        </w:rPr>
      </w:pPr>
      <w:r w:rsidRPr="00F53F24">
        <w:rPr>
          <w:rFonts w:ascii="標楷體" w:eastAsia="標楷體" w:hAnsi="標楷體" w:hint="eastAsia"/>
          <w:b/>
          <w:color w:val="000000"/>
          <w:szCs w:val="24"/>
        </w:rPr>
        <w:t>（</w:t>
      </w:r>
      <w:r w:rsidRPr="00F53F24">
        <w:rPr>
          <w:rFonts w:ascii="標楷體" w:eastAsia="標楷體" w:hAnsi="標楷體"/>
          <w:b/>
          <w:color w:val="000000"/>
          <w:szCs w:val="24"/>
        </w:rPr>
        <w:t>8</w:t>
      </w:r>
      <w:r w:rsidRPr="00F53F24">
        <w:rPr>
          <w:rFonts w:ascii="標楷體" w:eastAsia="標楷體" w:hAnsi="標楷體" w:hint="eastAsia"/>
          <w:b/>
          <w:color w:val="000000"/>
          <w:szCs w:val="24"/>
        </w:rPr>
        <w:t>月</w:t>
      </w:r>
      <w:r>
        <w:rPr>
          <w:rFonts w:ascii="標楷體" w:eastAsia="標楷體" w:hAnsi="標楷體"/>
          <w:b/>
          <w:color w:val="000000"/>
          <w:szCs w:val="24"/>
        </w:rPr>
        <w:t>20</w:t>
      </w:r>
      <w:r w:rsidRPr="00F53F24">
        <w:rPr>
          <w:rFonts w:ascii="標楷體" w:eastAsia="標楷體" w:hAnsi="標楷體" w:hint="eastAsia"/>
          <w:b/>
          <w:color w:val="000000"/>
          <w:szCs w:val="24"/>
        </w:rPr>
        <w:t>日星期</w:t>
      </w:r>
      <w:r>
        <w:rPr>
          <w:rFonts w:ascii="標楷體" w:eastAsia="標楷體" w:hAnsi="標楷體" w:hint="eastAsia"/>
          <w:b/>
          <w:color w:val="000000"/>
          <w:szCs w:val="24"/>
        </w:rPr>
        <w:t>一</w:t>
      </w:r>
      <w:r w:rsidRPr="00F53F24">
        <w:rPr>
          <w:rFonts w:ascii="標楷體" w:eastAsia="標楷體" w:hAnsi="標楷體" w:hint="eastAsia"/>
          <w:b/>
          <w:color w:val="000000"/>
          <w:szCs w:val="24"/>
        </w:rPr>
        <w:t>）</w:t>
      </w:r>
      <w:r w:rsidRPr="00F53F24">
        <w:rPr>
          <w:rFonts w:ascii="標楷體" w:eastAsia="標楷體" w:hAnsi="標楷體"/>
          <w:color w:val="000000"/>
          <w:szCs w:val="24"/>
        </w:rPr>
        <w:t xml:space="preserve"> </w:t>
      </w:r>
      <w:r w:rsidRPr="00F53F24">
        <w:rPr>
          <w:rFonts w:ascii="標楷體" w:eastAsia="標楷體" w:hAnsi="標楷體" w:hint="eastAsia"/>
          <w:color w:val="000000"/>
          <w:szCs w:val="24"/>
        </w:rPr>
        <w:t>講師</w:t>
      </w:r>
      <w:r w:rsidRPr="00F53F24">
        <w:rPr>
          <w:rFonts w:ascii="標楷體" w:eastAsia="標楷體" w:hAnsi="標楷體"/>
          <w:color w:val="000000"/>
          <w:szCs w:val="24"/>
        </w:rPr>
        <w:t>:</w:t>
      </w:r>
      <w:r>
        <w:rPr>
          <w:rFonts w:ascii="標楷體" w:eastAsia="標楷體" w:hAnsi="標楷體" w:hint="eastAsia"/>
          <w:color w:val="000000"/>
          <w:szCs w:val="24"/>
        </w:rPr>
        <w:t>安順國中孫培明</w:t>
      </w:r>
      <w:r w:rsidRPr="00F53F24">
        <w:rPr>
          <w:rFonts w:ascii="標楷體" w:eastAsia="標楷體" w:hAnsi="標楷體" w:hint="eastAsia"/>
          <w:color w:val="000000"/>
          <w:szCs w:val="24"/>
        </w:rPr>
        <w:t>老師</w:t>
      </w:r>
      <w:r w:rsidRPr="00F53F24">
        <w:rPr>
          <w:rFonts w:ascii="新細明體" w:hAnsi="新細明體" w:hint="eastAsia"/>
          <w:color w:val="000000"/>
          <w:szCs w:val="24"/>
        </w:rPr>
        <w:t>、</w:t>
      </w:r>
      <w:r w:rsidRPr="00F53F24">
        <w:rPr>
          <w:rFonts w:ascii="標楷體" w:eastAsia="標楷體" w:hAnsi="標楷體" w:hint="eastAsia"/>
          <w:color w:val="000000"/>
          <w:szCs w:val="24"/>
        </w:rPr>
        <w:t>助教群</w:t>
      </w:r>
      <w:r w:rsidRPr="00F53F24">
        <w:rPr>
          <w:rFonts w:ascii="標楷體" w:eastAsia="標楷體" w:hAnsi="標楷體"/>
          <w:color w:val="000000"/>
          <w:szCs w:val="24"/>
        </w:rPr>
        <w:t>:</w:t>
      </w:r>
      <w:r w:rsidRPr="00F53F24">
        <w:rPr>
          <w:rFonts w:ascii="標楷體" w:eastAsia="標楷體" w:hAnsi="標楷體" w:hint="eastAsia"/>
          <w:color w:val="000000"/>
          <w:szCs w:val="24"/>
        </w:rPr>
        <w:t>輔導團員</w:t>
      </w:r>
    </w:p>
    <w:tbl>
      <w:tblPr>
        <w:tblW w:w="480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8"/>
        <w:gridCol w:w="2339"/>
        <w:gridCol w:w="4820"/>
      </w:tblGrid>
      <w:tr w:rsidR="00227A86" w:rsidRPr="0027105C">
        <w:tc>
          <w:tcPr>
            <w:tcW w:w="507" w:type="pct"/>
            <w:shd w:val="clear" w:color="auto" w:fill="F2F2F2"/>
            <w:vAlign w:val="center"/>
          </w:tcPr>
          <w:p w:rsidR="00227A86" w:rsidRPr="00D37669" w:rsidRDefault="00227A8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hint="eastAsia"/>
                <w:color w:val="000000"/>
                <w:szCs w:val="24"/>
              </w:rPr>
              <w:t>節數</w:t>
            </w:r>
          </w:p>
        </w:tc>
        <w:tc>
          <w:tcPr>
            <w:tcW w:w="1468" w:type="pct"/>
            <w:shd w:val="clear" w:color="auto" w:fill="F2F2F2"/>
            <w:vAlign w:val="center"/>
          </w:tcPr>
          <w:p w:rsidR="00227A86" w:rsidRPr="00D37669" w:rsidRDefault="00227A8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3025" w:type="pct"/>
            <w:shd w:val="clear" w:color="auto" w:fill="F2F2F2"/>
            <w:vAlign w:val="center"/>
          </w:tcPr>
          <w:p w:rsidR="00227A86" w:rsidRPr="00D37669" w:rsidRDefault="00227A8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hint="eastAsia"/>
                <w:color w:val="000000"/>
                <w:szCs w:val="24"/>
              </w:rPr>
              <w:t>課程名稱</w:t>
            </w:r>
          </w:p>
        </w:tc>
      </w:tr>
      <w:tr w:rsidR="00227A86" w:rsidRPr="0027105C">
        <w:trPr>
          <w:trHeight w:val="685"/>
        </w:trPr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227A86" w:rsidRPr="00D37669" w:rsidRDefault="00227A8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468" w:type="pct"/>
            <w:tcBorders>
              <w:bottom w:val="single" w:sz="4" w:space="0" w:color="auto"/>
            </w:tcBorders>
            <w:vAlign w:val="center"/>
          </w:tcPr>
          <w:p w:rsidR="00227A86" w:rsidRPr="00D37669" w:rsidRDefault="00227A8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09:00-09:5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025" w:type="pct"/>
            <w:vAlign w:val="center"/>
          </w:tcPr>
          <w:p w:rsidR="00227A86" w:rsidRPr="00D37669" w:rsidRDefault="00227A86" w:rsidP="00CE6166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原理原則</w:t>
            </w:r>
          </w:p>
        </w:tc>
      </w:tr>
      <w:tr w:rsidR="00227A86" w:rsidRPr="0027105C">
        <w:trPr>
          <w:trHeight w:val="553"/>
        </w:trPr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D37669" w:rsidRDefault="00227A8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2B2D9A" w:rsidRDefault="00227A86" w:rsidP="00590D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10:00-10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025" w:type="pct"/>
            <w:tcBorders>
              <w:bottom w:val="single" w:sz="4" w:space="0" w:color="auto"/>
            </w:tcBorders>
            <w:vAlign w:val="center"/>
          </w:tcPr>
          <w:p w:rsidR="00227A86" w:rsidRPr="00D37669" w:rsidRDefault="00227A86" w:rsidP="00CE6166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各項工具使用</w:t>
            </w:r>
          </w:p>
        </w:tc>
      </w:tr>
      <w:tr w:rsidR="00227A86" w:rsidRPr="0027105C">
        <w:trPr>
          <w:trHeight w:val="553"/>
        </w:trPr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D37669" w:rsidRDefault="00227A8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D37669" w:rsidRDefault="00227A86" w:rsidP="00D3766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11:00-11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025" w:type="pct"/>
            <w:tcBorders>
              <w:bottom w:val="single" w:sz="4" w:space="0" w:color="auto"/>
            </w:tcBorders>
            <w:vAlign w:val="center"/>
          </w:tcPr>
          <w:p w:rsidR="00227A86" w:rsidRDefault="00227A86" w:rsidP="00590DB9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動手做光學教具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227A86" w:rsidRPr="0027105C">
        <w:trPr>
          <w:trHeight w:val="553"/>
        </w:trPr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Default="00227A86" w:rsidP="00D3766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Default="00227A86" w:rsidP="00D3766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12:00-13:00</w:t>
            </w:r>
          </w:p>
        </w:tc>
        <w:tc>
          <w:tcPr>
            <w:tcW w:w="3025" w:type="pct"/>
            <w:tcBorders>
              <w:bottom w:val="single" w:sz="4" w:space="0" w:color="auto"/>
            </w:tcBorders>
            <w:vAlign w:val="center"/>
          </w:tcPr>
          <w:p w:rsidR="00227A86" w:rsidRDefault="00227A86" w:rsidP="00590DB9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午餐及交流時間</w:t>
            </w:r>
          </w:p>
        </w:tc>
      </w:tr>
      <w:tr w:rsidR="00227A86" w:rsidRPr="0027105C">
        <w:trPr>
          <w:trHeight w:val="553"/>
        </w:trPr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D37669" w:rsidRDefault="00227A86" w:rsidP="00616CD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2B2D9A" w:rsidRDefault="00227A86" w:rsidP="00616C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D37669">
              <w:rPr>
                <w:rFonts w:ascii="標楷體" w:eastAsia="標楷體" w:hAnsi="標楷體"/>
                <w:color w:val="000000"/>
                <w:szCs w:val="28"/>
              </w:rPr>
              <w:t>13:</w:t>
            </w:r>
            <w:r>
              <w:rPr>
                <w:rFonts w:ascii="標楷體" w:eastAsia="標楷體" w:hAnsi="標楷體"/>
                <w:color w:val="000000"/>
                <w:szCs w:val="28"/>
              </w:rPr>
              <w:t>00-13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025" w:type="pct"/>
            <w:tcBorders>
              <w:bottom w:val="single" w:sz="4" w:space="0" w:color="auto"/>
            </w:tcBorders>
            <w:vAlign w:val="center"/>
          </w:tcPr>
          <w:p w:rsidR="00227A86" w:rsidRDefault="00227A86" w:rsidP="00616CD9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動手做光學教具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227A86" w:rsidRPr="0027105C">
        <w:trPr>
          <w:trHeight w:val="553"/>
        </w:trPr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D37669" w:rsidRDefault="00227A86" w:rsidP="00616CD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D37669" w:rsidRDefault="00227A86" w:rsidP="00616C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14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00-14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025" w:type="pct"/>
            <w:tcBorders>
              <w:bottom w:val="single" w:sz="4" w:space="0" w:color="auto"/>
            </w:tcBorders>
            <w:vAlign w:val="center"/>
          </w:tcPr>
          <w:p w:rsidR="00227A86" w:rsidRDefault="00227A86" w:rsidP="00616CD9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動手做光學教具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227A86" w:rsidRPr="0027105C">
        <w:trPr>
          <w:trHeight w:val="553"/>
        </w:trPr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D37669" w:rsidRDefault="00227A86" w:rsidP="00616CD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Pr="002B2D9A" w:rsidRDefault="00227A86" w:rsidP="00616C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00-15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3025" w:type="pct"/>
            <w:vAlign w:val="center"/>
          </w:tcPr>
          <w:p w:rsidR="00227A86" w:rsidRDefault="00227A86" w:rsidP="00616CD9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創意光學教具應用之經驗分享</w:t>
            </w:r>
          </w:p>
        </w:tc>
      </w:tr>
      <w:tr w:rsidR="00227A86" w:rsidRPr="0027105C">
        <w:trPr>
          <w:trHeight w:val="553"/>
        </w:trPr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Default="00227A86" w:rsidP="00616CD9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A86" w:rsidRDefault="00227A86" w:rsidP="00616C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15:50~16:20</w:t>
            </w:r>
          </w:p>
        </w:tc>
        <w:tc>
          <w:tcPr>
            <w:tcW w:w="3025" w:type="pct"/>
            <w:tcBorders>
              <w:bottom w:val="single" w:sz="4" w:space="0" w:color="auto"/>
            </w:tcBorders>
            <w:vAlign w:val="center"/>
          </w:tcPr>
          <w:p w:rsidR="00227A86" w:rsidRDefault="00227A86" w:rsidP="00616CD9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綜合座談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~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意見交流</w:t>
            </w:r>
          </w:p>
        </w:tc>
      </w:tr>
    </w:tbl>
    <w:p w:rsidR="00227A86" w:rsidRDefault="00227A86" w:rsidP="00A10670">
      <w:pPr>
        <w:ind w:leftChars="58" w:left="1219" w:hangingChars="450" w:hanging="1080"/>
        <w:rPr>
          <w:rFonts w:ascii="標楷體" w:eastAsia="標楷體" w:hAnsi="標楷體"/>
          <w:color w:val="000000"/>
          <w:szCs w:val="28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</w:t>
      </w:r>
      <w:r w:rsidRPr="00D37669">
        <w:rPr>
          <w:rFonts w:ascii="Times New Roman" w:eastAsia="標楷體" w:hAnsi="Times New Roman" w:hint="eastAsia"/>
          <w:color w:val="000000"/>
          <w:szCs w:val="24"/>
        </w:rPr>
        <w:t>二、課程特色：</w:t>
      </w:r>
      <w:r>
        <w:rPr>
          <w:rFonts w:ascii="Times New Roman" w:eastAsia="標楷體" w:hAnsi="Times New Roman" w:hint="eastAsia"/>
          <w:color w:val="000000"/>
          <w:szCs w:val="24"/>
        </w:rPr>
        <w:t>產出的各項創意教具</w:t>
      </w:r>
      <w:r>
        <w:rPr>
          <w:rFonts w:ascii="新細明體" w:hAnsi="新細明體" w:hint="eastAsia"/>
          <w:color w:val="000000"/>
          <w:szCs w:val="24"/>
        </w:rPr>
        <w:t>，</w:t>
      </w:r>
      <w:r w:rsidRPr="00FC6441">
        <w:rPr>
          <w:rFonts w:ascii="標楷體" w:eastAsia="標楷體" w:hAnsi="標楷體" w:hint="eastAsia"/>
          <w:color w:val="000000"/>
          <w:szCs w:val="24"/>
        </w:rPr>
        <w:t>讓研習教師</w:t>
      </w:r>
      <w:r w:rsidRPr="0027282A">
        <w:rPr>
          <w:rFonts w:ascii="標楷體" w:eastAsia="標楷體" w:hAnsi="標楷體" w:hint="eastAsia"/>
          <w:b/>
          <w:color w:val="000000"/>
          <w:szCs w:val="24"/>
          <w:u w:val="single"/>
        </w:rPr>
        <w:t>帶回</w:t>
      </w:r>
      <w:r w:rsidRPr="00FC6441">
        <w:rPr>
          <w:rFonts w:ascii="標楷體" w:eastAsia="標楷體" w:hAnsi="標楷體" w:hint="eastAsia"/>
          <w:color w:val="000000"/>
          <w:szCs w:val="24"/>
        </w:rPr>
        <w:t>各校並</w:t>
      </w:r>
      <w:r w:rsidRPr="00721D01">
        <w:rPr>
          <w:rFonts w:ascii="Times New Roman" w:eastAsia="標楷體" w:hAnsi="Times New Roman" w:hint="eastAsia"/>
          <w:color w:val="000000"/>
          <w:szCs w:val="24"/>
        </w:rPr>
        <w:t>運用於</w:t>
      </w:r>
      <w:r>
        <w:rPr>
          <w:rFonts w:ascii="Times New Roman" w:eastAsia="標楷體" w:hAnsi="Times New Roman" w:hint="eastAsia"/>
          <w:color w:val="000000"/>
          <w:szCs w:val="24"/>
        </w:rPr>
        <w:t>相關</w:t>
      </w:r>
      <w:r w:rsidRPr="00721D01">
        <w:rPr>
          <w:rFonts w:ascii="Times New Roman" w:eastAsia="標楷體" w:hAnsi="Times New Roman" w:hint="eastAsia"/>
          <w:color w:val="000000"/>
          <w:szCs w:val="24"/>
        </w:rPr>
        <w:t>單元中</w:t>
      </w:r>
      <w:r>
        <w:rPr>
          <w:rFonts w:ascii="新細明體" w:hAnsi="新細明體" w:hint="eastAsia"/>
          <w:color w:val="000000"/>
          <w:szCs w:val="24"/>
        </w:rPr>
        <w:t>，</w:t>
      </w:r>
      <w:r w:rsidRPr="005E75EE">
        <w:rPr>
          <w:rFonts w:ascii="標楷體" w:eastAsia="標楷體" w:hAnsi="標楷體" w:hint="eastAsia"/>
          <w:color w:val="000000"/>
          <w:szCs w:val="24"/>
        </w:rPr>
        <w:t>可運用教具探討影子的成因、本影與彩色的半影、日月食</w:t>
      </w:r>
      <w:r w:rsidRPr="005E75EE">
        <w:rPr>
          <w:rFonts w:ascii="標楷體" w:eastAsia="標楷體" w:hAnsi="標楷體" w:hint="eastAsia"/>
          <w:color w:val="000000"/>
          <w:szCs w:val="24"/>
        </w:rPr>
        <w:lastRenderedPageBreak/>
        <w:t>成因、針孔成像、凸、凹透鏡成像、凸凹透鏡的會聚與發散、三原色光圖形呈現、色彩呈現，獨創的利用太陽測量凸透鏡焦距教具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5E75EE">
        <w:rPr>
          <w:rFonts w:ascii="標楷體" w:eastAsia="標楷體" w:hAnsi="標楷體" w:hint="eastAsia"/>
          <w:color w:val="000000"/>
          <w:szCs w:val="24"/>
        </w:rPr>
        <w:t>可增加活動內容</w:t>
      </w:r>
      <w:r w:rsidRPr="00721D01">
        <w:rPr>
          <w:rFonts w:ascii="Times New Roman" w:eastAsia="標楷體" w:hAnsi="Times New Roman" w:hint="eastAsia"/>
          <w:color w:val="000000"/>
          <w:szCs w:val="24"/>
        </w:rPr>
        <w:t>的趣味性</w:t>
      </w:r>
      <w:r>
        <w:rPr>
          <w:rFonts w:ascii="Times New Roman" w:eastAsia="標楷體" w:hAnsi="Times New Roman" w:hint="eastAsia"/>
          <w:color w:val="000000"/>
          <w:szCs w:val="24"/>
        </w:rPr>
        <w:t>並</w:t>
      </w:r>
      <w:r w:rsidRPr="00721D01">
        <w:rPr>
          <w:rFonts w:ascii="Times New Roman" w:eastAsia="標楷體" w:hAnsi="Times New Roman" w:hint="eastAsia"/>
          <w:color w:val="000000"/>
          <w:szCs w:val="24"/>
        </w:rPr>
        <w:t>提升學生學習興趣</w:t>
      </w:r>
      <w:r>
        <w:rPr>
          <w:rFonts w:ascii="Times New Roman" w:eastAsia="標楷體" w:hAnsi="Times New Roman" w:hint="eastAsia"/>
          <w:color w:val="000000"/>
          <w:szCs w:val="24"/>
        </w:rPr>
        <w:t>和成效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>
        <w:rPr>
          <w:rFonts w:ascii="標楷體" w:eastAsia="標楷體" w:hAnsi="Times New Roman"/>
          <w:color w:val="000000"/>
          <w:szCs w:val="24"/>
        </w:rPr>
        <w:t xml:space="preserve">     </w:t>
      </w:r>
      <w:r w:rsidRPr="003D1C5E">
        <w:rPr>
          <w:rFonts w:ascii="標楷體" w:eastAsia="標楷體" w:hAnsi="標楷體"/>
          <w:b/>
          <w:color w:val="000000"/>
        </w:rPr>
        <w:t xml:space="preserve">   </w:t>
      </w:r>
    </w:p>
    <w:p w:rsidR="00227A86" w:rsidRDefault="00227A86" w:rsidP="00A10670">
      <w:pPr>
        <w:widowControl/>
        <w:spacing w:before="100" w:beforeAutospacing="1" w:after="100" w:afterAutospacing="1" w:line="240" w:lineRule="atLeast"/>
        <w:ind w:leftChars="175" w:left="2266" w:rightChars="100" w:right="240" w:hangingChars="769" w:hanging="1846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</w:t>
      </w:r>
      <w:r w:rsidRPr="00D37669">
        <w:rPr>
          <w:rFonts w:ascii="Times New Roman" w:eastAsia="標楷體" w:hAnsi="Times New Roman" w:hint="eastAsia"/>
          <w:color w:val="000000"/>
          <w:szCs w:val="24"/>
        </w:rPr>
        <w:t>三、注意事項：</w:t>
      </w:r>
    </w:p>
    <w:p w:rsidR="00227A86" w:rsidRPr="00E02933" w:rsidRDefault="00227A86" w:rsidP="00A10670">
      <w:pPr>
        <w:ind w:leftChars="355" w:left="1560" w:rightChars="100" w:right="240" w:hangingChars="295" w:hanging="708"/>
        <w:rPr>
          <w:rFonts w:ascii="標楷體" w:eastAsia="標楷體" w:hAnsi="Times New Roman"/>
          <w:color w:val="000000"/>
          <w:szCs w:val="24"/>
        </w:rPr>
      </w:pPr>
      <w:r w:rsidRPr="00E02933">
        <w:rPr>
          <w:rFonts w:ascii="標楷體" w:eastAsia="標楷體" w:hAnsi="Times New Roman" w:hint="eastAsia"/>
          <w:color w:val="000000"/>
          <w:szCs w:val="24"/>
        </w:rPr>
        <w:t>（一）本研習因為需要用到焊接工具，所以較有危險性，參加研習之教師</w:t>
      </w:r>
      <w:r w:rsidRPr="008C0B2E">
        <w:rPr>
          <w:rFonts w:ascii="標楷體" w:eastAsia="標楷體" w:hAnsi="Times New Roman" w:hint="eastAsia"/>
          <w:b/>
          <w:color w:val="000000"/>
          <w:szCs w:val="24"/>
          <w:u w:val="single"/>
        </w:rPr>
        <w:t>請勿</w:t>
      </w:r>
      <w:r w:rsidRPr="00E02933">
        <w:rPr>
          <w:rFonts w:ascii="標楷體" w:eastAsia="標楷體" w:hAnsi="Times New Roman" w:hint="eastAsia"/>
          <w:color w:val="000000"/>
          <w:szCs w:val="24"/>
        </w:rPr>
        <w:t>帶小孩進入研習會場。</w:t>
      </w:r>
    </w:p>
    <w:p w:rsidR="00227A86" w:rsidRPr="00E02933" w:rsidRDefault="00227A86" w:rsidP="00A10670">
      <w:pPr>
        <w:ind w:rightChars="100" w:right="240" w:firstLineChars="354" w:firstLine="850"/>
        <w:rPr>
          <w:rFonts w:ascii="標楷體" w:eastAsia="標楷體" w:hAnsi="Times New Roman"/>
          <w:color w:val="000000"/>
          <w:szCs w:val="24"/>
        </w:rPr>
      </w:pPr>
      <w:r w:rsidRPr="00E02933">
        <w:rPr>
          <w:rFonts w:ascii="標楷體" w:eastAsia="標楷體" w:hAnsi="Times New Roman" w:hint="eastAsia"/>
          <w:color w:val="000000"/>
          <w:szCs w:val="24"/>
        </w:rPr>
        <w:t>（二）個人攜帶用具：</w:t>
      </w:r>
      <w:r>
        <w:rPr>
          <w:rFonts w:ascii="標楷體" w:eastAsia="標楷體" w:hAnsi="Times New Roman" w:hint="eastAsia"/>
          <w:color w:val="000000"/>
          <w:szCs w:val="24"/>
        </w:rPr>
        <w:t>剪刀</w:t>
      </w:r>
    </w:p>
    <w:p w:rsidR="00227A86" w:rsidRDefault="00227A86" w:rsidP="00A10670">
      <w:pPr>
        <w:ind w:rightChars="100" w:right="240"/>
        <w:rPr>
          <w:rFonts w:ascii="標楷體" w:eastAsia="標楷體" w:hAnsi="標楷體"/>
          <w:color w:val="000000"/>
        </w:rPr>
      </w:pPr>
      <w:r>
        <w:rPr>
          <w:rFonts w:ascii="標楷體" w:eastAsia="標楷體" w:hAnsi="Times New Roman"/>
          <w:color w:val="000000"/>
          <w:szCs w:val="24"/>
        </w:rPr>
        <w:t xml:space="preserve">        </w:t>
      </w:r>
      <w:r w:rsidRPr="00E02933">
        <w:rPr>
          <w:rFonts w:ascii="標楷體" w:eastAsia="標楷體" w:hAnsi="Times New Roman"/>
          <w:color w:val="000000"/>
          <w:szCs w:val="24"/>
        </w:rPr>
        <w:t>(</w:t>
      </w:r>
      <w:r w:rsidRPr="00E02933">
        <w:rPr>
          <w:rFonts w:ascii="標楷體" w:eastAsia="標楷體" w:hAnsi="Times New Roman" w:hint="eastAsia"/>
          <w:color w:val="000000"/>
          <w:szCs w:val="24"/>
        </w:rPr>
        <w:t>三</w:t>
      </w:r>
      <w:r w:rsidRPr="00E02933">
        <w:rPr>
          <w:rFonts w:ascii="標楷體" w:eastAsia="標楷體" w:hAnsi="Times New Roman"/>
          <w:color w:val="000000"/>
          <w:szCs w:val="24"/>
        </w:rPr>
        <w:t xml:space="preserve">) </w:t>
      </w:r>
      <w:r w:rsidRPr="00E02933">
        <w:rPr>
          <w:rFonts w:ascii="標楷體" w:eastAsia="標楷體" w:hAnsi="Times New Roman" w:hint="eastAsia"/>
          <w:color w:val="000000"/>
          <w:szCs w:val="24"/>
        </w:rPr>
        <w:t>響應環保政策，請研習人員自</w:t>
      </w:r>
      <w:r w:rsidRPr="00E02933">
        <w:rPr>
          <w:rFonts w:ascii="標楷體" w:eastAsia="標楷體" w:hAnsi="標楷體" w:hint="eastAsia"/>
          <w:color w:val="000000"/>
        </w:rPr>
        <w:t>備環保杯，並全程參與。</w:t>
      </w:r>
    </w:p>
    <w:p w:rsidR="00227A86" w:rsidRPr="001065DB" w:rsidRDefault="00227A86" w:rsidP="00A10670">
      <w:pPr>
        <w:ind w:rightChars="100" w:right="24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</w:rPr>
        <w:t xml:space="preserve">        (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 xml:space="preserve">) </w:t>
      </w:r>
      <w:r>
        <w:rPr>
          <w:rFonts w:ascii="標楷體" w:eastAsia="標楷體" w:hAnsi="標楷體" w:hint="eastAsia"/>
          <w:color w:val="000000"/>
        </w:rPr>
        <w:t>本</w:t>
      </w:r>
      <w:r w:rsidRPr="00984234">
        <w:rPr>
          <w:rFonts w:ascii="標楷體" w:eastAsia="標楷體" w:hAnsi="標楷體" w:hint="eastAsia"/>
          <w:color w:val="000000"/>
        </w:rPr>
        <w:t>計畫聯絡人：</w:t>
      </w:r>
      <w:r>
        <w:rPr>
          <w:rFonts w:ascii="標楷體" w:eastAsia="標楷體" w:hAnsi="標楷體" w:hint="eastAsia"/>
          <w:color w:val="000000"/>
        </w:rPr>
        <w:t>新東國小李麗菁主任</w:t>
      </w:r>
      <w:r>
        <w:rPr>
          <w:rFonts w:ascii="標楷體" w:eastAsia="標楷體" w:hAnsi="標楷體"/>
          <w:color w:val="000000"/>
        </w:rPr>
        <w:t xml:space="preserve"> </w:t>
      </w:r>
      <w:r w:rsidRPr="001065DB">
        <w:rPr>
          <w:rFonts w:ascii="標楷體" w:eastAsia="標楷體" w:hAnsi="標楷體"/>
          <w:color w:val="000000"/>
        </w:rPr>
        <w:t>6320902#13</w:t>
      </w:r>
    </w:p>
    <w:p w:rsidR="00227A86" w:rsidRPr="00D37669" w:rsidRDefault="00227A86" w:rsidP="00A10670">
      <w:pPr>
        <w:ind w:rightChars="100" w:right="240"/>
        <w:outlineLvl w:val="1"/>
        <w:rPr>
          <w:rFonts w:eastAsia="標楷體"/>
          <w:b/>
          <w:iCs/>
          <w:color w:val="000000"/>
          <w:sz w:val="28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拾壹、預期效益：</w:t>
      </w:r>
    </w:p>
    <w:p w:rsidR="00227A86" w:rsidRPr="00E02933" w:rsidRDefault="00227A86" w:rsidP="00A10670">
      <w:pPr>
        <w:pStyle w:val="a7"/>
        <w:numPr>
          <w:ilvl w:val="0"/>
          <w:numId w:val="3"/>
        </w:numPr>
        <w:ind w:leftChars="0" w:rightChars="100" w:right="240"/>
        <w:rPr>
          <w:rFonts w:ascii="標楷體" w:eastAsia="標楷體" w:hAnsi="Times New Roman"/>
          <w:color w:val="000000"/>
          <w:szCs w:val="24"/>
        </w:rPr>
      </w:pPr>
      <w:r w:rsidRPr="00E02933">
        <w:rPr>
          <w:rFonts w:ascii="標楷體" w:eastAsia="標楷體" w:hAnsi="Times New Roman" w:hint="eastAsia"/>
          <w:color w:val="000000"/>
          <w:szCs w:val="24"/>
        </w:rPr>
        <w:t>透過理論解說以及教具製作的實作</w:t>
      </w:r>
      <w:r>
        <w:rPr>
          <w:rFonts w:ascii="新細明體" w:hAnsi="新細明體" w:hint="eastAsia"/>
          <w:color w:val="000000"/>
          <w:szCs w:val="24"/>
        </w:rPr>
        <w:t>，</w:t>
      </w:r>
      <w:r w:rsidRPr="00E02933">
        <w:rPr>
          <w:rFonts w:ascii="標楷體" w:eastAsia="標楷體" w:hAnsi="Times New Roman" w:hint="eastAsia"/>
          <w:color w:val="000000"/>
          <w:szCs w:val="24"/>
        </w:rPr>
        <w:t>提升教師的專業知能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227A86" w:rsidRPr="00E02933" w:rsidRDefault="00227A86" w:rsidP="00A10670">
      <w:pPr>
        <w:pStyle w:val="a7"/>
        <w:numPr>
          <w:ilvl w:val="0"/>
          <w:numId w:val="3"/>
        </w:numPr>
        <w:ind w:leftChars="0" w:rightChars="100" w:right="240"/>
        <w:rPr>
          <w:rFonts w:ascii="標楷體" w:eastAsia="標楷體" w:hAnsi="Times New Roman"/>
          <w:color w:val="000000"/>
          <w:szCs w:val="24"/>
        </w:rPr>
      </w:pPr>
      <w:r w:rsidRPr="00B858F4">
        <w:rPr>
          <w:rFonts w:ascii="標楷體" w:eastAsia="標楷體" w:hAnsi="標楷體" w:hint="eastAsia"/>
          <w:color w:val="000000"/>
          <w:szCs w:val="28"/>
        </w:rPr>
        <w:t>透過探索科學的合作學習，培養與同儕溝通表達、團隊合作及和諧相處的能力。</w:t>
      </w:r>
    </w:p>
    <w:p w:rsidR="00227A86" w:rsidRPr="00E02933" w:rsidRDefault="00227A86" w:rsidP="00A10670">
      <w:pPr>
        <w:pStyle w:val="a7"/>
        <w:numPr>
          <w:ilvl w:val="0"/>
          <w:numId w:val="3"/>
        </w:numPr>
        <w:ind w:leftChars="0" w:rightChars="100" w:right="240"/>
        <w:rPr>
          <w:rFonts w:ascii="標楷體" w:eastAsia="標楷體" w:hAnsi="Times New Roman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8"/>
        </w:rPr>
        <w:t>能將產出的創意教具運用在課程的教學上</w:t>
      </w:r>
      <w:r>
        <w:rPr>
          <w:rFonts w:ascii="新細明體" w:hAnsi="新細明體" w:hint="eastAsia"/>
          <w:color w:val="000000"/>
          <w:szCs w:val="28"/>
        </w:rPr>
        <w:t>，</w:t>
      </w:r>
      <w:r>
        <w:rPr>
          <w:rFonts w:ascii="標楷體" w:eastAsia="標楷體" w:hAnsi="標楷體" w:hint="eastAsia"/>
          <w:color w:val="000000"/>
          <w:szCs w:val="28"/>
        </w:rPr>
        <w:t>以提高教與學的成效。</w:t>
      </w:r>
    </w:p>
    <w:p w:rsidR="00227A86" w:rsidRDefault="00227A86" w:rsidP="00A10670">
      <w:pPr>
        <w:ind w:left="1561" w:rightChars="100" w:right="240" w:hangingChars="557" w:hanging="1561"/>
        <w:outlineLvl w:val="1"/>
        <w:rPr>
          <w:rFonts w:ascii="標楷體" w:eastAsia="標楷體" w:hAnsi="Times New Roman"/>
          <w:color w:val="000000"/>
          <w:szCs w:val="24"/>
        </w:rPr>
      </w:pPr>
      <w:r w:rsidRPr="00D37669">
        <w:rPr>
          <w:rFonts w:eastAsia="標楷體" w:hint="eastAsia"/>
          <w:b/>
          <w:iCs/>
          <w:color w:val="000000"/>
          <w:sz w:val="28"/>
          <w:szCs w:val="24"/>
        </w:rPr>
        <w:t>拾貳、獎勵：</w:t>
      </w:r>
      <w:r w:rsidRPr="00D37669">
        <w:rPr>
          <w:rFonts w:ascii="標楷體" w:eastAsia="標楷體" w:hAnsi="Times New Roman" w:hint="eastAsia"/>
          <w:color w:val="000000"/>
          <w:szCs w:val="24"/>
        </w:rPr>
        <w:t>辦理本計畫有功人員依據「臺南市立高級中等以下學校教職員獎懲案件作業規定」辦理敘獎。</w:t>
      </w:r>
    </w:p>
    <w:p w:rsidR="00227A86" w:rsidRPr="00D37669" w:rsidRDefault="00227A86" w:rsidP="00A10670">
      <w:pPr>
        <w:ind w:left="1337" w:rightChars="100" w:right="240" w:hangingChars="557" w:hanging="1337"/>
        <w:outlineLvl w:val="1"/>
        <w:rPr>
          <w:rFonts w:ascii="標楷體" w:eastAsia="標楷體" w:hAnsi="Times New Roman"/>
          <w:color w:val="000000"/>
          <w:szCs w:val="24"/>
        </w:rPr>
      </w:pPr>
    </w:p>
    <w:sectPr w:rsidR="00227A86" w:rsidRPr="00D37669" w:rsidSect="005127EF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50" w:rsidRDefault="004F2050" w:rsidP="00590DB9">
      <w:r>
        <w:separator/>
      </w:r>
    </w:p>
  </w:endnote>
  <w:endnote w:type="continuationSeparator" w:id="0">
    <w:p w:rsidR="004F2050" w:rsidRDefault="004F2050" w:rsidP="005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50" w:rsidRDefault="004F2050" w:rsidP="00590DB9">
      <w:r>
        <w:separator/>
      </w:r>
    </w:p>
  </w:footnote>
  <w:footnote w:type="continuationSeparator" w:id="0">
    <w:p w:rsidR="004F2050" w:rsidRDefault="004F2050" w:rsidP="00590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168A"/>
    <w:multiLevelType w:val="hybridMultilevel"/>
    <w:tmpl w:val="6780FC76"/>
    <w:lvl w:ilvl="0" w:tplc="742AFDE8">
      <w:start w:val="1"/>
      <w:numFmt w:val="taiwaneseCountingThousand"/>
      <w:lvlText w:val="%1、"/>
      <w:lvlJc w:val="left"/>
      <w:pPr>
        <w:ind w:left="1243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72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0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8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6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4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12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0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83" w:hanging="480"/>
      </w:pPr>
      <w:rPr>
        <w:rFonts w:cs="Times New Roman"/>
      </w:rPr>
    </w:lvl>
  </w:abstractNum>
  <w:abstractNum w:abstractNumId="1" w15:restartNumberingAfterBreak="0">
    <w:nsid w:val="2FE947A8"/>
    <w:multiLevelType w:val="hybridMultilevel"/>
    <w:tmpl w:val="50C4D73E"/>
    <w:lvl w:ilvl="0" w:tplc="011CCB3C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 w15:restartNumberingAfterBreak="0">
    <w:nsid w:val="5E372DC1"/>
    <w:multiLevelType w:val="hybridMultilevel"/>
    <w:tmpl w:val="D070183E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69"/>
    <w:rsid w:val="00012C38"/>
    <w:rsid w:val="00025666"/>
    <w:rsid w:val="000503FB"/>
    <w:rsid w:val="001065DB"/>
    <w:rsid w:val="001C7159"/>
    <w:rsid w:val="001F5CDD"/>
    <w:rsid w:val="00227A86"/>
    <w:rsid w:val="00237C64"/>
    <w:rsid w:val="00256374"/>
    <w:rsid w:val="0027105C"/>
    <w:rsid w:val="0027282A"/>
    <w:rsid w:val="00281B70"/>
    <w:rsid w:val="002B2B40"/>
    <w:rsid w:val="002B2D9A"/>
    <w:rsid w:val="002E2E68"/>
    <w:rsid w:val="00342A8A"/>
    <w:rsid w:val="00347F16"/>
    <w:rsid w:val="003D1C5E"/>
    <w:rsid w:val="004335C6"/>
    <w:rsid w:val="00475BA5"/>
    <w:rsid w:val="0047691E"/>
    <w:rsid w:val="004F2050"/>
    <w:rsid w:val="005127EF"/>
    <w:rsid w:val="00514673"/>
    <w:rsid w:val="00540871"/>
    <w:rsid w:val="005736D3"/>
    <w:rsid w:val="00590DB9"/>
    <w:rsid w:val="005E75EE"/>
    <w:rsid w:val="00603592"/>
    <w:rsid w:val="00616CD9"/>
    <w:rsid w:val="00660043"/>
    <w:rsid w:val="00663240"/>
    <w:rsid w:val="006A382E"/>
    <w:rsid w:val="006B4EB8"/>
    <w:rsid w:val="007008D0"/>
    <w:rsid w:val="00721D01"/>
    <w:rsid w:val="007576DA"/>
    <w:rsid w:val="007666C4"/>
    <w:rsid w:val="0077133E"/>
    <w:rsid w:val="0078397E"/>
    <w:rsid w:val="00786AF7"/>
    <w:rsid w:val="007A3E0E"/>
    <w:rsid w:val="007B0913"/>
    <w:rsid w:val="007B5E85"/>
    <w:rsid w:val="008B72E9"/>
    <w:rsid w:val="008C0B2E"/>
    <w:rsid w:val="00924FF3"/>
    <w:rsid w:val="00984234"/>
    <w:rsid w:val="009A5D7C"/>
    <w:rsid w:val="009B5B9A"/>
    <w:rsid w:val="009F1A0A"/>
    <w:rsid w:val="00A10670"/>
    <w:rsid w:val="00A5784C"/>
    <w:rsid w:val="00A61107"/>
    <w:rsid w:val="00A707FA"/>
    <w:rsid w:val="00A711C9"/>
    <w:rsid w:val="00B24CEA"/>
    <w:rsid w:val="00B323D8"/>
    <w:rsid w:val="00B84F71"/>
    <w:rsid w:val="00B858F4"/>
    <w:rsid w:val="00B86B0D"/>
    <w:rsid w:val="00C149EE"/>
    <w:rsid w:val="00C7439F"/>
    <w:rsid w:val="00C84E53"/>
    <w:rsid w:val="00CA5BB5"/>
    <w:rsid w:val="00CB660C"/>
    <w:rsid w:val="00CE6166"/>
    <w:rsid w:val="00D37669"/>
    <w:rsid w:val="00D85C77"/>
    <w:rsid w:val="00DB3C3B"/>
    <w:rsid w:val="00E02933"/>
    <w:rsid w:val="00E228B6"/>
    <w:rsid w:val="00E7028F"/>
    <w:rsid w:val="00EA5825"/>
    <w:rsid w:val="00ED058C"/>
    <w:rsid w:val="00ED34F7"/>
    <w:rsid w:val="00EE12F4"/>
    <w:rsid w:val="00F32E7A"/>
    <w:rsid w:val="00F53F24"/>
    <w:rsid w:val="00F66557"/>
    <w:rsid w:val="00F872E7"/>
    <w:rsid w:val="00FB1C73"/>
    <w:rsid w:val="00FC0042"/>
    <w:rsid w:val="00FC6441"/>
    <w:rsid w:val="00FD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BA447E7-6996-4D74-A6B9-9E6CE3D9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6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90DB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90DB9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E0293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281B7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281B7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1550</Characters>
  <Application>Microsoft Office Word</Application>
  <DocSecurity>0</DocSecurity>
  <Lines>12</Lines>
  <Paragraphs>3</Paragraphs>
  <ScaleCrop>false</ScaleCrop>
  <Company>CMT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2018-02-01T01:22:00Z</cp:lastPrinted>
  <dcterms:created xsi:type="dcterms:W3CDTF">2018-07-09T00:42:00Z</dcterms:created>
  <dcterms:modified xsi:type="dcterms:W3CDTF">2018-07-09T00:42:00Z</dcterms:modified>
</cp:coreProperties>
</file>