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南市</w:t>
      </w:r>
      <w:r>
        <w:rPr>
          <w:rFonts w:ascii="標楷體" w:eastAsia="標楷體" w:hAnsi="標楷體" w:cs="標楷體"/>
          <w:b/>
          <w:sz w:val="28"/>
          <w:szCs w:val="28"/>
        </w:rPr>
        <w:t>109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Gungsuh"/>
          <w:b/>
          <w:sz w:val="28"/>
          <w:szCs w:val="28"/>
        </w:rPr>
        <w:t>精進</w:t>
      </w:r>
      <w:proofErr w:type="gramEnd"/>
      <w:r>
        <w:rPr>
          <w:rFonts w:ascii="標楷體" w:eastAsia="標楷體" w:hAnsi="標楷體" w:cs="Gungsuh"/>
          <w:b/>
          <w:sz w:val="28"/>
          <w:szCs w:val="28"/>
        </w:rPr>
        <w:t>國民中小學教師教學專業與課程品質整體推動計畫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  <w:rPr>
          <w:rFonts w:ascii="標楷體" w:eastAsia="標楷體" w:hAnsi="標楷體" w:cs="Gungsuh"/>
          <w:b/>
          <w:shd w:val="clear" w:color="auto" w:fill="FFFFFF"/>
        </w:rPr>
      </w:pPr>
      <w:r>
        <w:rPr>
          <w:rFonts w:ascii="標楷體" w:eastAsia="標楷體" w:hAnsi="標楷體" w:cs="Gungsuh"/>
          <w:b/>
          <w:shd w:val="clear" w:color="auto" w:fill="FFFFFF"/>
        </w:rPr>
        <w:t>國民教育輔導團藝術領域輔導小組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rFonts w:ascii="標楷體" w:eastAsia="標楷體" w:hAnsi="標楷體" w:cs="Gungsuh"/>
          <w:b/>
        </w:rPr>
        <w:t>國小</w:t>
      </w:r>
      <w:proofErr w:type="gramStart"/>
      <w:r>
        <w:rPr>
          <w:rFonts w:ascii="標楷體" w:eastAsia="標楷體" w:hAnsi="標楷體" w:cs="Gungsuh"/>
          <w:b/>
        </w:rPr>
        <w:t>藝術領綱</w:t>
      </w:r>
      <w:proofErr w:type="gramEnd"/>
      <w:r>
        <w:rPr>
          <w:rFonts w:ascii="標楷體" w:eastAsia="標楷體" w:hAnsi="標楷體" w:cs="Gungsuh"/>
          <w:b/>
        </w:rPr>
        <w:t>「</w:t>
      </w:r>
      <w:r>
        <w:rPr>
          <w:rFonts w:ascii="標楷體" w:eastAsia="標楷體" w:hAnsi="標楷體" w:cs="標楷體"/>
          <w:b/>
        </w:rPr>
        <w:t>表演藝術</w:t>
      </w:r>
      <w:r>
        <w:rPr>
          <w:rFonts w:ascii="標楷體" w:eastAsia="標楷體" w:hAnsi="標楷體" w:cs="Gungsuh"/>
          <w:b/>
        </w:rPr>
        <w:t>教學設計與評量工作坊」實施計畫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一、依據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（一）教育部補助直轄市、縣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政府精進國民中學及國民小學教師教學專業與課程品質作業要點。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</w:t>
      </w:r>
      <w:r>
        <w:rPr>
          <w:rFonts w:ascii="標楷體" w:eastAsia="標楷體" w:hAnsi="標楷體" w:cs="標楷體"/>
        </w:rPr>
        <w:t xml:space="preserve"> 109</w:t>
      </w:r>
      <w:proofErr w:type="gramStart"/>
      <w:r>
        <w:rPr>
          <w:rFonts w:ascii="標楷體" w:eastAsia="標楷體" w:hAnsi="標楷體" w:cs="標楷體"/>
        </w:rPr>
        <w:t>學年度精</w:t>
      </w:r>
      <w:proofErr w:type="gramEnd"/>
      <w:r>
        <w:rPr>
          <w:rFonts w:ascii="標楷體" w:eastAsia="標楷體" w:hAnsi="標楷體" w:cs="標楷體"/>
        </w:rPr>
        <w:t>進國民中小學教師教學專業與課程品質整體推動計畫。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學年度國民教育輔導團整體團務計畫。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二、目的：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</w:t>
      </w:r>
      <w:proofErr w:type="gramStart"/>
      <w:r>
        <w:rPr>
          <w:rFonts w:ascii="標楷體" w:eastAsia="標楷體" w:hAnsi="標楷體" w:cs="標楷體"/>
        </w:rPr>
        <w:t>ㄧ</w:t>
      </w:r>
      <w:proofErr w:type="gramEnd"/>
      <w:r>
        <w:rPr>
          <w:rFonts w:ascii="標楷體" w:eastAsia="標楷體" w:hAnsi="標楷體" w:cs="標楷體"/>
        </w:rPr>
        <w:t>）增進本市國中小藝術領域召集教師、專長教師及非專長教師對十二年國</w:t>
      </w:r>
      <w:proofErr w:type="gramStart"/>
      <w:r>
        <w:rPr>
          <w:rFonts w:ascii="標楷體" w:eastAsia="標楷體" w:hAnsi="標楷體" w:cs="標楷體"/>
        </w:rPr>
        <w:t>教課</w:t>
      </w:r>
      <w:proofErr w:type="gramEnd"/>
      <w:r>
        <w:rPr>
          <w:rFonts w:ascii="標楷體" w:eastAsia="標楷體" w:hAnsi="標楷體" w:cs="標楷體"/>
        </w:rPr>
        <w:t>綱的認</w:t>
      </w:r>
      <w:r>
        <w:rPr>
          <w:rFonts w:ascii="標楷體" w:eastAsia="標楷體" w:hAnsi="標楷體" w:cs="標楷體"/>
        </w:rPr>
        <w:t xml:space="preserve">             </w:t>
      </w:r>
      <w:r>
        <w:rPr>
          <w:rFonts w:ascii="標楷體" w:eastAsia="標楷體" w:hAnsi="標楷體" w:cs="標楷體"/>
        </w:rPr>
        <w:t>識，瞭解</w:t>
      </w:r>
      <w:proofErr w:type="gramStart"/>
      <w:r>
        <w:rPr>
          <w:rFonts w:ascii="標楷體" w:eastAsia="標楷體" w:hAnsi="標楷體" w:cs="標楷體"/>
        </w:rPr>
        <w:t>藝術領綱</w:t>
      </w:r>
      <w:proofErr w:type="gramEnd"/>
      <w:r>
        <w:rPr>
          <w:rFonts w:ascii="標楷體" w:eastAsia="標楷體" w:hAnsi="標楷體" w:cs="標楷體"/>
        </w:rPr>
        <w:t>與素養指標內容，以提升教學品質。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（二）增進本市國中小藝術領域教師，核心素養為導向設計教學，增加專業智能，提升教學</w:t>
      </w:r>
      <w:r>
        <w:rPr>
          <w:rFonts w:ascii="標楷體" w:eastAsia="標楷體" w:hAnsi="標楷體" w:cs="標楷體"/>
        </w:rPr>
        <w:t xml:space="preserve">             </w:t>
      </w:r>
      <w:r>
        <w:rPr>
          <w:rFonts w:ascii="標楷體" w:eastAsia="標楷體" w:hAnsi="標楷體" w:cs="標楷體"/>
        </w:rPr>
        <w:t>技巧，並推展到各校。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80" w:hanging="480"/>
      </w:pP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Gungsuh"/>
        </w:rPr>
        <w:t>提供藝術教師</w:t>
      </w:r>
      <w:r>
        <w:rPr>
          <w:rFonts w:ascii="標楷體" w:eastAsia="標楷體" w:hAnsi="標楷體" w:cs="標楷體"/>
        </w:rPr>
        <w:t>教學新知及教學策略，協助教師以有效教學策略進行藝術領域教學。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（四）協助教師表演教學評量規畫，以落實藝術領域教學。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三、辦理單位：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（一）指導單位：教育部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（二）主辦單位：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南市政府教育局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（三）承辦單位：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南市國民教育輔導團藝術領域工作小組、臺南市北區文元國小。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標楷體"/>
        </w:rPr>
        <w:t>四、辦理日期（時間、時數等）及地點：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標楷體"/>
        </w:rPr>
        <w:t>（一）</w:t>
      </w:r>
      <w:proofErr w:type="gramStart"/>
      <w:r>
        <w:rPr>
          <w:rFonts w:ascii="標楷體" w:eastAsia="標楷體" w:hAnsi="標楷體" w:cs="標楷體"/>
        </w:rPr>
        <w:t>南場</w:t>
      </w:r>
      <w:proofErr w:type="gramEnd"/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日（四）上午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－</w:t>
      </w:r>
      <w:r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，北區文元國小。代號</w:t>
      </w:r>
      <w:r>
        <w:rPr>
          <w:rFonts w:ascii="標楷體" w:eastAsia="標楷體" w:hAnsi="標楷體" w:cs="標楷體"/>
        </w:rPr>
        <w:t>244267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</w:t>
      </w:r>
      <w:proofErr w:type="gramStart"/>
      <w:r>
        <w:rPr>
          <w:rFonts w:ascii="標楷體" w:eastAsia="標楷體" w:hAnsi="標楷體" w:cs="標楷體"/>
        </w:rPr>
        <w:t>北場</w:t>
      </w:r>
      <w:proofErr w:type="gramEnd"/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日（五）上午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－</w:t>
      </w:r>
      <w:r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，善化區善化國小。代號</w:t>
      </w:r>
      <w:r>
        <w:rPr>
          <w:rFonts w:ascii="標楷體" w:eastAsia="標楷體" w:hAnsi="標楷體" w:cs="標楷體"/>
        </w:rPr>
        <w:t>244268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（三）時數：全程參加之教師，核予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小時研習時數，請</w:t>
      </w:r>
      <w:proofErr w:type="gramStart"/>
      <w:r>
        <w:rPr>
          <w:rFonts w:ascii="標楷體" w:eastAsia="標楷體" w:hAnsi="標楷體" w:cs="標楷體"/>
        </w:rPr>
        <w:t>逕</w:t>
      </w:r>
      <w:proofErr w:type="gramEnd"/>
      <w:r>
        <w:rPr>
          <w:rFonts w:ascii="標楷體" w:eastAsia="標楷體" w:hAnsi="標楷體" w:cs="標楷體"/>
        </w:rPr>
        <w:t>至臺南市教育局資訊中心學習護</w:t>
      </w: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/>
        </w:rPr>
        <w:t>照系統報名。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五、參加對象與人數：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（一）本市國小</w:t>
      </w:r>
      <w:r>
        <w:rPr>
          <w:rFonts w:ascii="標楷體" w:eastAsia="標楷體" w:hAnsi="標楷體" w:cs="標楷體"/>
        </w:rPr>
        <w:t xml:space="preserve"> 12 </w:t>
      </w:r>
      <w:r>
        <w:rPr>
          <w:rFonts w:ascii="標楷體" w:eastAsia="標楷體" w:hAnsi="標楷體" w:cs="標楷體"/>
        </w:rPr>
        <w:t>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以上學校，指派藝術領域召集人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或授課教師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至少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名，擇一場參加，</w:t>
      </w:r>
      <w:r>
        <w:rPr>
          <w:rFonts w:ascii="標楷體" w:eastAsia="標楷體" w:hAnsi="標楷體" w:cs="標楷體"/>
        </w:rPr>
        <w:t xml:space="preserve">12 </w:t>
      </w:r>
      <w:r>
        <w:rPr>
          <w:rFonts w:ascii="標楷體" w:eastAsia="標楷體" w:hAnsi="標楷體" w:cs="標楷體"/>
        </w:rPr>
        <w:t>班以下自由參加。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（二）本市各國小藝術領域（表演藝術、視覺藝術、音樂）、非專長授課教師。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（三）本市國教輔導團藝術領域輔導員請務必參加。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Gungsuh"/>
        </w:rPr>
      </w:pPr>
      <w:r>
        <w:rPr>
          <w:rFonts w:ascii="標楷體" w:eastAsia="標楷體" w:hAnsi="標楷體" w:cs="Gungsuh"/>
        </w:rPr>
        <w:t>（四）人數：每場預計</w:t>
      </w:r>
      <w:r>
        <w:rPr>
          <w:rFonts w:ascii="標楷體" w:eastAsia="標楷體" w:hAnsi="標楷體" w:cs="Gungsuh"/>
        </w:rPr>
        <w:t>60</w:t>
      </w:r>
      <w:r>
        <w:rPr>
          <w:rFonts w:ascii="標楷體" w:eastAsia="標楷體" w:hAnsi="標楷體" w:cs="Gungsuh"/>
        </w:rPr>
        <w:t>名，可跨區報名。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六、研習內容：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（一）活動程序表、活動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課程內容</w:t>
      </w:r>
    </w:p>
    <w:tbl>
      <w:tblPr>
        <w:tblW w:w="4596" w:type="pct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3978"/>
        <w:gridCol w:w="2506"/>
        <w:gridCol w:w="1178"/>
      </w:tblGrid>
      <w:tr w:rsidR="00664A0C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664A0C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藝術輔導團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664A0C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64A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藝術領綱中的</w:t>
            </w:r>
            <w:proofErr w:type="gramEnd"/>
            <w:r>
              <w:rPr>
                <w:rFonts w:ascii="標楷體" w:eastAsia="標楷體" w:hAnsi="標楷體" w:cs="標楷體"/>
              </w:rPr>
              <w:t>表演藝術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講師：廖順約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助教：陳秀玲、沈昭君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外聘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內聘</w:t>
            </w:r>
            <w:proofErr w:type="gramEnd"/>
          </w:p>
        </w:tc>
      </w:tr>
      <w:tr w:rsidR="00664A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核心素養導向表演藝術教學規劃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講師：廖順約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助教：陳秀玲、沈昭君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664A0C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64A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表演藝術融入教學活動設計與評量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講師：廖順約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助教：陳秀玲、沈昭君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664A0C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64A0C">
        <w:tblPrEx>
          <w:tblCellMar>
            <w:top w:w="0" w:type="dxa"/>
            <w:bottom w:w="0" w:type="dxa"/>
          </w:tblCellMar>
        </w:tblPrEx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藝術輔導團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664A0C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64A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 ~14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有效教學策略實作討論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講師：廖順約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助教：陳秀玲、陳佳琳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外聘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內聘</w:t>
            </w:r>
            <w:proofErr w:type="gramEnd"/>
          </w:p>
        </w:tc>
      </w:tr>
      <w:tr w:rsidR="00664A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 ~15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演練與實作分享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講師：廖順約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助教：陳秀玲、陳佳琳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664A0C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64A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 ~16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0C" w:rsidRDefault="00BA5B6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回饋與設計修正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講師：廖順約</w:t>
            </w:r>
          </w:p>
          <w:p w:rsidR="00664A0C" w:rsidRDefault="00BA5B6D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助教：陳秀玲、陳佳琳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A0C" w:rsidRDefault="00664A0C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664A0C" w:rsidRDefault="00BA5B6D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1</w:t>
      </w:r>
      <w:r>
        <w:rPr>
          <w:rFonts w:ascii="標楷體" w:eastAsia="標楷體" w:hAnsi="標楷體" w:cs="BiauKai"/>
        </w:rPr>
        <w:t>可</w:t>
      </w:r>
      <w:proofErr w:type="gramStart"/>
      <w:r>
        <w:rPr>
          <w:rFonts w:ascii="標楷體" w:eastAsia="標楷體" w:hAnsi="標楷體" w:cs="BiauKai"/>
        </w:rPr>
        <w:t>帶備課</w:t>
      </w:r>
      <w:proofErr w:type="gramEnd"/>
      <w:r>
        <w:rPr>
          <w:rFonts w:ascii="標楷體" w:eastAsia="標楷體" w:hAnsi="標楷體" w:cs="BiauKai"/>
        </w:rPr>
        <w:t>教材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和廖順約老師或研習夥伴教師分享討論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。</w:t>
      </w:r>
      <w:r>
        <w:rPr>
          <w:rFonts w:ascii="標楷體" w:eastAsia="標楷體" w:hAnsi="標楷體" w:cs="BiauKai"/>
        </w:rPr>
        <w:t>2</w:t>
      </w:r>
      <w:proofErr w:type="gramStart"/>
      <w:r>
        <w:rPr>
          <w:rFonts w:ascii="標楷體" w:eastAsia="標楷體" w:hAnsi="標楷體" w:cs="BiauKai"/>
        </w:rPr>
        <w:t>請著</w:t>
      </w:r>
      <w:proofErr w:type="gramEnd"/>
      <w:r>
        <w:rPr>
          <w:rFonts w:ascii="標楷體" w:eastAsia="標楷體" w:hAnsi="標楷體" w:cs="BiauKai"/>
        </w:rPr>
        <w:t>輕便褲裝。</w:t>
      </w:r>
    </w:p>
    <w:p w:rsidR="00664A0C" w:rsidRDefault="00BA5B6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標楷體"/>
        </w:rPr>
        <w:t>（二）講師：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 xml:space="preserve"> </w:t>
      </w:r>
      <w:r>
        <w:rPr>
          <w:rFonts w:ascii="標楷體" w:eastAsia="標楷體" w:hAnsi="標楷體" w:cs="BiauKai"/>
        </w:rPr>
        <w:t>廖順約</w:t>
      </w: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臺北市立教育大學附設實驗</w:t>
      </w:r>
      <w:proofErr w:type="gramStart"/>
      <w:r>
        <w:rPr>
          <w:rFonts w:ascii="標楷體" w:eastAsia="標楷體" w:hAnsi="標楷體" w:cs="BiauKai"/>
        </w:rPr>
        <w:t>小學表藝老師</w:t>
      </w:r>
      <w:proofErr w:type="gramEnd"/>
      <w:r>
        <w:rPr>
          <w:rFonts w:ascii="新細明體" w:hAnsi="新細明體" w:cs="BiauKai"/>
        </w:rPr>
        <w:t>，</w:t>
      </w:r>
      <w:r>
        <w:rPr>
          <w:rFonts w:ascii="標楷體" w:eastAsia="標楷體" w:hAnsi="標楷體" w:cs="BiauKai"/>
        </w:rPr>
        <w:t>臺北市國小藝術輔導團兼任輔導員</w:t>
      </w:r>
      <w:r>
        <w:rPr>
          <w:rFonts w:ascii="新細明體" w:hAnsi="新細明體" w:cs="BiauKai"/>
        </w:rPr>
        <w:t>。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新細明體" w:hAnsi="新細明體" w:cs="BiauKai"/>
        </w:rPr>
        <w:t xml:space="preserve">   </w:t>
      </w:r>
      <w:r>
        <w:rPr>
          <w:rFonts w:ascii="標楷體" w:eastAsia="標楷體" w:hAnsi="標楷體" w:cs="BiauKai"/>
        </w:rPr>
        <w:t>教育部十二年國教課</w:t>
      </w:r>
      <w:proofErr w:type="gramStart"/>
      <w:r>
        <w:rPr>
          <w:rFonts w:ascii="標楷體" w:eastAsia="標楷體" w:hAnsi="標楷體" w:cs="BiauKai"/>
        </w:rPr>
        <w:t>綱藝術領綱種</w:t>
      </w:r>
      <w:proofErr w:type="gramEnd"/>
      <w:r>
        <w:rPr>
          <w:rFonts w:ascii="標楷體" w:eastAsia="標楷體" w:hAnsi="標楷體" w:cs="BiauKai"/>
        </w:rPr>
        <w:t>子講師及藝術領域標準本位評量諮詢委員</w:t>
      </w:r>
      <w:r>
        <w:rPr>
          <w:rFonts w:ascii="新細明體" w:hAnsi="新細明體" w:cs="BiauKai"/>
        </w:rPr>
        <w:t>。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新細明體" w:hAnsi="新細明體" w:cs="BiauKai"/>
        </w:rPr>
        <w:t xml:space="preserve">  </w:t>
      </w:r>
      <w:r>
        <w:rPr>
          <w:rFonts w:ascii="新細明體" w:hAnsi="新細明體" w:cs="BiauKai"/>
        </w:rPr>
        <w:t>《</w:t>
      </w:r>
      <w:r>
        <w:rPr>
          <w:rFonts w:ascii="標楷體" w:eastAsia="標楷體" w:hAnsi="標楷體" w:cs="BiauKai"/>
        </w:rPr>
        <w:t>表演藝術教材教法》作者</w:t>
      </w:r>
      <w:r>
        <w:rPr>
          <w:rFonts w:ascii="新細明體" w:hAnsi="新細明體" w:cs="BiauKai"/>
        </w:rPr>
        <w:t>。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助理講師：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陳秀玲</w:t>
      </w:r>
      <w:r>
        <w:rPr>
          <w:rFonts w:ascii="標楷體" w:eastAsia="標楷體" w:hAnsi="標楷體" w:cs="標楷體"/>
        </w:rPr>
        <w:t xml:space="preserve">  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南大學表演藝術碩士、臺南市崇學國小教師、臺南市藝術領域輔導員。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教育部十二年國教</w:t>
      </w:r>
      <w:proofErr w:type="gramStart"/>
      <w:r>
        <w:rPr>
          <w:rFonts w:ascii="標楷體" w:eastAsia="標楷體" w:hAnsi="標楷體" w:cs="標楷體"/>
        </w:rPr>
        <w:t>新課綱</w:t>
      </w:r>
      <w:proofErr w:type="gramEnd"/>
      <w:r>
        <w:rPr>
          <w:rFonts w:ascii="標楷體" w:eastAsia="標楷體" w:hAnsi="標楷體" w:cs="標楷體"/>
        </w:rPr>
        <w:t>總綱種子講師、</w:t>
      </w:r>
      <w:proofErr w:type="gramStart"/>
      <w:r>
        <w:rPr>
          <w:rFonts w:ascii="標楷體" w:eastAsia="標楷體" w:hAnsi="標楷體" w:cs="標楷體"/>
        </w:rPr>
        <w:t>藝術領綱種</w:t>
      </w:r>
      <w:proofErr w:type="gramEnd"/>
      <w:r>
        <w:rPr>
          <w:rFonts w:ascii="標楷體" w:eastAsia="標楷體" w:hAnsi="標楷體" w:cs="標楷體"/>
        </w:rPr>
        <w:t>子講師。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沈昭君</w:t>
      </w:r>
      <w:r>
        <w:rPr>
          <w:rFonts w:ascii="標楷體" w:eastAsia="標楷體" w:hAnsi="標楷體" w:cs="標楷體"/>
        </w:rPr>
        <w:t xml:space="preserve">  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南大學表演藝術碩士、英國華威大學戲劇碩士、臺南市文化國小教師、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firstLine="48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南市藝術領域輔導員、教育部十二年國教</w:t>
      </w:r>
      <w:proofErr w:type="gramStart"/>
      <w:r>
        <w:rPr>
          <w:rFonts w:ascii="標楷體" w:eastAsia="標楷體" w:hAnsi="標楷體" w:cs="標楷體"/>
        </w:rPr>
        <w:t>藝術領綱種</w:t>
      </w:r>
      <w:proofErr w:type="gramEnd"/>
      <w:r>
        <w:rPr>
          <w:rFonts w:ascii="標楷體" w:eastAsia="標楷體" w:hAnsi="標楷體" w:cs="標楷體"/>
        </w:rPr>
        <w:t>子講師。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陳佳琳</w:t>
      </w:r>
      <w:r>
        <w:rPr>
          <w:rFonts w:ascii="標楷體" w:eastAsia="標楷體" w:hAnsi="標楷體" w:cs="標楷體"/>
        </w:rPr>
        <w:t xml:space="preserve">  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南大學音樂教學碩士、臺南市二溪國小教師、臺南市藝術領域輔導員、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教育部十二年國教</w:t>
      </w:r>
      <w:proofErr w:type="gramStart"/>
      <w:r>
        <w:rPr>
          <w:rFonts w:ascii="標楷體" w:eastAsia="標楷體" w:hAnsi="標楷體" w:cs="標楷體"/>
        </w:rPr>
        <w:t>藝術領綱種子</w:t>
      </w:r>
      <w:proofErr w:type="gramEnd"/>
      <w:r>
        <w:rPr>
          <w:rFonts w:ascii="標楷體" w:eastAsia="標楷體" w:hAnsi="標楷體" w:cs="標楷體"/>
        </w:rPr>
        <w:t>講師。</w:t>
      </w:r>
    </w:p>
    <w:p w:rsidR="00664A0C" w:rsidRDefault="00BA5B6D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664A0C" w:rsidRDefault="00BA5B6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七、計畫聯絡人：</w:t>
      </w:r>
      <w:proofErr w:type="gramStart"/>
      <w:r>
        <w:rPr>
          <w:rFonts w:ascii="標楷體" w:eastAsia="標楷體" w:hAnsi="標楷體"/>
        </w:rPr>
        <w:t>漚</w:t>
      </w:r>
      <w:proofErr w:type="gramEnd"/>
      <w:r>
        <w:rPr>
          <w:rFonts w:ascii="標楷體" w:eastAsia="標楷體" w:hAnsi="標楷體"/>
        </w:rPr>
        <w:t>汪國小陳建安，</w:t>
      </w:r>
      <w:r>
        <w:rPr>
          <w:rFonts w:ascii="標楷體" w:eastAsia="標楷體" w:hAnsi="標楷體"/>
        </w:rPr>
        <w:t>06-7942012</w:t>
      </w:r>
      <w:r>
        <w:rPr>
          <w:rFonts w:ascii="標楷體" w:eastAsia="標楷體" w:hAnsi="標楷體"/>
        </w:rPr>
        <w:t>＃</w:t>
      </w:r>
      <w:r>
        <w:rPr>
          <w:rFonts w:ascii="標楷體" w:eastAsia="標楷體" w:hAnsi="標楷體"/>
        </w:rPr>
        <w:t>726</w:t>
      </w: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  <w:rPr>
          <w:rFonts w:ascii="標楷體" w:eastAsia="標楷體" w:hAnsi="標楷體"/>
        </w:rPr>
      </w:pPr>
    </w:p>
    <w:p w:rsidR="00664A0C" w:rsidRDefault="00664A0C">
      <w:pPr>
        <w:snapToGrid w:val="0"/>
      </w:pPr>
    </w:p>
    <w:sectPr w:rsidR="00664A0C">
      <w:pgSz w:w="11906" w:h="16838"/>
      <w:pgMar w:top="567" w:right="737" w:bottom="731" w:left="73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B6D" w:rsidRDefault="00BA5B6D">
      <w:r>
        <w:separator/>
      </w:r>
    </w:p>
  </w:endnote>
  <w:endnote w:type="continuationSeparator" w:id="0">
    <w:p w:rsidR="00BA5B6D" w:rsidRDefault="00B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B6D" w:rsidRDefault="00BA5B6D">
      <w:r>
        <w:rPr>
          <w:color w:val="000000"/>
        </w:rPr>
        <w:separator/>
      </w:r>
    </w:p>
  </w:footnote>
  <w:footnote w:type="continuationSeparator" w:id="0">
    <w:p w:rsidR="00BA5B6D" w:rsidRDefault="00BA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A0C"/>
    <w:rsid w:val="0056694A"/>
    <w:rsid w:val="00664A0C"/>
    <w:rsid w:val="00B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BCE8F-C806-4EE1-AAEF-4C074393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customStyle="1" w:styleId="a7">
    <w:name w:val="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8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99學年度第二學期藝文團務工作列表           100</dc:title>
  <dc:subject/>
  <dc:creator>user</dc:creator>
  <cp:lastModifiedBy>5A88</cp:lastModifiedBy>
  <cp:revision>2</cp:revision>
  <cp:lastPrinted>2016-05-10T06:34:00Z</cp:lastPrinted>
  <dcterms:created xsi:type="dcterms:W3CDTF">2020-10-23T00:49:00Z</dcterms:created>
  <dcterms:modified xsi:type="dcterms:W3CDTF">2020-10-23T00:49:00Z</dcterms:modified>
</cp:coreProperties>
</file>