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43" w:rsidRDefault="00ED1543" w:rsidP="00ED1543">
      <w:pPr>
        <w:snapToGrid w:val="0"/>
        <w:rPr>
          <w:rFonts w:ascii="標楷體" w:eastAsia="標楷體" w:hAnsi="標楷體"/>
          <w:b/>
          <w:sz w:val="28"/>
          <w:szCs w:val="20"/>
        </w:rPr>
      </w:pPr>
      <w:r>
        <w:rPr>
          <w:rFonts w:ascii="標楷體" w:eastAsia="標楷體" w:hAnsi="標楷體"/>
          <w:b/>
          <w:sz w:val="28"/>
          <w:szCs w:val="20"/>
        </w:rPr>
        <w:t>&lt;附件</w:t>
      </w:r>
      <w:r w:rsidR="00794E83">
        <w:rPr>
          <w:rFonts w:ascii="標楷體" w:eastAsia="標楷體" w:hAnsi="標楷體" w:hint="eastAsia"/>
          <w:b/>
          <w:sz w:val="28"/>
          <w:szCs w:val="20"/>
        </w:rPr>
        <w:t>五</w:t>
      </w:r>
      <w:r>
        <w:rPr>
          <w:rFonts w:ascii="標楷體" w:eastAsia="標楷體" w:hAnsi="標楷體"/>
          <w:b/>
          <w:sz w:val="28"/>
          <w:szCs w:val="20"/>
        </w:rPr>
        <w:t>&gt;</w:t>
      </w:r>
    </w:p>
    <w:p w:rsidR="00ED1543" w:rsidRDefault="00ED1543" w:rsidP="00ED1543">
      <w:pPr>
        <w:snapToGrid w:val="0"/>
      </w:pPr>
      <w:proofErr w:type="gramStart"/>
      <w:r>
        <w:rPr>
          <w:rFonts w:ascii="標楷體" w:eastAsia="標楷體" w:hAnsi="標楷體"/>
          <w:b/>
          <w:sz w:val="28"/>
        </w:rPr>
        <w:t>臺</w:t>
      </w:r>
      <w:proofErr w:type="gramEnd"/>
      <w:r>
        <w:rPr>
          <w:rFonts w:ascii="標楷體" w:eastAsia="標楷體" w:hAnsi="標楷體"/>
          <w:b/>
          <w:sz w:val="28"/>
        </w:rPr>
        <w:t>南市</w:t>
      </w:r>
      <w:r>
        <w:rPr>
          <w:rFonts w:ascii="標楷體" w:eastAsia="標楷體" w:hAnsi="標楷體" w:hint="eastAsia"/>
          <w:b/>
          <w:sz w:val="28"/>
        </w:rPr>
        <w:t>北</w:t>
      </w:r>
      <w:r>
        <w:rPr>
          <w:rFonts w:ascii="標楷體" w:eastAsia="標楷體" w:hAnsi="標楷體"/>
          <w:b/>
          <w:sz w:val="28"/>
        </w:rPr>
        <w:t>區</w:t>
      </w:r>
      <w:r>
        <w:rPr>
          <w:rFonts w:ascii="標楷體" w:eastAsia="標楷體" w:hAnsi="標楷體" w:hint="eastAsia"/>
          <w:b/>
          <w:sz w:val="28"/>
        </w:rPr>
        <w:t>文元</w:t>
      </w:r>
      <w:r>
        <w:rPr>
          <w:rFonts w:ascii="標楷體" w:eastAsia="標楷體" w:hAnsi="標楷體"/>
          <w:b/>
          <w:sz w:val="28"/>
        </w:rPr>
        <w:t>國小</w:t>
      </w:r>
      <w:r w:rsidR="00193520" w:rsidRPr="00794E83">
        <w:rPr>
          <w:rFonts w:ascii="標楷體" w:eastAsia="標楷體" w:hAnsi="標楷體" w:hint="eastAsia"/>
          <w:b/>
          <w:sz w:val="28"/>
          <w:u w:val="single"/>
        </w:rPr>
        <w:t>1</w:t>
      </w:r>
      <w:r w:rsidR="008A70AC" w:rsidRPr="00794E83">
        <w:rPr>
          <w:rFonts w:ascii="標楷體" w:eastAsia="標楷體" w:hAnsi="標楷體" w:hint="eastAsia"/>
          <w:b/>
          <w:sz w:val="28"/>
          <w:u w:val="single"/>
        </w:rPr>
        <w:t>1</w:t>
      </w:r>
      <w:r w:rsidR="00794E83" w:rsidRPr="00794E83">
        <w:rPr>
          <w:rFonts w:ascii="標楷體" w:eastAsia="標楷體" w:hAnsi="標楷體" w:hint="eastAsia"/>
          <w:b/>
          <w:sz w:val="28"/>
          <w:u w:val="single"/>
        </w:rPr>
        <w:t>1</w:t>
      </w:r>
      <w:r>
        <w:rPr>
          <w:rFonts w:ascii="標楷體" w:eastAsia="標楷體" w:hAnsi="標楷體"/>
          <w:b/>
          <w:sz w:val="28"/>
        </w:rPr>
        <w:t>學年度第</w:t>
      </w:r>
      <w:r w:rsidR="008A70AC" w:rsidRPr="00794E83">
        <w:rPr>
          <w:rFonts w:ascii="標楷體" w:eastAsia="標楷體" w:hAnsi="標楷體" w:hint="eastAsia"/>
          <w:b/>
          <w:sz w:val="28"/>
          <w:u w:val="single"/>
        </w:rPr>
        <w:t>一</w:t>
      </w:r>
      <w:r>
        <w:rPr>
          <w:rFonts w:ascii="標楷體" w:eastAsia="標楷體" w:hAnsi="標楷體"/>
          <w:b/>
          <w:sz w:val="28"/>
        </w:rPr>
        <w:t>學期</w:t>
      </w:r>
      <w:r>
        <w:rPr>
          <w:rFonts w:ascii="標楷體" w:eastAsia="標楷體" w:hAnsi="標楷體"/>
          <w:b/>
          <w:color w:val="FF0000"/>
          <w:sz w:val="28"/>
          <w:u w:val="single"/>
        </w:rPr>
        <w:t>彈性</w:t>
      </w:r>
      <w:r>
        <w:rPr>
          <w:rFonts w:ascii="標楷體" w:eastAsia="標楷體" w:hAnsi="標楷體"/>
          <w:b/>
          <w:sz w:val="28"/>
          <w:u w:val="single"/>
        </w:rPr>
        <w:t>學習課程</w:t>
      </w:r>
      <w:r>
        <w:rPr>
          <w:rFonts w:ascii="標楷體" w:eastAsia="標楷體" w:hAnsi="標楷體"/>
          <w:b/>
          <w:sz w:val="28"/>
        </w:rPr>
        <w:t xml:space="preserve">實施評鑑表   </w:t>
      </w:r>
      <w:r>
        <w:rPr>
          <w:rFonts w:ascii="標楷體" w:eastAsia="標楷體" w:hAnsi="標楷體"/>
          <w:sz w:val="28"/>
        </w:rPr>
        <w:t xml:space="preserve">      </w:t>
      </w:r>
      <w:r w:rsidR="00794E83">
        <w:rPr>
          <w:rFonts w:ascii="標楷體" w:eastAsia="標楷體" w:hAnsi="標楷體" w:hint="eastAsia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填表日期：   年    月   日</w:t>
      </w:r>
    </w:p>
    <w:tbl>
      <w:tblPr>
        <w:tblW w:w="15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815"/>
        <w:gridCol w:w="708"/>
        <w:gridCol w:w="4253"/>
        <w:gridCol w:w="3544"/>
        <w:gridCol w:w="567"/>
        <w:gridCol w:w="567"/>
        <w:gridCol w:w="567"/>
        <w:gridCol w:w="708"/>
        <w:gridCol w:w="2835"/>
      </w:tblGrid>
      <w:tr w:rsidR="00ED1543" w:rsidTr="007D56B4">
        <w:trPr>
          <w:trHeight w:val="1077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彈性學習課程</w:t>
            </w:r>
          </w:p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四類規範</w:t>
            </w:r>
          </w:p>
        </w:tc>
        <w:tc>
          <w:tcPr>
            <w:tcW w:w="7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1.□統整性主題/專題/議題探究課程 </w:t>
            </w:r>
          </w:p>
          <w:p w:rsidR="00ED1543" w:rsidRDefault="00ED1543" w:rsidP="007D56B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2.□社團活動與技藝課程</w:t>
            </w:r>
          </w:p>
          <w:p w:rsidR="00ED1543" w:rsidRDefault="00ED1543" w:rsidP="007D56B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3.□特殊需求領域課程</w:t>
            </w:r>
          </w:p>
          <w:p w:rsidR="00ED1543" w:rsidRDefault="00ED1543" w:rsidP="007D56B4">
            <w:r>
              <w:rPr>
                <w:rFonts w:ascii="標楷體" w:eastAsia="標楷體" w:hAnsi="標楷體"/>
              </w:rPr>
              <w:t xml:space="preserve">4.□其他類課程  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1543" w:rsidTr="007D56B4">
        <w:trPr>
          <w:trHeight w:val="598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7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教學節數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本學期共(    )節</w:t>
            </w:r>
          </w:p>
        </w:tc>
      </w:tr>
      <w:tr w:rsidR="00ED1543" w:rsidTr="007D56B4">
        <w:trPr>
          <w:trHeight w:val="650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單元主題名稱</w:t>
            </w:r>
          </w:p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範圍或進度</w:t>
            </w:r>
          </w:p>
        </w:tc>
        <w:tc>
          <w:tcPr>
            <w:tcW w:w="7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1543" w:rsidTr="007D56B4">
        <w:trPr>
          <w:trHeight w:val="300"/>
        </w:trPr>
        <w:tc>
          <w:tcPr>
            <w:tcW w:w="7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層面</w:t>
            </w: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對象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評鑑重點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課程發展品質原則</w:t>
            </w:r>
          </w:p>
        </w:tc>
        <w:tc>
          <w:tcPr>
            <w:tcW w:w="3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具體可佐證評鑑資料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評鑑評估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文字質性描述、改進</w:t>
            </w:r>
          </w:p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策略</w:t>
            </w:r>
          </w:p>
        </w:tc>
      </w:tr>
      <w:tr w:rsidR="00ED1543" w:rsidTr="007D56B4">
        <w:trPr>
          <w:trHeight w:val="420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極佳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尚可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/>
                <w:b/>
                <w:sz w:val="16"/>
              </w:rPr>
              <w:t>待調整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D1543" w:rsidTr="007D56B4">
        <w:trPr>
          <w:trHeight w:val="750"/>
        </w:trPr>
        <w:tc>
          <w:tcPr>
            <w:tcW w:w="7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課程實施</w:t>
            </w: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實施準備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教材資源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</w:rPr>
              <w:t>運用之相關自編自選教材與教學資源，能呼應課程目標。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C6-1彈性學習課程計畫</w:t>
            </w:r>
          </w:p>
          <w:p w:rsidR="00ED1543" w:rsidRDefault="00ED1543" w:rsidP="007D56B4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或各單元主題教案</w:t>
            </w:r>
          </w:p>
          <w:p w:rsidR="00ED1543" w:rsidRDefault="00ED1543" w:rsidP="007D56B4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學校自編自選教材檔案管理平台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662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彈性學習課程實施場地與設備，已規劃妥善。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 w:cs="Times New Roman"/>
                <w:kern w:val="3"/>
                <w:lang w:val="en-US" w:bidi="ar-SA"/>
              </w:rPr>
              <w:t>學校課程表或授課地點配置表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933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學習促進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辦理規劃與彈性學習課程相關的必要措施與活動，以促進彈性學習課程實施與學生學習</w:t>
            </w:r>
            <w:r>
              <w:rPr>
                <w:rFonts w:ascii="新細明體" w:hAnsi="新細明體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學校行事曆或各處室的活動規劃表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650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實施情形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教學實施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彈性課程內容各單元的進度順序及份量之適切性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673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各單元依課程計畫規劃學習目標之達成度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  <w:color w:val="808080"/>
                <w:sz w:val="22"/>
              </w:rPr>
            </w:pPr>
          </w:p>
        </w:tc>
      </w:tr>
      <w:tr w:rsidR="00ED1543" w:rsidTr="007D56B4">
        <w:trPr>
          <w:trHeight w:val="812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課程架構脈絡依課程計畫之規劃進行教學，達成彈性學習課程設計理念與核心素養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課程目標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檢核會議或社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</w:t>
            </w:r>
            <w:r>
              <w:rPr>
                <w:rFonts w:ascii="標楷體" w:eastAsia="標楷體" w:hAnsi="標楷體"/>
                <w:sz w:val="22"/>
              </w:rPr>
              <w:lastRenderedPageBreak/>
              <w:t>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1079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運用適當的教學策略能促成學習目標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學習重點(學習表現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學習內容)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674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  <w:sz w:val="24"/>
              </w:rPr>
              <w:t>學習活動能適切的回應學習目標中學生獲得或建構知識的方式。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536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both"/>
            </w:pPr>
            <w:r>
              <w:rPr>
                <w:rFonts w:ascii="標楷體" w:eastAsia="標楷體" w:hAnsi="標楷體"/>
              </w:rPr>
              <w:t>能掌握課程進度及內容並能依教學或學生需求做適切的調整</w:t>
            </w:r>
            <w:r>
              <w:rPr>
                <w:rFonts w:ascii="新細明體" w:hAnsi="新細明體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894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評量回饋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總結性表現任務的設計符合素養導向，並掌握所選取的核心素養，能展現學生對課程的學習成效，與對自己的學習負責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總結性表現任務的學生作品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543" w:rsidTr="007D56B4">
        <w:trPr>
          <w:trHeight w:val="889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各單元之學習評量設計能掌握學習目標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學習重點(學習表現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學習內容)並搭配其學習活動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ED1543" w:rsidRDefault="00ED1543" w:rsidP="007D56B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</w:tr>
      <w:tr w:rsidR="00ED1543" w:rsidTr="007D56B4"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pacing w:val="-13"/>
                <w:sz w:val="24"/>
                <w:lang w:val="en-US"/>
              </w:rPr>
              <w:t>能透過各</w:t>
            </w:r>
            <w:r>
              <w:rPr>
                <w:rFonts w:ascii="標楷體" w:eastAsia="標楷體" w:hAnsi="標楷體"/>
                <w:spacing w:val="-12"/>
                <w:sz w:val="24"/>
              </w:rPr>
              <w:t>學年</w:t>
            </w:r>
            <w:proofErr w:type="gramStart"/>
            <w:r>
              <w:rPr>
                <w:rFonts w:ascii="標楷體" w:eastAsia="標楷體" w:hAnsi="標楷體"/>
                <w:spacing w:val="-12"/>
                <w:sz w:val="24"/>
              </w:rPr>
              <w:t>或年段會議</w:t>
            </w:r>
            <w:proofErr w:type="gramEnd"/>
            <w:r>
              <w:rPr>
                <w:rFonts w:ascii="新細明體" w:eastAsia="新細明體" w:hAnsi="新細明體"/>
                <w:spacing w:val="-12"/>
                <w:sz w:val="24"/>
              </w:rPr>
              <w:t>、</w:t>
            </w:r>
            <w:r>
              <w:rPr>
                <w:rFonts w:ascii="標楷體" w:eastAsia="標楷體" w:hAnsi="標楷體"/>
                <w:spacing w:val="-12"/>
                <w:sz w:val="24"/>
              </w:rPr>
              <w:t>各教師專業學</w:t>
            </w:r>
            <w:r>
              <w:rPr>
                <w:rFonts w:ascii="標楷體" w:eastAsia="標楷體" w:hAnsi="標楷體"/>
                <w:sz w:val="24"/>
              </w:rPr>
              <w:t>習社群，能就各課程之教學實施後進行對話、討論，能適時改進彈性學習課程與教學設計及其實施的檢討。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實施後檢討會議或社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</w:tr>
      <w:tr w:rsidR="00ED1543" w:rsidTr="00ED1543">
        <w:trPr>
          <w:trHeight w:val="1020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43" w:rsidRDefault="00ED1543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課程優缺點說明與省思回饋</w:t>
            </w:r>
          </w:p>
        </w:tc>
        <w:tc>
          <w:tcPr>
            <w:tcW w:w="1304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43" w:rsidRDefault="00ED1543" w:rsidP="007D56B4">
            <w:pPr>
              <w:rPr>
                <w:rFonts w:ascii="標楷體" w:eastAsia="標楷體" w:hAnsi="標楷體"/>
              </w:rPr>
            </w:pPr>
          </w:p>
        </w:tc>
      </w:tr>
    </w:tbl>
    <w:p w:rsidR="002938EA" w:rsidRDefault="00ED1543">
      <w:r>
        <w:rPr>
          <w:rFonts w:ascii="標楷體" w:eastAsia="標楷體" w:hAnsi="標楷體"/>
          <w:b/>
          <w:sz w:val="28"/>
        </w:rPr>
        <w:t>評鑑者共同簽名</w:t>
      </w:r>
      <w:r>
        <w:rPr>
          <w:rFonts w:ascii="標楷體" w:eastAsia="標楷體" w:hAnsi="標楷體" w:hint="eastAsia"/>
          <w:b/>
          <w:sz w:val="28"/>
        </w:rPr>
        <w:t>：</w:t>
      </w:r>
    </w:p>
    <w:sectPr w:rsidR="002938EA" w:rsidSect="00ED15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CAB" w:rsidRDefault="003A1CAB" w:rsidP="00193520">
      <w:r>
        <w:separator/>
      </w:r>
    </w:p>
  </w:endnote>
  <w:endnote w:type="continuationSeparator" w:id="0">
    <w:p w:rsidR="003A1CAB" w:rsidRDefault="003A1CAB" w:rsidP="0019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CAB" w:rsidRDefault="003A1CAB" w:rsidP="00193520">
      <w:r>
        <w:separator/>
      </w:r>
    </w:p>
  </w:footnote>
  <w:footnote w:type="continuationSeparator" w:id="0">
    <w:p w:rsidR="003A1CAB" w:rsidRDefault="003A1CAB" w:rsidP="0019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43"/>
    <w:rsid w:val="000D4636"/>
    <w:rsid w:val="00193520"/>
    <w:rsid w:val="002938EA"/>
    <w:rsid w:val="00346875"/>
    <w:rsid w:val="003A1CAB"/>
    <w:rsid w:val="00543005"/>
    <w:rsid w:val="00630176"/>
    <w:rsid w:val="00700533"/>
    <w:rsid w:val="00732144"/>
    <w:rsid w:val="007356C5"/>
    <w:rsid w:val="00794E83"/>
    <w:rsid w:val="008A70AC"/>
    <w:rsid w:val="008F507F"/>
    <w:rsid w:val="00DE160D"/>
    <w:rsid w:val="00E004DA"/>
    <w:rsid w:val="00E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2E79"/>
  <w15:chartTrackingRefBased/>
  <w15:docId w15:val="{64224834-B7CB-4B13-AECF-194B5D7F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D154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ED1543"/>
    <w:pPr>
      <w:autoSpaceDE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1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52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52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3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352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2021-05-31T01:16:00Z</cp:lastPrinted>
  <dcterms:created xsi:type="dcterms:W3CDTF">2022-12-15T07:37:00Z</dcterms:created>
  <dcterms:modified xsi:type="dcterms:W3CDTF">2022-12-15T07:37:00Z</dcterms:modified>
</cp:coreProperties>
</file>