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8362" w:type="dxa"/>
        <w:tblLook w:val="04A0"/>
      </w:tblPr>
      <w:tblGrid>
        <w:gridCol w:w="1951"/>
        <w:gridCol w:w="6411"/>
      </w:tblGrid>
      <w:tr w:rsidR="008E19B9" w:rsidTr="008E19B9">
        <w:tc>
          <w:tcPr>
            <w:tcW w:w="8362" w:type="dxa"/>
            <w:gridSpan w:val="2"/>
            <w:vAlign w:val="center"/>
          </w:tcPr>
          <w:p w:rsidR="008E19B9" w:rsidRDefault="008E19B9">
            <w:r w:rsidRPr="00F22329">
              <w:rPr>
                <w:rFonts w:ascii="Arial" w:eastAsia="新細明體" w:hAnsi="Arial" w:cs="Arial"/>
                <w:b/>
                <w:bCs/>
                <w:color w:val="555555"/>
                <w:kern w:val="0"/>
                <w:sz w:val="20"/>
                <w:szCs w:val="20"/>
              </w:rPr>
              <w:t>新增提報</w:t>
            </w:r>
          </w:p>
        </w:tc>
      </w:tr>
      <w:tr w:rsidR="00F22329" w:rsidTr="00F22329">
        <w:tc>
          <w:tcPr>
            <w:tcW w:w="1951" w:type="dxa"/>
            <w:vAlign w:val="center"/>
          </w:tcPr>
          <w:p w:rsidR="00F22329" w:rsidRPr="00F22329" w:rsidRDefault="00F22329" w:rsidP="00F22329">
            <w:pPr>
              <w:widowControl/>
              <w:jc w:val="right"/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</w:pP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(</w:t>
            </w: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必填</w:t>
            </w: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)</w:t>
            </w:r>
            <w:r w:rsidRPr="00F22329"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  <w:t>標題</w:t>
            </w:r>
          </w:p>
        </w:tc>
        <w:tc>
          <w:tcPr>
            <w:tcW w:w="6411" w:type="dxa"/>
          </w:tcPr>
          <w:p w:rsidR="00F22329" w:rsidRDefault="00F22329">
            <w:r>
              <w:rPr>
                <w:rFonts w:hint="eastAsia"/>
              </w:rPr>
              <w:t>愛地球，做環保，災害自然少！</w:t>
            </w:r>
          </w:p>
        </w:tc>
      </w:tr>
      <w:tr w:rsidR="00F22329" w:rsidTr="00F22329">
        <w:tc>
          <w:tcPr>
            <w:tcW w:w="1951" w:type="dxa"/>
            <w:vAlign w:val="center"/>
          </w:tcPr>
          <w:p w:rsidR="00F22329" w:rsidRPr="00F22329" w:rsidRDefault="00F22329" w:rsidP="00F22329">
            <w:pPr>
              <w:widowControl/>
              <w:jc w:val="right"/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</w:pP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(</w:t>
            </w: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必填</w:t>
            </w: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)</w:t>
            </w:r>
            <w:r w:rsidRPr="00F22329"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  <w:t>策劃</w:t>
            </w:r>
            <w:r w:rsidRPr="00F22329"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  <w:t>/</w:t>
            </w:r>
            <w:r w:rsidRPr="00F22329"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  <w:t>執行人</w:t>
            </w:r>
          </w:p>
        </w:tc>
        <w:tc>
          <w:tcPr>
            <w:tcW w:w="6411" w:type="dxa"/>
          </w:tcPr>
          <w:p w:rsidR="00F22329" w:rsidRDefault="00F8789C">
            <w:pPr>
              <w:rPr>
                <w:rFonts w:hint="eastAsia"/>
              </w:rPr>
            </w:pPr>
            <w:r>
              <w:rPr>
                <w:rFonts w:hint="eastAsia"/>
              </w:rPr>
              <w:t>衛生組</w:t>
            </w:r>
          </w:p>
        </w:tc>
      </w:tr>
      <w:tr w:rsidR="00F22329" w:rsidTr="00F22329">
        <w:tc>
          <w:tcPr>
            <w:tcW w:w="1951" w:type="dxa"/>
            <w:vAlign w:val="center"/>
          </w:tcPr>
          <w:p w:rsidR="00F22329" w:rsidRPr="00F22329" w:rsidRDefault="00F22329" w:rsidP="00F22329">
            <w:pPr>
              <w:widowControl/>
              <w:jc w:val="right"/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</w:pP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(</w:t>
            </w: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必填</w:t>
            </w: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)</w:t>
            </w:r>
            <w:r w:rsidRPr="00F22329"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  <w:t>動機</w:t>
            </w:r>
          </w:p>
        </w:tc>
        <w:tc>
          <w:tcPr>
            <w:tcW w:w="6411" w:type="dxa"/>
          </w:tcPr>
          <w:p w:rsidR="00F22329" w:rsidRDefault="00F22329">
            <w:r>
              <w:rPr>
                <w:rFonts w:hint="eastAsia"/>
              </w:rPr>
              <w:t>自評表</w:t>
            </w:r>
          </w:p>
        </w:tc>
      </w:tr>
      <w:tr w:rsidR="00F22329" w:rsidTr="00F22329">
        <w:tc>
          <w:tcPr>
            <w:tcW w:w="1951" w:type="dxa"/>
            <w:vAlign w:val="center"/>
          </w:tcPr>
          <w:p w:rsidR="00F22329" w:rsidRPr="00F22329" w:rsidRDefault="00F22329" w:rsidP="00F22329">
            <w:pPr>
              <w:widowControl/>
              <w:jc w:val="right"/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</w:pP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(</w:t>
            </w: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必填</w:t>
            </w: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)</w:t>
            </w:r>
            <w:r w:rsidRPr="00F22329"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  <w:t>實施期間</w:t>
            </w:r>
          </w:p>
        </w:tc>
        <w:tc>
          <w:tcPr>
            <w:tcW w:w="6411" w:type="dxa"/>
          </w:tcPr>
          <w:p w:rsidR="00F22329" w:rsidRDefault="00F22329" w:rsidP="00F8789C">
            <w:r>
              <w:rPr>
                <w:rFonts w:hint="eastAsia"/>
              </w:rPr>
              <w:t>10</w:t>
            </w:r>
            <w:r w:rsidR="00F8789C">
              <w:rPr>
                <w:rFonts w:hint="eastAsia"/>
              </w:rPr>
              <w:t>2</w:t>
            </w:r>
            <w:r>
              <w:rPr>
                <w:rFonts w:hint="eastAsia"/>
              </w:rPr>
              <w:t>/9/20~10</w:t>
            </w:r>
            <w:r w:rsidR="00F8789C">
              <w:rPr>
                <w:rFonts w:hint="eastAsia"/>
              </w:rPr>
              <w:t>2</w:t>
            </w:r>
            <w:r>
              <w:rPr>
                <w:rFonts w:hint="eastAsia"/>
              </w:rPr>
              <w:t>/9/23</w:t>
            </w:r>
          </w:p>
        </w:tc>
      </w:tr>
      <w:tr w:rsidR="00F22329" w:rsidTr="00F22329">
        <w:tc>
          <w:tcPr>
            <w:tcW w:w="1951" w:type="dxa"/>
            <w:vAlign w:val="center"/>
          </w:tcPr>
          <w:p w:rsidR="00F22329" w:rsidRPr="00F22329" w:rsidRDefault="00F22329" w:rsidP="00F22329">
            <w:pPr>
              <w:widowControl/>
              <w:jc w:val="right"/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</w:pP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(</w:t>
            </w: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必填</w:t>
            </w: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)</w:t>
            </w:r>
            <w:r w:rsidRPr="00F22329"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  <w:t>參與人數</w:t>
            </w:r>
          </w:p>
        </w:tc>
        <w:tc>
          <w:tcPr>
            <w:tcW w:w="6411" w:type="dxa"/>
          </w:tcPr>
          <w:p w:rsidR="00F22329" w:rsidRDefault="00F22329" w:rsidP="00F22329">
            <w:r>
              <w:rPr>
                <w:rFonts w:hint="eastAsia"/>
              </w:rPr>
              <w:t>400</w:t>
            </w:r>
          </w:p>
        </w:tc>
      </w:tr>
      <w:tr w:rsidR="00F22329" w:rsidTr="00F22329">
        <w:tc>
          <w:tcPr>
            <w:tcW w:w="1951" w:type="dxa"/>
            <w:vAlign w:val="center"/>
          </w:tcPr>
          <w:p w:rsidR="00F22329" w:rsidRPr="00F22329" w:rsidRDefault="00F22329" w:rsidP="00F22329">
            <w:pPr>
              <w:widowControl/>
              <w:jc w:val="right"/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</w:pP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(</w:t>
            </w: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必填</w:t>
            </w: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)</w:t>
            </w:r>
            <w:r w:rsidRPr="00F22329"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  <w:t>目標</w:t>
            </w:r>
          </w:p>
        </w:tc>
        <w:tc>
          <w:tcPr>
            <w:tcW w:w="6411" w:type="dxa"/>
          </w:tcPr>
          <w:p w:rsidR="00F22329" w:rsidRDefault="00F22329" w:rsidP="00F22329">
            <w:r>
              <w:rPr>
                <w:rFonts w:hint="eastAsia"/>
              </w:rPr>
              <w:t>為了讓小一新生可以更了解文元國小資源回收的注視事項及分類，讓小一新生就有愛地球做環保的觀念，衛生組結合輔導室志工團的故事隊，對一年級全體新生入班進行資源回收宣導，希望小一新生可以藉此機會培養良好的回收習慣。</w:t>
            </w:r>
          </w:p>
        </w:tc>
      </w:tr>
      <w:tr w:rsidR="00F22329" w:rsidTr="00F22329">
        <w:tc>
          <w:tcPr>
            <w:tcW w:w="1951" w:type="dxa"/>
            <w:vAlign w:val="center"/>
          </w:tcPr>
          <w:p w:rsidR="00F22329" w:rsidRPr="00F22329" w:rsidRDefault="00F22329" w:rsidP="00F22329">
            <w:pPr>
              <w:widowControl/>
              <w:jc w:val="right"/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</w:pP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(</w:t>
            </w: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必填</w:t>
            </w: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)</w:t>
            </w:r>
            <w:r w:rsidRPr="00F22329"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  <w:t>進行方式</w:t>
            </w:r>
          </w:p>
        </w:tc>
        <w:tc>
          <w:tcPr>
            <w:tcW w:w="6411" w:type="dxa"/>
          </w:tcPr>
          <w:p w:rsidR="00F22329" w:rsidRDefault="00F22329" w:rsidP="00F22329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製作回收分類大型實物標示牌，上有文元國小資源回收分類的細項</w:t>
            </w:r>
          </w:p>
          <w:p w:rsidR="00F22329" w:rsidRDefault="00F22329" w:rsidP="00F22329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與班級導師協調入班宣導的時間</w:t>
            </w:r>
          </w:p>
          <w:p w:rsidR="00F22329" w:rsidRDefault="00F22329" w:rsidP="00F22329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與志工爸爸媽媽們協調好演出腳本及工作分配</w:t>
            </w:r>
          </w:p>
          <w:p w:rsidR="00F22329" w:rsidRPr="00F22329" w:rsidRDefault="00F22329" w:rsidP="00F22329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實際入班教學嘍！</w:t>
            </w:r>
          </w:p>
        </w:tc>
      </w:tr>
      <w:tr w:rsidR="00F22329" w:rsidTr="00F22329">
        <w:tc>
          <w:tcPr>
            <w:tcW w:w="1951" w:type="dxa"/>
            <w:vAlign w:val="center"/>
          </w:tcPr>
          <w:p w:rsidR="00F22329" w:rsidRPr="00F22329" w:rsidRDefault="00F22329" w:rsidP="00F22329">
            <w:pPr>
              <w:widowControl/>
              <w:jc w:val="right"/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</w:pP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(</w:t>
            </w: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必填</w:t>
            </w: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)</w:t>
            </w:r>
            <w:r w:rsidRPr="00F22329"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  <w:t>成果描述</w:t>
            </w:r>
          </w:p>
        </w:tc>
        <w:tc>
          <w:tcPr>
            <w:tcW w:w="6411" w:type="dxa"/>
          </w:tcPr>
          <w:p w:rsidR="00F22329" w:rsidRDefault="00F22329" w:rsidP="00F22329">
            <w:r>
              <w:rPr>
                <w:rFonts w:hint="eastAsia"/>
              </w:rPr>
              <w:t>從小朋友們專注的神情，可以看出他們很努力在牢記喔！希望藉由這個活動，可以讓各班老師輕鬆一點，也可以讓一年級的小朋友更快進入狀況！</w:t>
            </w:r>
          </w:p>
        </w:tc>
      </w:tr>
      <w:tr w:rsidR="00F22329" w:rsidTr="00F22329">
        <w:tc>
          <w:tcPr>
            <w:tcW w:w="1951" w:type="dxa"/>
            <w:vAlign w:val="center"/>
          </w:tcPr>
          <w:p w:rsidR="00F22329" w:rsidRPr="00F22329" w:rsidRDefault="00F22329" w:rsidP="00F22329">
            <w:pPr>
              <w:widowControl/>
              <w:jc w:val="right"/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</w:pPr>
            <w:r w:rsidRPr="00F22329"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  <w:t>實施心得</w:t>
            </w:r>
          </w:p>
        </w:tc>
        <w:tc>
          <w:tcPr>
            <w:tcW w:w="6411" w:type="dxa"/>
          </w:tcPr>
          <w:p w:rsidR="00F22329" w:rsidRDefault="00F22329" w:rsidP="00F22329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小朋友不是不愛分類，只是不會分類，教過他們後，相信可以讓孩子更愛分類！</w:t>
            </w:r>
          </w:p>
          <w:p w:rsidR="00F22329" w:rsidRDefault="00F22329" w:rsidP="00F22329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可以錄影掛載在學校首頁上，讓更多班級都能</w:t>
            </w:r>
            <w:r w:rsidR="008E19B9">
              <w:rPr>
                <w:rFonts w:hint="eastAsia"/>
              </w:rPr>
              <w:t>共襄盛舉</w:t>
            </w:r>
          </w:p>
          <w:p w:rsidR="008E19B9" w:rsidRPr="00F22329" w:rsidRDefault="008E19B9" w:rsidP="00F22329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結合志工團故事隊媽媽們的力量，讓學生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家長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行政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教學都能</w:t>
            </w:r>
            <w:r>
              <w:t>”</w:t>
            </w:r>
            <w:r>
              <w:rPr>
                <w:rFonts w:hint="eastAsia"/>
              </w:rPr>
              <w:t>四贏</w:t>
            </w:r>
            <w:r>
              <w:t>”</w:t>
            </w:r>
            <w:r>
              <w:rPr>
                <w:rFonts w:hint="eastAsia"/>
              </w:rPr>
              <w:t>。</w:t>
            </w:r>
          </w:p>
        </w:tc>
      </w:tr>
      <w:tr w:rsidR="00F22329" w:rsidTr="00F22329">
        <w:tc>
          <w:tcPr>
            <w:tcW w:w="1951" w:type="dxa"/>
            <w:vAlign w:val="center"/>
          </w:tcPr>
          <w:p w:rsidR="00F22329" w:rsidRPr="00F22329" w:rsidRDefault="00F22329" w:rsidP="00F22329">
            <w:pPr>
              <w:widowControl/>
              <w:jc w:val="right"/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</w:pPr>
            <w:r w:rsidRPr="00F22329"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  <w:t>學習者心得</w:t>
            </w:r>
          </w:p>
        </w:tc>
        <w:tc>
          <w:tcPr>
            <w:tcW w:w="6411" w:type="dxa"/>
          </w:tcPr>
          <w:p w:rsidR="00F22329" w:rsidRDefault="008E19B9" w:rsidP="00F22329">
            <w:r>
              <w:rPr>
                <w:rFonts w:hint="eastAsia"/>
              </w:rPr>
              <w:t>老師們有許多的口訣讓我們更快了解，比方說：</w:t>
            </w:r>
            <w:r>
              <w:t>”</w:t>
            </w:r>
            <w:r>
              <w:rPr>
                <w:rFonts w:hint="eastAsia"/>
              </w:rPr>
              <w:t>鐵罐的屁股平平的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鋁罐的屁股圓圓的</w:t>
            </w:r>
            <w:r>
              <w:t>”</w:t>
            </w:r>
            <w:r>
              <w:rPr>
                <w:rFonts w:hint="eastAsia"/>
              </w:rPr>
              <w:t>，讓我長久以來的困擾終於得以紓解呢！</w:t>
            </w:r>
          </w:p>
        </w:tc>
      </w:tr>
    </w:tbl>
    <w:p w:rsidR="00BB5483" w:rsidRDefault="00BB5483"/>
    <w:p w:rsidR="005620B4" w:rsidRDefault="005620B4"/>
    <w:p w:rsidR="005620B4" w:rsidRDefault="005620B4"/>
    <w:p w:rsidR="005620B4" w:rsidRDefault="005620B4"/>
    <w:p w:rsidR="005620B4" w:rsidRDefault="005620B4"/>
    <w:p w:rsidR="005620B4" w:rsidRDefault="005620B4"/>
    <w:p w:rsidR="005620B4" w:rsidRDefault="005620B4"/>
    <w:p w:rsidR="005620B4" w:rsidRDefault="005620B4"/>
    <w:p w:rsidR="005620B4" w:rsidRDefault="005620B4"/>
    <w:p w:rsidR="005620B4" w:rsidRDefault="005620B4"/>
    <w:p w:rsidR="005620B4" w:rsidRDefault="005620B4"/>
    <w:p w:rsidR="008E19B9" w:rsidRDefault="008E19B9"/>
    <w:tbl>
      <w:tblPr>
        <w:tblStyle w:val="a7"/>
        <w:tblW w:w="8362" w:type="dxa"/>
        <w:tblLook w:val="04A0"/>
      </w:tblPr>
      <w:tblGrid>
        <w:gridCol w:w="1951"/>
        <w:gridCol w:w="6411"/>
      </w:tblGrid>
      <w:tr w:rsidR="008E19B9" w:rsidTr="008E19B9">
        <w:tc>
          <w:tcPr>
            <w:tcW w:w="8362" w:type="dxa"/>
            <w:gridSpan w:val="2"/>
            <w:vAlign w:val="center"/>
          </w:tcPr>
          <w:p w:rsidR="008E19B9" w:rsidRDefault="008E19B9" w:rsidP="008E19B9">
            <w:r w:rsidRPr="00F22329">
              <w:rPr>
                <w:rFonts w:ascii="Arial" w:eastAsia="新細明體" w:hAnsi="Arial" w:cs="Arial"/>
                <w:b/>
                <w:bCs/>
                <w:color w:val="555555"/>
                <w:kern w:val="0"/>
                <w:sz w:val="20"/>
                <w:szCs w:val="20"/>
              </w:rPr>
              <w:lastRenderedPageBreak/>
              <w:t>新增提報</w:t>
            </w:r>
          </w:p>
        </w:tc>
      </w:tr>
      <w:tr w:rsidR="008E19B9" w:rsidTr="008E19B9">
        <w:tc>
          <w:tcPr>
            <w:tcW w:w="1951" w:type="dxa"/>
            <w:vAlign w:val="center"/>
          </w:tcPr>
          <w:p w:rsidR="008E19B9" w:rsidRPr="00F22329" w:rsidRDefault="008E19B9" w:rsidP="008E19B9">
            <w:pPr>
              <w:widowControl/>
              <w:jc w:val="right"/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</w:pP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(</w:t>
            </w: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必填</w:t>
            </w: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)</w:t>
            </w:r>
            <w:r w:rsidRPr="00F22329"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  <w:t>標題</w:t>
            </w:r>
          </w:p>
        </w:tc>
        <w:tc>
          <w:tcPr>
            <w:tcW w:w="6411" w:type="dxa"/>
          </w:tcPr>
          <w:p w:rsidR="008E19B9" w:rsidRDefault="005620B4" w:rsidP="005620B4">
            <w:r>
              <w:rPr>
                <w:rFonts w:hint="eastAsia"/>
              </w:rPr>
              <w:t>綠色節能生活行動列車</w:t>
            </w:r>
          </w:p>
        </w:tc>
      </w:tr>
      <w:tr w:rsidR="008E19B9" w:rsidTr="008E19B9">
        <w:tc>
          <w:tcPr>
            <w:tcW w:w="1951" w:type="dxa"/>
            <w:vAlign w:val="center"/>
          </w:tcPr>
          <w:p w:rsidR="008E19B9" w:rsidRPr="00F22329" w:rsidRDefault="008E19B9" w:rsidP="008E19B9">
            <w:pPr>
              <w:widowControl/>
              <w:jc w:val="right"/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</w:pP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(</w:t>
            </w: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必填</w:t>
            </w: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)</w:t>
            </w:r>
            <w:r w:rsidRPr="00F22329"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  <w:t>策劃</w:t>
            </w:r>
            <w:r w:rsidRPr="00F22329"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  <w:t>/</w:t>
            </w:r>
            <w:r w:rsidRPr="00F22329"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  <w:t>執行人</w:t>
            </w:r>
          </w:p>
        </w:tc>
        <w:tc>
          <w:tcPr>
            <w:tcW w:w="6411" w:type="dxa"/>
          </w:tcPr>
          <w:p w:rsidR="008E19B9" w:rsidRDefault="00F8789C" w:rsidP="008E19B9">
            <w:r>
              <w:rPr>
                <w:rFonts w:hint="eastAsia"/>
              </w:rPr>
              <w:t>衛生組</w:t>
            </w:r>
          </w:p>
        </w:tc>
      </w:tr>
      <w:tr w:rsidR="008E19B9" w:rsidTr="008E19B9">
        <w:tc>
          <w:tcPr>
            <w:tcW w:w="1951" w:type="dxa"/>
            <w:vAlign w:val="center"/>
          </w:tcPr>
          <w:p w:rsidR="008E19B9" w:rsidRPr="00F22329" w:rsidRDefault="008E19B9" w:rsidP="008E19B9">
            <w:pPr>
              <w:widowControl/>
              <w:jc w:val="right"/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</w:pP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(</w:t>
            </w: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必填</w:t>
            </w: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)</w:t>
            </w:r>
            <w:r w:rsidRPr="00F22329"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  <w:t>動機</w:t>
            </w:r>
          </w:p>
        </w:tc>
        <w:tc>
          <w:tcPr>
            <w:tcW w:w="6411" w:type="dxa"/>
          </w:tcPr>
          <w:p w:rsidR="008E19B9" w:rsidRDefault="005620B4" w:rsidP="008E19B9">
            <w:r>
              <w:rPr>
                <w:rFonts w:hint="eastAsia"/>
              </w:rPr>
              <w:t>南瀛故事人協會與台南市政府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台南市中小學能源科技教育推動中心共同推廣</w:t>
            </w:r>
            <w:r>
              <w:t>”</w:t>
            </w:r>
            <w:r>
              <w:rPr>
                <w:rFonts w:hint="eastAsia"/>
              </w:rPr>
              <w:t>綠色節能生活行動列車</w:t>
            </w:r>
            <w:r>
              <w:t>”</w:t>
            </w:r>
            <w:r>
              <w:rPr>
                <w:rFonts w:hint="eastAsia"/>
              </w:rPr>
              <w:t>宣導活動，故事媽媽藉由說故事的方式，引發孩子對於節能生活的認知</w:t>
            </w:r>
          </w:p>
        </w:tc>
      </w:tr>
      <w:tr w:rsidR="008E19B9" w:rsidTr="008E19B9">
        <w:tc>
          <w:tcPr>
            <w:tcW w:w="1951" w:type="dxa"/>
            <w:vAlign w:val="center"/>
          </w:tcPr>
          <w:p w:rsidR="008E19B9" w:rsidRPr="00F22329" w:rsidRDefault="008E19B9" w:rsidP="008E19B9">
            <w:pPr>
              <w:widowControl/>
              <w:jc w:val="right"/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</w:pP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(</w:t>
            </w: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必填</w:t>
            </w: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)</w:t>
            </w:r>
            <w:r w:rsidRPr="00F22329"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  <w:t>實施期間</w:t>
            </w:r>
          </w:p>
        </w:tc>
        <w:tc>
          <w:tcPr>
            <w:tcW w:w="6411" w:type="dxa"/>
          </w:tcPr>
          <w:p w:rsidR="008E19B9" w:rsidRDefault="005620B4" w:rsidP="00F8789C">
            <w:r>
              <w:rPr>
                <w:rFonts w:hint="eastAsia"/>
              </w:rPr>
              <w:t>10</w:t>
            </w:r>
            <w:r w:rsidR="00F8789C">
              <w:rPr>
                <w:rFonts w:hint="eastAsia"/>
              </w:rPr>
              <w:t>2</w:t>
            </w:r>
            <w:r>
              <w:rPr>
                <w:rFonts w:hint="eastAsia"/>
              </w:rPr>
              <w:t>/11/15</w:t>
            </w:r>
          </w:p>
        </w:tc>
      </w:tr>
      <w:tr w:rsidR="008E19B9" w:rsidTr="008E19B9">
        <w:tc>
          <w:tcPr>
            <w:tcW w:w="1951" w:type="dxa"/>
            <w:vAlign w:val="center"/>
          </w:tcPr>
          <w:p w:rsidR="008E19B9" w:rsidRPr="00F22329" w:rsidRDefault="008E19B9" w:rsidP="008E19B9">
            <w:pPr>
              <w:widowControl/>
              <w:jc w:val="right"/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</w:pP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(</w:t>
            </w: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必填</w:t>
            </w: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)</w:t>
            </w:r>
            <w:r w:rsidRPr="00F22329"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  <w:t>參與人數</w:t>
            </w:r>
          </w:p>
        </w:tc>
        <w:tc>
          <w:tcPr>
            <w:tcW w:w="6411" w:type="dxa"/>
          </w:tcPr>
          <w:p w:rsidR="008E19B9" w:rsidRDefault="005620B4" w:rsidP="008E19B9">
            <w:r>
              <w:rPr>
                <w:rFonts w:hint="eastAsia"/>
              </w:rPr>
              <w:t>30</w:t>
            </w:r>
          </w:p>
        </w:tc>
      </w:tr>
      <w:tr w:rsidR="008E19B9" w:rsidTr="008E19B9">
        <w:tc>
          <w:tcPr>
            <w:tcW w:w="1951" w:type="dxa"/>
            <w:vAlign w:val="center"/>
          </w:tcPr>
          <w:p w:rsidR="008E19B9" w:rsidRPr="00F22329" w:rsidRDefault="008E19B9" w:rsidP="008E19B9">
            <w:pPr>
              <w:widowControl/>
              <w:jc w:val="right"/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</w:pP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(</w:t>
            </w: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必填</w:t>
            </w: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)</w:t>
            </w:r>
            <w:r w:rsidRPr="00F22329"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  <w:t>目標</w:t>
            </w:r>
          </w:p>
        </w:tc>
        <w:tc>
          <w:tcPr>
            <w:tcW w:w="6411" w:type="dxa"/>
          </w:tcPr>
          <w:p w:rsidR="005620B4" w:rsidRPr="005620B4" w:rsidRDefault="005620B4" w:rsidP="005620B4">
            <w:r>
              <w:rPr>
                <w:rFonts w:hint="eastAsia"/>
              </w:rPr>
              <w:t>希望孩子在參與宣導後，都能對綠色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節能的生活方式有一定的認知與了解</w:t>
            </w:r>
          </w:p>
        </w:tc>
      </w:tr>
      <w:tr w:rsidR="008E19B9" w:rsidTr="008E19B9">
        <w:tc>
          <w:tcPr>
            <w:tcW w:w="1951" w:type="dxa"/>
            <w:vAlign w:val="center"/>
          </w:tcPr>
          <w:p w:rsidR="008E19B9" w:rsidRPr="00F22329" w:rsidRDefault="008E19B9" w:rsidP="008E19B9">
            <w:pPr>
              <w:widowControl/>
              <w:jc w:val="right"/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</w:pP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(</w:t>
            </w: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必填</w:t>
            </w: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)</w:t>
            </w:r>
            <w:r w:rsidRPr="00F22329"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  <w:t>進行方式</w:t>
            </w:r>
          </w:p>
        </w:tc>
        <w:tc>
          <w:tcPr>
            <w:tcW w:w="6411" w:type="dxa"/>
          </w:tcPr>
          <w:p w:rsidR="005620B4" w:rsidRDefault="005620B4" w:rsidP="005620B4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藉由繪本的導讀，引起孩子學習的興趣，吸引孩子的注意力。</w:t>
            </w:r>
          </w:p>
          <w:p w:rsidR="005620B4" w:rsidRDefault="005620B4" w:rsidP="005620B4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藉由故事</w:t>
            </w:r>
            <w:r>
              <w:t>”</w:t>
            </w:r>
            <w:r>
              <w:rPr>
                <w:rFonts w:hint="eastAsia"/>
              </w:rPr>
              <w:t>愛麗絲夢遊仙境</w:t>
            </w:r>
            <w:r>
              <w:t>”</w:t>
            </w:r>
            <w:r>
              <w:rPr>
                <w:rFonts w:hint="eastAsia"/>
              </w:rPr>
              <w:t>，講述綠色生活與環境的關係</w:t>
            </w:r>
          </w:p>
          <w:p w:rsidR="008E19B9" w:rsidRPr="00F22329" w:rsidRDefault="005620B4" w:rsidP="005620B4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說完故事後，進行有獎徵答，獎品是環保鉛筆喔！</w:t>
            </w:r>
          </w:p>
        </w:tc>
      </w:tr>
      <w:tr w:rsidR="008E19B9" w:rsidTr="008E19B9">
        <w:tc>
          <w:tcPr>
            <w:tcW w:w="1951" w:type="dxa"/>
            <w:vAlign w:val="center"/>
          </w:tcPr>
          <w:p w:rsidR="008E19B9" w:rsidRPr="00F22329" w:rsidRDefault="008E19B9" w:rsidP="008E19B9">
            <w:pPr>
              <w:widowControl/>
              <w:jc w:val="right"/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</w:pP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(</w:t>
            </w: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必填</w:t>
            </w: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)</w:t>
            </w:r>
            <w:r w:rsidRPr="00F22329"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  <w:t>成果描述</w:t>
            </w:r>
          </w:p>
        </w:tc>
        <w:tc>
          <w:tcPr>
            <w:tcW w:w="6411" w:type="dxa"/>
          </w:tcPr>
          <w:p w:rsidR="008E19B9" w:rsidRDefault="005620B4" w:rsidP="008E19B9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故事媽媽精彩的演出，讓孩子們看得目不轉睛！</w:t>
            </w:r>
          </w:p>
          <w:p w:rsidR="005620B4" w:rsidRDefault="005620B4" w:rsidP="008E19B9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故事媽媽喜歡與孩子互動，孩子好像也被故事媽媽牽著，一起走進故事中！</w:t>
            </w:r>
          </w:p>
          <w:p w:rsidR="005620B4" w:rsidRDefault="005620B4" w:rsidP="008E19B9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活動結束後，還有一群意猶未盡的孩子，圍繞在故事媽媽的身邊，希望能夠多聽一點關於愛麗絲夢遊仙境的故事呢！</w:t>
            </w:r>
          </w:p>
        </w:tc>
      </w:tr>
      <w:tr w:rsidR="008E19B9" w:rsidTr="008E19B9">
        <w:tc>
          <w:tcPr>
            <w:tcW w:w="1951" w:type="dxa"/>
            <w:vAlign w:val="center"/>
          </w:tcPr>
          <w:p w:rsidR="008E19B9" w:rsidRPr="00F22329" w:rsidRDefault="008E19B9" w:rsidP="008E19B9">
            <w:pPr>
              <w:widowControl/>
              <w:jc w:val="right"/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</w:pPr>
            <w:r w:rsidRPr="00F22329"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  <w:t>實施心得</w:t>
            </w:r>
          </w:p>
        </w:tc>
        <w:tc>
          <w:tcPr>
            <w:tcW w:w="6411" w:type="dxa"/>
          </w:tcPr>
          <w:p w:rsidR="005620B4" w:rsidRDefault="005620B4" w:rsidP="005620B4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死板板的宣導，只會讓孩子覺得乏味，利用繪本帶入，可以吸引孩子的注意力，讓他們的關心時間更持久，下次也可以試試看這樣的宣導方式</w:t>
            </w:r>
          </w:p>
          <w:p w:rsidR="005620B4" w:rsidRPr="005620B4" w:rsidRDefault="005620B4" w:rsidP="005620B4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單打獨鬥的活動方式事倍功半，結合民間相關團體，可以為學校注入活水</w:t>
            </w:r>
          </w:p>
        </w:tc>
      </w:tr>
      <w:tr w:rsidR="008E19B9" w:rsidTr="008E19B9">
        <w:tc>
          <w:tcPr>
            <w:tcW w:w="1951" w:type="dxa"/>
            <w:vAlign w:val="center"/>
          </w:tcPr>
          <w:p w:rsidR="008E19B9" w:rsidRPr="00F22329" w:rsidRDefault="008E19B9" w:rsidP="008E19B9">
            <w:pPr>
              <w:widowControl/>
              <w:jc w:val="right"/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</w:pPr>
            <w:r w:rsidRPr="00F22329"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  <w:t>學習者心得</w:t>
            </w:r>
          </w:p>
        </w:tc>
        <w:tc>
          <w:tcPr>
            <w:tcW w:w="6411" w:type="dxa"/>
          </w:tcPr>
          <w:p w:rsidR="008E19B9" w:rsidRDefault="005620B4" w:rsidP="008E19B9">
            <w:r>
              <w:rPr>
                <w:rFonts w:hint="eastAsia"/>
              </w:rPr>
              <w:t>我好喜歡故事媽媽的故事書！我也好喜歡故事媽媽講的每一個故事，希望下次還能夠在參加這樣的活動。</w:t>
            </w:r>
          </w:p>
        </w:tc>
      </w:tr>
    </w:tbl>
    <w:p w:rsidR="008E19B9" w:rsidRDefault="008E19B9"/>
    <w:p w:rsidR="005A4AB2" w:rsidRDefault="005A4AB2"/>
    <w:p w:rsidR="005A4AB2" w:rsidRDefault="005A4AB2"/>
    <w:p w:rsidR="005A4AB2" w:rsidRDefault="005A4AB2"/>
    <w:p w:rsidR="005A4AB2" w:rsidRDefault="005A4AB2"/>
    <w:p w:rsidR="005A4AB2" w:rsidRDefault="005A4AB2"/>
    <w:p w:rsidR="005A4AB2" w:rsidRDefault="005A4AB2"/>
    <w:p w:rsidR="005A4AB2" w:rsidRDefault="005A4AB2"/>
    <w:p w:rsidR="005A4AB2" w:rsidRDefault="005A4AB2"/>
    <w:p w:rsidR="005A4AB2" w:rsidRDefault="005A4AB2"/>
    <w:p w:rsidR="005A4AB2" w:rsidRDefault="005A4AB2"/>
    <w:p w:rsidR="005A4AB2" w:rsidRDefault="005A4AB2"/>
    <w:tbl>
      <w:tblPr>
        <w:tblStyle w:val="a7"/>
        <w:tblW w:w="8362" w:type="dxa"/>
        <w:tblLook w:val="04A0"/>
      </w:tblPr>
      <w:tblGrid>
        <w:gridCol w:w="1951"/>
        <w:gridCol w:w="6411"/>
      </w:tblGrid>
      <w:tr w:rsidR="005A4AB2" w:rsidTr="00DF4F46">
        <w:tc>
          <w:tcPr>
            <w:tcW w:w="8362" w:type="dxa"/>
            <w:gridSpan w:val="2"/>
            <w:vAlign w:val="center"/>
          </w:tcPr>
          <w:p w:rsidR="005A4AB2" w:rsidRDefault="005A4AB2" w:rsidP="00DF4F46">
            <w:r w:rsidRPr="00F22329">
              <w:rPr>
                <w:rFonts w:ascii="Arial" w:eastAsia="新細明體" w:hAnsi="Arial" w:cs="Arial"/>
                <w:b/>
                <w:bCs/>
                <w:color w:val="555555"/>
                <w:kern w:val="0"/>
                <w:sz w:val="20"/>
                <w:szCs w:val="20"/>
              </w:rPr>
              <w:lastRenderedPageBreak/>
              <w:t>新增提報</w:t>
            </w:r>
          </w:p>
        </w:tc>
      </w:tr>
      <w:tr w:rsidR="005A4AB2" w:rsidTr="00DF4F46">
        <w:tc>
          <w:tcPr>
            <w:tcW w:w="1951" w:type="dxa"/>
            <w:vAlign w:val="center"/>
          </w:tcPr>
          <w:p w:rsidR="005A4AB2" w:rsidRPr="00F22329" w:rsidRDefault="005A4AB2" w:rsidP="00DF4F46">
            <w:pPr>
              <w:widowControl/>
              <w:jc w:val="right"/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</w:pP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(</w:t>
            </w: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必填</w:t>
            </w: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)</w:t>
            </w:r>
            <w:r w:rsidRPr="00F22329"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  <w:t>標題</w:t>
            </w:r>
          </w:p>
        </w:tc>
        <w:tc>
          <w:tcPr>
            <w:tcW w:w="6411" w:type="dxa"/>
          </w:tcPr>
          <w:p w:rsidR="005A4AB2" w:rsidRDefault="005A4AB2" w:rsidP="00DF4F46">
            <w:r w:rsidRPr="005A4AB2">
              <w:rPr>
                <w:rFonts w:hint="eastAsia"/>
              </w:rPr>
              <w:t>資源回收室標語及動線更新</w:t>
            </w:r>
          </w:p>
        </w:tc>
      </w:tr>
      <w:tr w:rsidR="005A4AB2" w:rsidTr="00DF4F46">
        <w:tc>
          <w:tcPr>
            <w:tcW w:w="1951" w:type="dxa"/>
            <w:vAlign w:val="center"/>
          </w:tcPr>
          <w:p w:rsidR="005A4AB2" w:rsidRPr="00F22329" w:rsidRDefault="005A4AB2" w:rsidP="00DF4F46">
            <w:pPr>
              <w:widowControl/>
              <w:jc w:val="right"/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</w:pP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(</w:t>
            </w: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必填</w:t>
            </w: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)</w:t>
            </w:r>
            <w:r w:rsidRPr="00F22329"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  <w:t>策劃</w:t>
            </w:r>
            <w:r w:rsidRPr="00F22329"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  <w:t>/</w:t>
            </w:r>
            <w:r w:rsidRPr="00F22329"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  <w:t>執行人</w:t>
            </w:r>
          </w:p>
        </w:tc>
        <w:tc>
          <w:tcPr>
            <w:tcW w:w="6411" w:type="dxa"/>
          </w:tcPr>
          <w:p w:rsidR="005A4AB2" w:rsidRDefault="00F8789C" w:rsidP="00DF4F46">
            <w:r>
              <w:rPr>
                <w:rFonts w:hint="eastAsia"/>
              </w:rPr>
              <w:t>衛生組</w:t>
            </w:r>
          </w:p>
        </w:tc>
      </w:tr>
      <w:tr w:rsidR="005A4AB2" w:rsidTr="00DF4F46">
        <w:tc>
          <w:tcPr>
            <w:tcW w:w="1951" w:type="dxa"/>
            <w:vAlign w:val="center"/>
          </w:tcPr>
          <w:p w:rsidR="005A4AB2" w:rsidRPr="00F22329" w:rsidRDefault="005A4AB2" w:rsidP="00DF4F46">
            <w:pPr>
              <w:widowControl/>
              <w:jc w:val="right"/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</w:pP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(</w:t>
            </w: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必填</w:t>
            </w: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)</w:t>
            </w:r>
            <w:r w:rsidRPr="00F22329"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  <w:t>動機</w:t>
            </w:r>
          </w:p>
        </w:tc>
        <w:tc>
          <w:tcPr>
            <w:tcW w:w="6411" w:type="dxa"/>
          </w:tcPr>
          <w:p w:rsidR="005A4AB2" w:rsidRDefault="005A4AB2" w:rsidP="00DF4F46"/>
        </w:tc>
      </w:tr>
      <w:tr w:rsidR="005A4AB2" w:rsidTr="00DF4F46">
        <w:tc>
          <w:tcPr>
            <w:tcW w:w="1951" w:type="dxa"/>
            <w:vAlign w:val="center"/>
          </w:tcPr>
          <w:p w:rsidR="005A4AB2" w:rsidRPr="00F22329" w:rsidRDefault="005A4AB2" w:rsidP="00DF4F46">
            <w:pPr>
              <w:widowControl/>
              <w:jc w:val="right"/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</w:pP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(</w:t>
            </w: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必填</w:t>
            </w: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)</w:t>
            </w:r>
            <w:r w:rsidRPr="00F22329"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  <w:t>實施期間</w:t>
            </w:r>
          </w:p>
        </w:tc>
        <w:tc>
          <w:tcPr>
            <w:tcW w:w="6411" w:type="dxa"/>
          </w:tcPr>
          <w:p w:rsidR="005A4AB2" w:rsidRDefault="005A4AB2" w:rsidP="00F8789C">
            <w:r w:rsidRPr="005A4AB2">
              <w:t>10</w:t>
            </w:r>
            <w:r w:rsidR="00F8789C">
              <w:rPr>
                <w:rFonts w:hint="eastAsia"/>
              </w:rPr>
              <w:t>2</w:t>
            </w:r>
            <w:r w:rsidRPr="005A4AB2">
              <w:t>/9/19</w:t>
            </w:r>
          </w:p>
        </w:tc>
      </w:tr>
      <w:tr w:rsidR="005A4AB2" w:rsidTr="00DF4F46">
        <w:tc>
          <w:tcPr>
            <w:tcW w:w="1951" w:type="dxa"/>
            <w:vAlign w:val="center"/>
          </w:tcPr>
          <w:p w:rsidR="005A4AB2" w:rsidRPr="00F22329" w:rsidRDefault="005A4AB2" w:rsidP="00DF4F46">
            <w:pPr>
              <w:widowControl/>
              <w:jc w:val="right"/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</w:pP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(</w:t>
            </w: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必填</w:t>
            </w: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)</w:t>
            </w:r>
            <w:r w:rsidRPr="00F22329"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  <w:t>參與人數</w:t>
            </w:r>
          </w:p>
        </w:tc>
        <w:tc>
          <w:tcPr>
            <w:tcW w:w="6411" w:type="dxa"/>
          </w:tcPr>
          <w:p w:rsidR="005A4AB2" w:rsidRDefault="005A4AB2" w:rsidP="00DF4F46">
            <w:r>
              <w:rPr>
                <w:rFonts w:hint="eastAsia"/>
              </w:rPr>
              <w:t>2500</w:t>
            </w:r>
          </w:p>
        </w:tc>
      </w:tr>
      <w:tr w:rsidR="005A4AB2" w:rsidTr="00DF4F46">
        <w:tc>
          <w:tcPr>
            <w:tcW w:w="1951" w:type="dxa"/>
            <w:vAlign w:val="center"/>
          </w:tcPr>
          <w:p w:rsidR="005A4AB2" w:rsidRPr="00F22329" w:rsidRDefault="005A4AB2" w:rsidP="00DF4F46">
            <w:pPr>
              <w:widowControl/>
              <w:jc w:val="right"/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</w:pP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(</w:t>
            </w: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必填</w:t>
            </w: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)</w:t>
            </w:r>
            <w:r w:rsidRPr="00F22329"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  <w:t>目標</w:t>
            </w:r>
          </w:p>
        </w:tc>
        <w:tc>
          <w:tcPr>
            <w:tcW w:w="6411" w:type="dxa"/>
          </w:tcPr>
          <w:p w:rsidR="005A4AB2" w:rsidRDefault="005A4AB2" w:rsidP="005A4AB2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更新學校資源回收室標語，讓學生到資源回收室時，可以更清楚回收的種類與位置，加快回收速度</w:t>
            </w:r>
          </w:p>
          <w:p w:rsidR="005A4AB2" w:rsidRPr="005620B4" w:rsidRDefault="005A4AB2" w:rsidP="005A4AB2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更新資源回收室動線，讓</w:t>
            </w:r>
            <w:r>
              <w:rPr>
                <w:rFonts w:hint="eastAsia"/>
              </w:rPr>
              <w:t>"</w:t>
            </w:r>
            <w:r>
              <w:rPr>
                <w:rFonts w:hint="eastAsia"/>
              </w:rPr>
              <w:t>人龍</w:t>
            </w:r>
            <w:r>
              <w:rPr>
                <w:rFonts w:hint="eastAsia"/>
              </w:rPr>
              <w:t>"</w:t>
            </w:r>
            <w:r>
              <w:rPr>
                <w:rFonts w:hint="eastAsia"/>
              </w:rPr>
              <w:t>不會擠在一起，回收起來更順暢！</w:t>
            </w:r>
          </w:p>
        </w:tc>
      </w:tr>
      <w:tr w:rsidR="005A4AB2" w:rsidTr="00DF4F46">
        <w:tc>
          <w:tcPr>
            <w:tcW w:w="1951" w:type="dxa"/>
            <w:vAlign w:val="center"/>
          </w:tcPr>
          <w:p w:rsidR="005A4AB2" w:rsidRPr="00F22329" w:rsidRDefault="005A4AB2" w:rsidP="00DF4F46">
            <w:pPr>
              <w:widowControl/>
              <w:jc w:val="right"/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</w:pP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(</w:t>
            </w: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必填</w:t>
            </w: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)</w:t>
            </w:r>
            <w:r w:rsidRPr="00F22329"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  <w:t>進行方式</w:t>
            </w:r>
          </w:p>
        </w:tc>
        <w:tc>
          <w:tcPr>
            <w:tcW w:w="6411" w:type="dxa"/>
          </w:tcPr>
          <w:p w:rsidR="005A4AB2" w:rsidRDefault="005A4AB2" w:rsidP="005A4AB2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更新學校資源回收室標語，讓學生到資源回收室時，可以更清楚回收的種類與位置，加快回收速度。</w:t>
            </w:r>
          </w:p>
          <w:p w:rsidR="005A4AB2" w:rsidRPr="00F22329" w:rsidRDefault="005A4AB2" w:rsidP="005A4AB2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更新資源回收室動線，讓</w:t>
            </w:r>
            <w:r>
              <w:rPr>
                <w:rFonts w:hint="eastAsia"/>
              </w:rPr>
              <w:t>"</w:t>
            </w:r>
            <w:r>
              <w:rPr>
                <w:rFonts w:hint="eastAsia"/>
              </w:rPr>
              <w:t>人龍</w:t>
            </w:r>
            <w:r>
              <w:rPr>
                <w:rFonts w:hint="eastAsia"/>
              </w:rPr>
              <w:t>"</w:t>
            </w:r>
            <w:r>
              <w:rPr>
                <w:rFonts w:hint="eastAsia"/>
              </w:rPr>
              <w:t>不會擠在一起，回收起來更順暢！</w:t>
            </w:r>
          </w:p>
        </w:tc>
      </w:tr>
      <w:tr w:rsidR="005A4AB2" w:rsidTr="00DF4F46">
        <w:tc>
          <w:tcPr>
            <w:tcW w:w="1951" w:type="dxa"/>
            <w:vAlign w:val="center"/>
          </w:tcPr>
          <w:p w:rsidR="005A4AB2" w:rsidRPr="00F22329" w:rsidRDefault="005A4AB2" w:rsidP="00DF4F46">
            <w:pPr>
              <w:widowControl/>
              <w:jc w:val="right"/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</w:pP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(</w:t>
            </w: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必填</w:t>
            </w:r>
            <w:r w:rsidRPr="00F22329">
              <w:rPr>
                <w:rFonts w:ascii="Arial" w:eastAsia="新細明體" w:hAnsi="Arial" w:cs="Arial"/>
                <w:color w:val="725000"/>
                <w:kern w:val="0"/>
                <w:sz w:val="20"/>
                <w:szCs w:val="20"/>
              </w:rPr>
              <w:t>)</w:t>
            </w:r>
            <w:r w:rsidRPr="00F22329"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  <w:t>成果描述</w:t>
            </w:r>
          </w:p>
        </w:tc>
        <w:tc>
          <w:tcPr>
            <w:tcW w:w="6411" w:type="dxa"/>
          </w:tcPr>
          <w:p w:rsidR="005A4AB2" w:rsidRDefault="005A4AB2" w:rsidP="005A4AB2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因為標語旁邊附貼了回收種類的</w:t>
            </w:r>
            <w:r>
              <w:t>”</w:t>
            </w:r>
            <w:r>
              <w:rPr>
                <w:rFonts w:hint="eastAsia"/>
              </w:rPr>
              <w:t>實際物品</w:t>
            </w:r>
            <w:r>
              <w:t>”</w:t>
            </w:r>
            <w:r>
              <w:rPr>
                <w:rFonts w:hint="eastAsia"/>
              </w:rPr>
              <w:t>，讓孩子送回收物來回收室時，可以自己對照標語將回收物丟至太空包裡。</w:t>
            </w:r>
          </w:p>
          <w:p w:rsidR="005A4AB2" w:rsidRPr="005A4AB2" w:rsidRDefault="005A4AB2" w:rsidP="005A4AB2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回收室動線更新後，孩子丟回收物與離開回收室的動線變成一長條，有助於回收速度與效率。</w:t>
            </w:r>
            <w:bookmarkStart w:id="0" w:name="_GoBack"/>
            <w:bookmarkEnd w:id="0"/>
          </w:p>
        </w:tc>
      </w:tr>
      <w:tr w:rsidR="005A4AB2" w:rsidTr="00DF4F46">
        <w:tc>
          <w:tcPr>
            <w:tcW w:w="1951" w:type="dxa"/>
            <w:vAlign w:val="center"/>
          </w:tcPr>
          <w:p w:rsidR="005A4AB2" w:rsidRPr="00F22329" w:rsidRDefault="005A4AB2" w:rsidP="00DF4F46">
            <w:pPr>
              <w:widowControl/>
              <w:jc w:val="right"/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</w:pPr>
            <w:r w:rsidRPr="00F22329"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  <w:t>實施心得</w:t>
            </w:r>
          </w:p>
        </w:tc>
        <w:tc>
          <w:tcPr>
            <w:tcW w:w="6411" w:type="dxa"/>
          </w:tcPr>
          <w:p w:rsidR="005A4AB2" w:rsidRPr="005620B4" w:rsidRDefault="005A4AB2" w:rsidP="00DF4F46"/>
        </w:tc>
      </w:tr>
      <w:tr w:rsidR="005A4AB2" w:rsidTr="00DF4F46">
        <w:tc>
          <w:tcPr>
            <w:tcW w:w="1951" w:type="dxa"/>
            <w:vAlign w:val="center"/>
          </w:tcPr>
          <w:p w:rsidR="005A4AB2" w:rsidRPr="00F22329" w:rsidRDefault="005A4AB2" w:rsidP="00DF4F46">
            <w:pPr>
              <w:widowControl/>
              <w:jc w:val="right"/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</w:pPr>
            <w:r w:rsidRPr="00F22329">
              <w:rPr>
                <w:rFonts w:ascii="Arial" w:eastAsia="新細明體" w:hAnsi="Arial" w:cs="Arial"/>
                <w:color w:val="555555"/>
                <w:kern w:val="0"/>
                <w:sz w:val="20"/>
                <w:szCs w:val="20"/>
              </w:rPr>
              <w:t>學習者心得</w:t>
            </w:r>
          </w:p>
        </w:tc>
        <w:tc>
          <w:tcPr>
            <w:tcW w:w="6411" w:type="dxa"/>
          </w:tcPr>
          <w:p w:rsidR="005A4AB2" w:rsidRDefault="005A4AB2" w:rsidP="00DF4F46"/>
        </w:tc>
      </w:tr>
    </w:tbl>
    <w:p w:rsidR="00884403" w:rsidRDefault="00884403"/>
    <w:p w:rsidR="00884403" w:rsidRDefault="00884403">
      <w:pPr>
        <w:widowControl/>
      </w:pPr>
      <w:r>
        <w:br w:type="page"/>
      </w:r>
    </w:p>
    <w:p w:rsidR="00884403" w:rsidRPr="00884403" w:rsidRDefault="00884403" w:rsidP="00884403">
      <w:pPr>
        <w:widowControl/>
        <w:shd w:val="clear" w:color="auto" w:fill="FFFFFF"/>
        <w:spacing w:line="313" w:lineRule="atLeast"/>
        <w:rPr>
          <w:rFonts w:ascii="Arial" w:eastAsia="新細明體" w:hAnsi="Arial" w:cs="Arial"/>
          <w:b/>
          <w:bCs/>
          <w:color w:val="C80000"/>
          <w:kern w:val="0"/>
          <w:sz w:val="20"/>
          <w:szCs w:val="20"/>
        </w:rPr>
      </w:pPr>
      <w:r w:rsidRPr="00884403">
        <w:rPr>
          <w:rFonts w:ascii="Arial" w:eastAsia="新細明體" w:hAnsi="Arial" w:cs="Arial"/>
          <w:b/>
          <w:bCs/>
          <w:color w:val="C80000"/>
          <w:kern w:val="0"/>
          <w:sz w:val="20"/>
          <w:szCs w:val="20"/>
        </w:rPr>
        <w:lastRenderedPageBreak/>
        <w:t>一般提報</w:t>
      </w:r>
    </w:p>
    <w:p w:rsidR="00884403" w:rsidRPr="00884403" w:rsidRDefault="00884403" w:rsidP="00884403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275" w:lineRule="atLeast"/>
        <w:ind w:left="313"/>
        <w:rPr>
          <w:rFonts w:ascii="Arial" w:eastAsia="新細明體" w:hAnsi="Arial" w:cs="Arial"/>
          <w:color w:val="663300"/>
          <w:kern w:val="0"/>
          <w:sz w:val="15"/>
          <w:szCs w:val="15"/>
        </w:rPr>
      </w:pPr>
      <w:r w:rsidRPr="00884403">
        <w:rPr>
          <w:rFonts w:ascii="Arial" w:eastAsia="新細明體" w:hAnsi="Arial" w:cs="Arial"/>
          <w:color w:val="663300"/>
          <w:kern w:val="0"/>
          <w:sz w:val="15"/>
          <w:szCs w:val="15"/>
        </w:rPr>
        <w:t>標題：認識台江內海生態</w:t>
      </w:r>
    </w:p>
    <w:p w:rsidR="00884403" w:rsidRPr="00884403" w:rsidRDefault="00884403" w:rsidP="00884403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275" w:lineRule="atLeast"/>
        <w:ind w:left="313"/>
        <w:rPr>
          <w:rFonts w:ascii="Arial" w:eastAsia="新細明體" w:hAnsi="Arial" w:cs="Arial"/>
          <w:color w:val="663300"/>
          <w:kern w:val="0"/>
          <w:sz w:val="15"/>
          <w:szCs w:val="15"/>
        </w:rPr>
      </w:pPr>
      <w:r w:rsidRPr="00884403">
        <w:rPr>
          <w:rFonts w:ascii="Arial" w:eastAsia="新細明體" w:hAnsi="Arial" w:cs="Arial"/>
          <w:color w:val="663300"/>
          <w:kern w:val="0"/>
          <w:sz w:val="15"/>
          <w:szCs w:val="15"/>
        </w:rPr>
        <w:t>提報分類表：提報分類</w:t>
      </w:r>
    </w:p>
    <w:p w:rsidR="00884403" w:rsidRPr="00884403" w:rsidRDefault="00884403" w:rsidP="00884403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275" w:lineRule="atLeast"/>
        <w:ind w:left="313"/>
        <w:rPr>
          <w:rFonts w:ascii="Arial" w:eastAsia="新細明體" w:hAnsi="Arial" w:cs="Arial"/>
          <w:color w:val="663300"/>
          <w:kern w:val="0"/>
          <w:sz w:val="15"/>
          <w:szCs w:val="15"/>
        </w:rPr>
      </w:pPr>
      <w:r w:rsidRPr="00884403">
        <w:rPr>
          <w:rFonts w:ascii="Arial" w:eastAsia="新細明體" w:hAnsi="Arial" w:cs="Arial"/>
          <w:color w:val="663300"/>
          <w:kern w:val="0"/>
          <w:sz w:val="15"/>
          <w:szCs w:val="15"/>
        </w:rPr>
        <w:t>策劃</w:t>
      </w:r>
      <w:r w:rsidRPr="00884403">
        <w:rPr>
          <w:rFonts w:ascii="Arial" w:eastAsia="新細明體" w:hAnsi="Arial" w:cs="Arial"/>
          <w:color w:val="663300"/>
          <w:kern w:val="0"/>
          <w:sz w:val="15"/>
          <w:szCs w:val="15"/>
        </w:rPr>
        <w:t>/</w:t>
      </w:r>
      <w:r w:rsidRPr="00884403">
        <w:rPr>
          <w:rFonts w:ascii="Arial" w:eastAsia="新細明體" w:hAnsi="Arial" w:cs="Arial"/>
          <w:color w:val="663300"/>
          <w:kern w:val="0"/>
          <w:sz w:val="15"/>
          <w:szCs w:val="15"/>
        </w:rPr>
        <w:t>執行人：楊富安</w:t>
      </w:r>
    </w:p>
    <w:p w:rsidR="00884403" w:rsidRPr="00884403" w:rsidRDefault="00884403" w:rsidP="00884403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275" w:lineRule="atLeast"/>
        <w:ind w:left="313"/>
        <w:rPr>
          <w:rFonts w:ascii="Arial" w:eastAsia="新細明體" w:hAnsi="Arial" w:cs="Arial"/>
          <w:color w:val="663300"/>
          <w:kern w:val="0"/>
          <w:sz w:val="15"/>
          <w:szCs w:val="15"/>
        </w:rPr>
      </w:pPr>
      <w:r w:rsidRPr="00884403">
        <w:rPr>
          <w:rFonts w:ascii="Arial" w:eastAsia="新細明體" w:hAnsi="Arial" w:cs="Arial"/>
          <w:color w:val="663300"/>
          <w:kern w:val="0"/>
          <w:sz w:val="15"/>
          <w:szCs w:val="15"/>
        </w:rPr>
        <w:t>動機：其他</w:t>
      </w:r>
    </w:p>
    <w:p w:rsidR="00884403" w:rsidRPr="00884403" w:rsidRDefault="00884403" w:rsidP="00884403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275" w:lineRule="atLeast"/>
        <w:ind w:left="313"/>
        <w:rPr>
          <w:rFonts w:ascii="Arial" w:eastAsia="新細明體" w:hAnsi="Arial" w:cs="Arial"/>
          <w:color w:val="663300"/>
          <w:kern w:val="0"/>
          <w:sz w:val="15"/>
          <w:szCs w:val="15"/>
        </w:rPr>
      </w:pPr>
      <w:r w:rsidRPr="00884403">
        <w:rPr>
          <w:rFonts w:ascii="Arial" w:eastAsia="新細明體" w:hAnsi="Arial" w:cs="Arial"/>
          <w:color w:val="663300"/>
          <w:kern w:val="0"/>
          <w:sz w:val="15"/>
          <w:szCs w:val="15"/>
        </w:rPr>
        <w:t>目標範圍：年級性</w:t>
      </w:r>
    </w:p>
    <w:p w:rsidR="00884403" w:rsidRPr="00884403" w:rsidRDefault="00884403" w:rsidP="00884403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275" w:lineRule="atLeast"/>
        <w:ind w:left="313"/>
        <w:rPr>
          <w:rFonts w:ascii="Arial" w:eastAsia="新細明體" w:hAnsi="Arial" w:cs="Arial"/>
          <w:color w:val="663300"/>
          <w:kern w:val="0"/>
          <w:sz w:val="15"/>
          <w:szCs w:val="15"/>
        </w:rPr>
      </w:pPr>
      <w:r w:rsidRPr="00884403">
        <w:rPr>
          <w:rFonts w:ascii="Arial" w:eastAsia="新細明體" w:hAnsi="Arial" w:cs="Arial"/>
          <w:color w:val="663300"/>
          <w:kern w:val="0"/>
          <w:sz w:val="15"/>
          <w:szCs w:val="15"/>
        </w:rPr>
        <w:t>難易度：普通</w:t>
      </w:r>
    </w:p>
    <w:p w:rsidR="00884403" w:rsidRPr="00884403" w:rsidRDefault="00884403" w:rsidP="00884403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275" w:lineRule="atLeast"/>
        <w:ind w:left="313"/>
        <w:rPr>
          <w:rFonts w:ascii="Arial" w:eastAsia="新細明體" w:hAnsi="Arial" w:cs="Arial"/>
          <w:color w:val="663300"/>
          <w:kern w:val="0"/>
          <w:sz w:val="15"/>
          <w:szCs w:val="15"/>
        </w:rPr>
      </w:pPr>
      <w:r w:rsidRPr="00884403">
        <w:rPr>
          <w:rFonts w:ascii="Arial" w:eastAsia="新細明體" w:hAnsi="Arial" w:cs="Arial"/>
          <w:color w:val="663300"/>
          <w:kern w:val="0"/>
          <w:sz w:val="15"/>
          <w:szCs w:val="15"/>
        </w:rPr>
        <w:t>實施期間：</w:t>
      </w:r>
      <w:r w:rsidRPr="00884403">
        <w:rPr>
          <w:rFonts w:ascii="Arial" w:eastAsia="新細明體" w:hAnsi="Arial" w:cs="Arial"/>
          <w:color w:val="663300"/>
          <w:kern w:val="0"/>
          <w:sz w:val="15"/>
          <w:szCs w:val="15"/>
        </w:rPr>
        <w:t>102.3.4</w:t>
      </w:r>
    </w:p>
    <w:p w:rsidR="00884403" w:rsidRPr="00884403" w:rsidRDefault="00884403" w:rsidP="00884403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275" w:lineRule="atLeast"/>
        <w:ind w:left="313"/>
        <w:rPr>
          <w:rFonts w:ascii="Arial" w:eastAsia="新細明體" w:hAnsi="Arial" w:cs="Arial"/>
          <w:color w:val="663300"/>
          <w:kern w:val="0"/>
          <w:sz w:val="15"/>
          <w:szCs w:val="15"/>
        </w:rPr>
      </w:pPr>
      <w:r w:rsidRPr="00884403">
        <w:rPr>
          <w:rFonts w:ascii="Arial" w:eastAsia="新細明體" w:hAnsi="Arial" w:cs="Arial"/>
          <w:color w:val="663300"/>
          <w:kern w:val="0"/>
          <w:sz w:val="15"/>
          <w:szCs w:val="15"/>
        </w:rPr>
        <w:t>參予人數：</w:t>
      </w:r>
      <w:r w:rsidRPr="00884403">
        <w:rPr>
          <w:rFonts w:ascii="Arial" w:eastAsia="新細明體" w:hAnsi="Arial" w:cs="Arial"/>
          <w:color w:val="663300"/>
          <w:kern w:val="0"/>
          <w:sz w:val="15"/>
          <w:szCs w:val="15"/>
        </w:rPr>
        <w:t>400</w:t>
      </w:r>
      <w:r w:rsidRPr="00884403">
        <w:rPr>
          <w:rFonts w:ascii="Arial" w:eastAsia="新細明體" w:hAnsi="Arial" w:cs="Arial"/>
          <w:color w:val="663300"/>
          <w:kern w:val="0"/>
          <w:sz w:val="15"/>
          <w:szCs w:val="15"/>
        </w:rPr>
        <w:t>人</w:t>
      </w:r>
    </w:p>
    <w:p w:rsidR="00884403" w:rsidRPr="00884403" w:rsidRDefault="00884403" w:rsidP="00884403">
      <w:pPr>
        <w:widowControl/>
        <w:shd w:val="clear" w:color="auto" w:fill="FFFFFF"/>
        <w:spacing w:before="63" w:line="313" w:lineRule="atLeast"/>
        <w:outlineLvl w:val="1"/>
        <w:rPr>
          <w:rFonts w:ascii="Arial" w:eastAsia="新細明體" w:hAnsi="Arial" w:cs="Arial"/>
          <w:b/>
          <w:bCs/>
          <w:color w:val="009933"/>
          <w:kern w:val="36"/>
          <w:sz w:val="16"/>
          <w:szCs w:val="16"/>
        </w:rPr>
      </w:pPr>
      <w:r w:rsidRPr="00884403">
        <w:rPr>
          <w:rFonts w:ascii="Arial" w:eastAsia="新細明體" w:hAnsi="Arial" w:cs="Arial"/>
          <w:b/>
          <w:bCs/>
          <w:color w:val="009933"/>
          <w:kern w:val="36"/>
          <w:sz w:val="16"/>
          <w:szCs w:val="16"/>
        </w:rPr>
        <w:t>目標：</w:t>
      </w:r>
    </w:p>
    <w:p w:rsidR="00884403" w:rsidRPr="00884403" w:rsidRDefault="00884403" w:rsidP="00884403">
      <w:pPr>
        <w:widowControl/>
        <w:shd w:val="clear" w:color="auto" w:fill="FFFFFF"/>
        <w:spacing w:line="275" w:lineRule="atLeast"/>
        <w:rPr>
          <w:rFonts w:ascii="Arial" w:eastAsia="新細明體" w:hAnsi="Arial" w:cs="Arial"/>
          <w:color w:val="555555"/>
          <w:kern w:val="0"/>
          <w:sz w:val="16"/>
          <w:szCs w:val="16"/>
        </w:rPr>
      </w:pPr>
      <w:r w:rsidRPr="00884403">
        <w:rPr>
          <w:rFonts w:ascii="Arial" w:eastAsia="新細明體" w:hAnsi="Arial" w:cs="Arial"/>
          <w:color w:val="555555"/>
          <w:kern w:val="0"/>
          <w:sz w:val="16"/>
          <w:szCs w:val="16"/>
        </w:rPr>
        <w:t>一、瞭解台江內海的生態環境二、瞭解台江內海動、植物們的生活方式。三、學會關懷水域環境，以實際行動愛護環境。四、透過愛護自己家鄉的的環境，進而推廣至愛護全地球。</w:t>
      </w:r>
      <w:r w:rsidRPr="00884403">
        <w:rPr>
          <w:rFonts w:ascii="Arial" w:eastAsia="新細明體" w:hAnsi="Arial" w:cs="Arial"/>
          <w:color w:val="555555"/>
          <w:kern w:val="0"/>
          <w:sz w:val="16"/>
          <w:szCs w:val="16"/>
        </w:rPr>
        <w:t xml:space="preserve"> </w:t>
      </w:r>
    </w:p>
    <w:p w:rsidR="00884403" w:rsidRPr="00884403" w:rsidRDefault="00884403" w:rsidP="00884403">
      <w:pPr>
        <w:widowControl/>
        <w:shd w:val="clear" w:color="auto" w:fill="FFFFFF"/>
        <w:spacing w:before="63" w:line="313" w:lineRule="atLeast"/>
        <w:outlineLvl w:val="1"/>
        <w:rPr>
          <w:rFonts w:ascii="Arial" w:eastAsia="新細明體" w:hAnsi="Arial" w:cs="Arial"/>
          <w:b/>
          <w:bCs/>
          <w:color w:val="009933"/>
          <w:kern w:val="36"/>
          <w:sz w:val="16"/>
          <w:szCs w:val="16"/>
        </w:rPr>
      </w:pPr>
      <w:r w:rsidRPr="00884403">
        <w:rPr>
          <w:rFonts w:ascii="Arial" w:eastAsia="新細明體" w:hAnsi="Arial" w:cs="Arial"/>
          <w:b/>
          <w:bCs/>
          <w:color w:val="009933"/>
          <w:kern w:val="36"/>
          <w:sz w:val="16"/>
          <w:szCs w:val="16"/>
        </w:rPr>
        <w:t>進行方式：</w:t>
      </w:r>
    </w:p>
    <w:p w:rsidR="00884403" w:rsidRPr="00884403" w:rsidRDefault="00884403" w:rsidP="00884403">
      <w:pPr>
        <w:widowControl/>
        <w:shd w:val="clear" w:color="auto" w:fill="FFFFFF"/>
        <w:spacing w:line="275" w:lineRule="atLeast"/>
        <w:rPr>
          <w:rFonts w:ascii="Arial" w:eastAsia="新細明體" w:hAnsi="Arial" w:cs="Arial"/>
          <w:color w:val="555555"/>
          <w:kern w:val="0"/>
          <w:sz w:val="16"/>
          <w:szCs w:val="16"/>
        </w:rPr>
      </w:pPr>
      <w:r w:rsidRPr="00884403">
        <w:rPr>
          <w:rFonts w:ascii="Arial" w:eastAsia="新細明體" w:hAnsi="Arial" w:cs="Arial"/>
          <w:color w:val="555555"/>
          <w:kern w:val="0"/>
          <w:sz w:val="16"/>
          <w:szCs w:val="16"/>
        </w:rPr>
        <w:t>一、先設計台江內海環境相關內容的</w:t>
      </w:r>
      <w:r w:rsidRPr="00884403">
        <w:rPr>
          <w:rFonts w:ascii="Arial" w:eastAsia="新細明體" w:hAnsi="Arial" w:cs="Arial"/>
          <w:color w:val="555555"/>
          <w:kern w:val="0"/>
          <w:sz w:val="16"/>
          <w:szCs w:val="16"/>
        </w:rPr>
        <w:t xml:space="preserve">ppt </w:t>
      </w:r>
      <w:r w:rsidRPr="00884403">
        <w:rPr>
          <w:rFonts w:ascii="Arial" w:eastAsia="新細明體" w:hAnsi="Arial" w:cs="Arial"/>
          <w:color w:val="555555"/>
          <w:kern w:val="0"/>
          <w:sz w:val="16"/>
          <w:szCs w:val="16"/>
        </w:rPr>
        <w:t>二、透過</w:t>
      </w:r>
      <w:r w:rsidRPr="00884403">
        <w:rPr>
          <w:rFonts w:ascii="Arial" w:eastAsia="新細明體" w:hAnsi="Arial" w:cs="Arial"/>
          <w:color w:val="555555"/>
          <w:kern w:val="0"/>
          <w:sz w:val="16"/>
          <w:szCs w:val="16"/>
        </w:rPr>
        <w:t>ppt</w:t>
      </w:r>
      <w:r w:rsidRPr="00884403">
        <w:rPr>
          <w:rFonts w:ascii="Arial" w:eastAsia="新細明體" w:hAnsi="Arial" w:cs="Arial"/>
          <w:color w:val="555555"/>
          <w:kern w:val="0"/>
          <w:sz w:val="16"/>
          <w:szCs w:val="16"/>
        </w:rPr>
        <w:t>教學，讓學生了解到台江內海的生態。三、教學完成後，請學生完成台江內海學習單。</w:t>
      </w:r>
      <w:r w:rsidRPr="00884403">
        <w:rPr>
          <w:rFonts w:ascii="Arial" w:eastAsia="新細明體" w:hAnsi="Arial" w:cs="Arial"/>
          <w:color w:val="555555"/>
          <w:kern w:val="0"/>
          <w:sz w:val="16"/>
          <w:szCs w:val="16"/>
        </w:rPr>
        <w:t xml:space="preserve"> </w:t>
      </w:r>
    </w:p>
    <w:p w:rsidR="00884403" w:rsidRPr="00884403" w:rsidRDefault="00884403" w:rsidP="00884403">
      <w:pPr>
        <w:widowControl/>
        <w:shd w:val="clear" w:color="auto" w:fill="FFFFFF"/>
        <w:spacing w:before="63" w:line="313" w:lineRule="atLeast"/>
        <w:outlineLvl w:val="1"/>
        <w:rPr>
          <w:rFonts w:ascii="Arial" w:eastAsia="新細明體" w:hAnsi="Arial" w:cs="Arial"/>
          <w:b/>
          <w:bCs/>
          <w:color w:val="009933"/>
          <w:kern w:val="36"/>
          <w:sz w:val="16"/>
          <w:szCs w:val="16"/>
        </w:rPr>
      </w:pPr>
      <w:r w:rsidRPr="00884403">
        <w:rPr>
          <w:rFonts w:ascii="Arial" w:eastAsia="新細明體" w:hAnsi="Arial" w:cs="Arial"/>
          <w:b/>
          <w:bCs/>
          <w:color w:val="009933"/>
          <w:kern w:val="36"/>
          <w:sz w:val="16"/>
          <w:szCs w:val="16"/>
        </w:rPr>
        <w:t>成果描述：</w:t>
      </w:r>
    </w:p>
    <w:p w:rsidR="00884403" w:rsidRPr="00884403" w:rsidRDefault="00884403" w:rsidP="00884403">
      <w:pPr>
        <w:widowControl/>
        <w:shd w:val="clear" w:color="auto" w:fill="FFFFFF"/>
        <w:spacing w:line="275" w:lineRule="atLeast"/>
        <w:rPr>
          <w:rFonts w:ascii="Arial" w:eastAsia="新細明體" w:hAnsi="Arial" w:cs="Arial"/>
          <w:color w:val="555555"/>
          <w:kern w:val="0"/>
          <w:sz w:val="16"/>
          <w:szCs w:val="16"/>
        </w:rPr>
      </w:pPr>
      <w:r w:rsidRPr="00884403">
        <w:rPr>
          <w:rFonts w:ascii="Arial" w:eastAsia="新細明體" w:hAnsi="Arial" w:cs="Arial"/>
          <w:color w:val="555555"/>
          <w:kern w:val="0"/>
          <w:sz w:val="16"/>
          <w:szCs w:val="16"/>
        </w:rPr>
        <w:t>學生在上課期間，一說到台江內海的議題時，都爭先恐後的說自己曾去過四草及台江內海，每個孩子都急著發表自己去過的收獲。而且在看到</w:t>
      </w:r>
      <w:r w:rsidRPr="00884403">
        <w:rPr>
          <w:rFonts w:ascii="Arial" w:eastAsia="新細明體" w:hAnsi="Arial" w:cs="Arial"/>
          <w:color w:val="555555"/>
          <w:kern w:val="0"/>
          <w:sz w:val="16"/>
          <w:szCs w:val="16"/>
        </w:rPr>
        <w:t>ppt</w:t>
      </w:r>
      <w:r w:rsidRPr="00884403">
        <w:rPr>
          <w:rFonts w:ascii="Arial" w:eastAsia="新細明體" w:hAnsi="Arial" w:cs="Arial"/>
          <w:color w:val="555555"/>
          <w:kern w:val="0"/>
          <w:sz w:val="16"/>
          <w:szCs w:val="16"/>
        </w:rPr>
        <w:t>上的圖片，如招潮蟹、黑面琵鷺、紅樹林</w:t>
      </w:r>
      <w:r w:rsidRPr="00884403">
        <w:rPr>
          <w:rFonts w:ascii="Arial" w:eastAsia="新細明體" w:hAnsi="Arial" w:cs="Arial"/>
          <w:color w:val="555555"/>
          <w:kern w:val="0"/>
          <w:sz w:val="16"/>
          <w:szCs w:val="16"/>
        </w:rPr>
        <w:t>…</w:t>
      </w:r>
      <w:r w:rsidRPr="00884403">
        <w:rPr>
          <w:rFonts w:ascii="Arial" w:eastAsia="新細明體" w:hAnsi="Arial" w:cs="Arial"/>
          <w:color w:val="555555"/>
          <w:kern w:val="0"/>
          <w:sz w:val="16"/>
          <w:szCs w:val="16"/>
        </w:rPr>
        <w:t>等，都出現驚喜的表現。</w:t>
      </w:r>
      <w:r w:rsidRPr="00884403">
        <w:rPr>
          <w:rFonts w:ascii="Arial" w:eastAsia="新細明體" w:hAnsi="Arial" w:cs="Arial"/>
          <w:color w:val="555555"/>
          <w:kern w:val="0"/>
          <w:sz w:val="16"/>
          <w:szCs w:val="16"/>
        </w:rPr>
        <w:t xml:space="preserve"> </w:t>
      </w:r>
    </w:p>
    <w:p w:rsidR="00884403" w:rsidRPr="00884403" w:rsidRDefault="00884403" w:rsidP="00884403">
      <w:pPr>
        <w:widowControl/>
        <w:shd w:val="clear" w:color="auto" w:fill="FFFFFF"/>
        <w:spacing w:before="63" w:line="313" w:lineRule="atLeast"/>
        <w:outlineLvl w:val="1"/>
        <w:rPr>
          <w:rFonts w:ascii="Arial" w:eastAsia="新細明體" w:hAnsi="Arial" w:cs="Arial"/>
          <w:b/>
          <w:bCs/>
          <w:color w:val="009933"/>
          <w:kern w:val="36"/>
          <w:sz w:val="16"/>
          <w:szCs w:val="16"/>
        </w:rPr>
      </w:pPr>
      <w:r w:rsidRPr="00884403">
        <w:rPr>
          <w:rFonts w:ascii="Arial" w:eastAsia="新細明體" w:hAnsi="Arial" w:cs="Arial"/>
          <w:b/>
          <w:bCs/>
          <w:color w:val="009933"/>
          <w:kern w:val="36"/>
          <w:sz w:val="16"/>
          <w:szCs w:val="16"/>
        </w:rPr>
        <w:t>實施心得：</w:t>
      </w:r>
    </w:p>
    <w:p w:rsidR="00884403" w:rsidRPr="00884403" w:rsidRDefault="00884403" w:rsidP="00884403">
      <w:pPr>
        <w:widowControl/>
        <w:shd w:val="clear" w:color="auto" w:fill="FFFFFF"/>
        <w:spacing w:line="275" w:lineRule="atLeast"/>
        <w:rPr>
          <w:rFonts w:ascii="Arial" w:eastAsia="新細明體" w:hAnsi="Arial" w:cs="Arial"/>
          <w:color w:val="555555"/>
          <w:kern w:val="0"/>
          <w:sz w:val="16"/>
          <w:szCs w:val="16"/>
        </w:rPr>
      </w:pPr>
      <w:r w:rsidRPr="00884403">
        <w:rPr>
          <w:rFonts w:ascii="Arial" w:eastAsia="新細明體" w:hAnsi="Arial" w:cs="Arial"/>
          <w:color w:val="555555"/>
          <w:kern w:val="0"/>
          <w:sz w:val="16"/>
          <w:szCs w:val="16"/>
        </w:rPr>
        <w:t>發現：</w:t>
      </w:r>
      <w:r w:rsidRPr="00884403">
        <w:rPr>
          <w:rFonts w:ascii="Arial" w:eastAsia="新細明體" w:hAnsi="Arial" w:cs="Arial"/>
          <w:color w:val="555555"/>
          <w:kern w:val="0"/>
          <w:sz w:val="16"/>
          <w:szCs w:val="16"/>
        </w:rPr>
        <w:t xml:space="preserve"> 1.</w:t>
      </w:r>
      <w:r w:rsidRPr="00884403">
        <w:rPr>
          <w:rFonts w:ascii="Arial" w:eastAsia="新細明體" w:hAnsi="Arial" w:cs="Arial"/>
          <w:color w:val="555555"/>
          <w:kern w:val="0"/>
          <w:sz w:val="16"/>
          <w:szCs w:val="16"/>
        </w:rPr>
        <w:t>學生在學過此項課程後，對自身周圍的生物更有同情心與保護關懷之心。</w:t>
      </w:r>
      <w:r w:rsidRPr="00884403">
        <w:rPr>
          <w:rFonts w:ascii="Arial" w:eastAsia="新細明體" w:hAnsi="Arial" w:cs="Arial"/>
          <w:color w:val="555555"/>
          <w:kern w:val="0"/>
          <w:sz w:val="16"/>
          <w:szCs w:val="16"/>
        </w:rPr>
        <w:t xml:space="preserve"> 2.</w:t>
      </w:r>
      <w:r w:rsidRPr="00884403">
        <w:rPr>
          <w:rFonts w:ascii="Arial" w:eastAsia="新細明體" w:hAnsi="Arial" w:cs="Arial"/>
          <w:color w:val="555555"/>
          <w:kern w:val="0"/>
          <w:sz w:val="16"/>
          <w:szCs w:val="16"/>
        </w:rPr>
        <w:t>學生對於台江內海的形成有更進一步了解，學生也知道自己家鄉的歷史與沿革。</w:t>
      </w:r>
      <w:r w:rsidRPr="00884403">
        <w:rPr>
          <w:rFonts w:ascii="Arial" w:eastAsia="新細明體" w:hAnsi="Arial" w:cs="Arial"/>
          <w:color w:val="555555"/>
          <w:kern w:val="0"/>
          <w:sz w:val="16"/>
          <w:szCs w:val="16"/>
        </w:rPr>
        <w:t xml:space="preserve"> 3.</w:t>
      </w:r>
      <w:r w:rsidRPr="00884403">
        <w:rPr>
          <w:rFonts w:ascii="Arial" w:eastAsia="新細明體" w:hAnsi="Arial" w:cs="Arial"/>
          <w:color w:val="555555"/>
          <w:kern w:val="0"/>
          <w:sz w:val="16"/>
          <w:szCs w:val="16"/>
        </w:rPr>
        <w:t>學生對於紅樹林生態知識有更進深的認知，也知道生態之中相互依附生存的道理。</w:t>
      </w:r>
      <w:r w:rsidRPr="00884403">
        <w:rPr>
          <w:rFonts w:ascii="Arial" w:eastAsia="新細明體" w:hAnsi="Arial" w:cs="Arial"/>
          <w:color w:val="555555"/>
          <w:kern w:val="0"/>
          <w:sz w:val="16"/>
          <w:szCs w:val="16"/>
        </w:rPr>
        <w:t xml:space="preserve"> </w:t>
      </w:r>
    </w:p>
    <w:p w:rsidR="00884403" w:rsidRPr="00884403" w:rsidRDefault="00884403" w:rsidP="00884403">
      <w:pPr>
        <w:widowControl/>
        <w:shd w:val="clear" w:color="auto" w:fill="FFFFFF"/>
        <w:spacing w:before="63" w:line="313" w:lineRule="atLeast"/>
        <w:outlineLvl w:val="1"/>
        <w:rPr>
          <w:rFonts w:ascii="Arial" w:eastAsia="新細明體" w:hAnsi="Arial" w:cs="Arial"/>
          <w:b/>
          <w:bCs/>
          <w:color w:val="009933"/>
          <w:kern w:val="36"/>
          <w:sz w:val="16"/>
          <w:szCs w:val="16"/>
        </w:rPr>
      </w:pPr>
      <w:r w:rsidRPr="00884403">
        <w:rPr>
          <w:rFonts w:ascii="Arial" w:eastAsia="新細明體" w:hAnsi="Arial" w:cs="Arial"/>
          <w:b/>
          <w:bCs/>
          <w:color w:val="009933"/>
          <w:kern w:val="36"/>
          <w:sz w:val="16"/>
          <w:szCs w:val="16"/>
        </w:rPr>
        <w:t>學習者心得：</w:t>
      </w:r>
    </w:p>
    <w:p w:rsidR="00884403" w:rsidRPr="00884403" w:rsidRDefault="00884403" w:rsidP="00884403">
      <w:pPr>
        <w:widowControl/>
        <w:shd w:val="clear" w:color="auto" w:fill="FFFFFF"/>
        <w:spacing w:line="275" w:lineRule="atLeast"/>
        <w:rPr>
          <w:rFonts w:ascii="Arial" w:eastAsia="新細明體" w:hAnsi="Arial" w:cs="Arial"/>
          <w:color w:val="555555"/>
          <w:kern w:val="0"/>
          <w:sz w:val="16"/>
          <w:szCs w:val="16"/>
        </w:rPr>
      </w:pPr>
      <w:r w:rsidRPr="00884403">
        <w:rPr>
          <w:rFonts w:ascii="Arial" w:eastAsia="新細明體" w:hAnsi="Arial" w:cs="Arial"/>
          <w:color w:val="555555"/>
          <w:kern w:val="0"/>
          <w:sz w:val="16"/>
          <w:szCs w:val="16"/>
        </w:rPr>
        <w:t>在學過台江內海的課程之後，使我對自己家鄉的國寶地</w:t>
      </w:r>
      <w:r w:rsidRPr="00884403">
        <w:rPr>
          <w:rFonts w:ascii="Arial" w:eastAsia="新細明體" w:hAnsi="Arial" w:cs="Arial"/>
          <w:color w:val="555555"/>
          <w:kern w:val="0"/>
          <w:sz w:val="16"/>
          <w:szCs w:val="16"/>
        </w:rPr>
        <w:t>---</w:t>
      </w:r>
      <w:r w:rsidRPr="00884403">
        <w:rPr>
          <w:rFonts w:ascii="Arial" w:eastAsia="新細明體" w:hAnsi="Arial" w:cs="Arial"/>
          <w:color w:val="555555"/>
          <w:kern w:val="0"/>
          <w:sz w:val="16"/>
          <w:szCs w:val="16"/>
        </w:rPr>
        <w:t>台江公園有更深的印像及更多的認識。在學習過後，我發現環境保護的重要性，也明白到大自然是那樣地神袐、那樣的偉大。</w:t>
      </w:r>
      <w:r w:rsidRPr="00884403">
        <w:rPr>
          <w:rFonts w:ascii="Arial" w:eastAsia="新細明體" w:hAnsi="Arial" w:cs="Arial"/>
          <w:color w:val="555555"/>
          <w:kern w:val="0"/>
          <w:sz w:val="16"/>
          <w:szCs w:val="16"/>
        </w:rPr>
        <w:t xml:space="preserve"> </w:t>
      </w:r>
    </w:p>
    <w:p w:rsidR="00884403" w:rsidRPr="00884403" w:rsidRDefault="00884403" w:rsidP="00884403">
      <w:pPr>
        <w:widowControl/>
        <w:shd w:val="clear" w:color="auto" w:fill="FFFFFF"/>
        <w:spacing w:before="63" w:line="313" w:lineRule="atLeast"/>
        <w:outlineLvl w:val="1"/>
        <w:rPr>
          <w:rFonts w:ascii="Arial" w:eastAsia="新細明體" w:hAnsi="Arial" w:cs="Arial"/>
          <w:b/>
          <w:bCs/>
          <w:color w:val="009933"/>
          <w:kern w:val="36"/>
          <w:sz w:val="16"/>
          <w:szCs w:val="16"/>
        </w:rPr>
      </w:pPr>
      <w:r w:rsidRPr="00884403">
        <w:rPr>
          <w:rFonts w:ascii="Arial" w:eastAsia="新細明體" w:hAnsi="Arial" w:cs="Arial"/>
          <w:b/>
          <w:bCs/>
          <w:color w:val="009933"/>
          <w:kern w:val="36"/>
          <w:sz w:val="16"/>
          <w:szCs w:val="16"/>
        </w:rPr>
        <w:t>補充：</w:t>
      </w:r>
    </w:p>
    <w:p w:rsidR="00884403" w:rsidRPr="00884403" w:rsidRDefault="00884403" w:rsidP="00884403">
      <w:pPr>
        <w:widowControl/>
        <w:shd w:val="clear" w:color="auto" w:fill="FFFFFF"/>
        <w:spacing w:before="63" w:line="313" w:lineRule="atLeast"/>
        <w:outlineLvl w:val="1"/>
        <w:rPr>
          <w:rFonts w:ascii="Arial" w:eastAsia="新細明體" w:hAnsi="Arial" w:cs="Arial"/>
          <w:b/>
          <w:bCs/>
          <w:color w:val="009933"/>
          <w:kern w:val="36"/>
          <w:sz w:val="16"/>
          <w:szCs w:val="16"/>
        </w:rPr>
      </w:pPr>
      <w:r w:rsidRPr="00884403">
        <w:rPr>
          <w:rFonts w:ascii="Arial" w:eastAsia="新細明體" w:hAnsi="Arial" w:cs="Arial"/>
          <w:b/>
          <w:bCs/>
          <w:color w:val="009933"/>
          <w:kern w:val="36"/>
          <w:sz w:val="16"/>
          <w:szCs w:val="16"/>
        </w:rPr>
        <w:t>上傳圖片</w:t>
      </w:r>
    </w:p>
    <w:p w:rsidR="00884403" w:rsidRPr="00884403" w:rsidRDefault="00884403" w:rsidP="00884403">
      <w:pPr>
        <w:widowControl/>
        <w:shd w:val="clear" w:color="auto" w:fill="FFFFFF"/>
        <w:spacing w:line="275" w:lineRule="atLeast"/>
        <w:rPr>
          <w:rFonts w:ascii="Arial" w:eastAsia="新細明體" w:hAnsi="Arial" w:cs="Arial"/>
          <w:color w:val="555555"/>
          <w:kern w:val="0"/>
          <w:sz w:val="16"/>
          <w:szCs w:val="16"/>
        </w:rPr>
      </w:pPr>
      <w:r w:rsidRPr="00884403">
        <w:rPr>
          <w:rFonts w:ascii="Arial" w:eastAsia="新細明體" w:hAnsi="Arial" w:cs="Arial"/>
          <w:color w:val="555555"/>
          <w:kern w:val="0"/>
          <w:sz w:val="16"/>
          <w:szCs w:val="16"/>
        </w:rPr>
        <w:t>不提供上傳圖片和上傳檔案的預覽。</w:t>
      </w:r>
      <w:r w:rsidRPr="00884403">
        <w:rPr>
          <w:rFonts w:ascii="Arial" w:eastAsia="新細明體" w:hAnsi="Arial" w:cs="Arial"/>
          <w:color w:val="555555"/>
          <w:kern w:val="0"/>
          <w:sz w:val="16"/>
          <w:szCs w:val="16"/>
        </w:rPr>
        <w:t xml:space="preserve"> </w:t>
      </w:r>
    </w:p>
    <w:p w:rsidR="005A4AB2" w:rsidRPr="00884403" w:rsidRDefault="005A4AB2"/>
    <w:sectPr w:rsidR="005A4AB2" w:rsidRPr="00884403" w:rsidSect="00F223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8CC" w:rsidRDefault="00E418CC" w:rsidP="00F22329">
      <w:r>
        <w:separator/>
      </w:r>
    </w:p>
  </w:endnote>
  <w:endnote w:type="continuationSeparator" w:id="0">
    <w:p w:rsidR="00E418CC" w:rsidRDefault="00E418CC" w:rsidP="00F22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8CC" w:rsidRDefault="00E418CC" w:rsidP="00F22329">
      <w:r>
        <w:separator/>
      </w:r>
    </w:p>
  </w:footnote>
  <w:footnote w:type="continuationSeparator" w:id="0">
    <w:p w:rsidR="00E418CC" w:rsidRDefault="00E418CC" w:rsidP="00F223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F0AEA"/>
    <w:multiLevelType w:val="hybridMultilevel"/>
    <w:tmpl w:val="E8DE483C"/>
    <w:lvl w:ilvl="0" w:tplc="D8A60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2F520B"/>
    <w:multiLevelType w:val="hybridMultilevel"/>
    <w:tmpl w:val="19A63608"/>
    <w:lvl w:ilvl="0" w:tplc="7A0C7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15B7D11"/>
    <w:multiLevelType w:val="hybridMultilevel"/>
    <w:tmpl w:val="142C3B82"/>
    <w:lvl w:ilvl="0" w:tplc="D1344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3B10DA6"/>
    <w:multiLevelType w:val="hybridMultilevel"/>
    <w:tmpl w:val="ED6848CC"/>
    <w:lvl w:ilvl="0" w:tplc="65002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2D2E80"/>
    <w:multiLevelType w:val="multilevel"/>
    <w:tmpl w:val="6484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0929C5"/>
    <w:multiLevelType w:val="hybridMultilevel"/>
    <w:tmpl w:val="A934E0D8"/>
    <w:lvl w:ilvl="0" w:tplc="3D3C8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6B44"/>
    <w:rsid w:val="00324D92"/>
    <w:rsid w:val="003B2D33"/>
    <w:rsid w:val="005620B4"/>
    <w:rsid w:val="005A4AB2"/>
    <w:rsid w:val="00826B44"/>
    <w:rsid w:val="00884403"/>
    <w:rsid w:val="008E19B9"/>
    <w:rsid w:val="00B27CC7"/>
    <w:rsid w:val="00BB5483"/>
    <w:rsid w:val="00C306D1"/>
    <w:rsid w:val="00D6388F"/>
    <w:rsid w:val="00E418CC"/>
    <w:rsid w:val="00F22329"/>
    <w:rsid w:val="00F87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23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2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2329"/>
    <w:rPr>
      <w:sz w:val="20"/>
      <w:szCs w:val="20"/>
    </w:rPr>
  </w:style>
  <w:style w:type="table" w:styleId="a7">
    <w:name w:val="Table Grid"/>
    <w:basedOn w:val="a1"/>
    <w:uiPriority w:val="59"/>
    <w:rsid w:val="00F223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2232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23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2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2329"/>
    <w:rPr>
      <w:sz w:val="20"/>
      <w:szCs w:val="20"/>
    </w:rPr>
  </w:style>
  <w:style w:type="table" w:styleId="a7">
    <w:name w:val="Table Grid"/>
    <w:basedOn w:val="a1"/>
    <w:uiPriority w:val="59"/>
    <w:rsid w:val="00F223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2232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4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09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9719075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7713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853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8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66565">
                              <w:marLeft w:val="225"/>
                              <w:marRight w:val="22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3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92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91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25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1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1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94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5424">
          <w:marLeft w:val="0"/>
          <w:marRight w:val="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75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5384">
                      <w:marLeft w:val="188"/>
                      <w:marRight w:val="188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45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79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178639">
                                  <w:marLeft w:val="125"/>
                                  <w:marRight w:val="125"/>
                                  <w:marTop w:val="63"/>
                                  <w:marBottom w:val="125"/>
                                  <w:divBdr>
                                    <w:top w:val="single" w:sz="4" w:space="3" w:color="A37547"/>
                                    <w:left w:val="single" w:sz="4" w:space="3" w:color="A37547"/>
                                    <w:bottom w:val="single" w:sz="4" w:space="3" w:color="A37547"/>
                                    <w:right w:val="single" w:sz="4" w:space="3" w:color="A3754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</dc:creator>
  <cp:lastModifiedBy>MD560-1</cp:lastModifiedBy>
  <cp:revision>2</cp:revision>
  <dcterms:created xsi:type="dcterms:W3CDTF">2014-10-21T03:36:00Z</dcterms:created>
  <dcterms:modified xsi:type="dcterms:W3CDTF">2014-10-21T03:36:00Z</dcterms:modified>
</cp:coreProperties>
</file>