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3" w:rsidRDefault="00926807">
      <w:pPr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sz w:val="28"/>
          <w:szCs w:val="24"/>
        </w:rPr>
        <w:t>臺</w:t>
      </w:r>
      <w:proofErr w:type="gramEnd"/>
      <w:r>
        <w:rPr>
          <w:rFonts w:ascii="標楷體" w:eastAsia="標楷體" w:hAnsi="標楷體"/>
          <w:sz w:val="28"/>
          <w:szCs w:val="24"/>
        </w:rPr>
        <w:t>南</w:t>
      </w:r>
      <w:r>
        <w:rPr>
          <w:rFonts w:eastAsia="標楷體"/>
          <w:sz w:val="28"/>
          <w:szCs w:val="24"/>
        </w:rPr>
        <w:t>市</w:t>
      </w:r>
      <w:r>
        <w:rPr>
          <w:rFonts w:eastAsia="標楷體"/>
          <w:sz w:val="28"/>
          <w:szCs w:val="24"/>
        </w:rPr>
        <w:t>108</w:t>
      </w:r>
      <w:proofErr w:type="gramStart"/>
      <w:r>
        <w:rPr>
          <w:rFonts w:eastAsia="標楷體"/>
          <w:sz w:val="28"/>
          <w:szCs w:val="24"/>
        </w:rPr>
        <w:t>學年度精進</w:t>
      </w:r>
      <w:proofErr w:type="gramEnd"/>
      <w:r>
        <w:rPr>
          <w:rFonts w:eastAsia="標楷體"/>
          <w:sz w:val="28"/>
          <w:szCs w:val="24"/>
        </w:rPr>
        <w:t>國民中小學教師教學專業與課程品質</w:t>
      </w:r>
    </w:p>
    <w:p w:rsidR="00F11033" w:rsidRDefault="00926807">
      <w:pPr>
        <w:jc w:val="center"/>
      </w:pPr>
      <w:r>
        <w:rPr>
          <w:rFonts w:eastAsia="標楷體"/>
          <w:sz w:val="28"/>
          <w:szCs w:val="24"/>
        </w:rPr>
        <w:t>整體推動計畫</w:t>
      </w:r>
      <w:r>
        <w:rPr>
          <w:rFonts w:eastAsia="標楷體"/>
          <w:sz w:val="28"/>
          <w:szCs w:val="24"/>
          <w:shd w:val="clear" w:color="auto" w:fill="F2F2F2"/>
        </w:rPr>
        <w:t>國民教育輔導團科技學習領域（議題）輔導小組</w:t>
      </w:r>
    </w:p>
    <w:p w:rsidR="00F11033" w:rsidRDefault="00926807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/>
          <w:b/>
          <w:sz w:val="28"/>
          <w:szCs w:val="24"/>
        </w:rPr>
        <w:t>「自動</w:t>
      </w:r>
      <w:proofErr w:type="gramStart"/>
      <w:r>
        <w:rPr>
          <w:rFonts w:eastAsia="標楷體"/>
          <w:b/>
          <w:sz w:val="28"/>
          <w:szCs w:val="24"/>
        </w:rPr>
        <w:t>避障車</w:t>
      </w:r>
      <w:proofErr w:type="gramEnd"/>
      <w:r>
        <w:rPr>
          <w:rFonts w:eastAsia="標楷體"/>
          <w:b/>
          <w:sz w:val="28"/>
          <w:szCs w:val="24"/>
        </w:rPr>
        <w:t>與</w:t>
      </w:r>
      <w:proofErr w:type="gramStart"/>
      <w:r>
        <w:rPr>
          <w:rFonts w:eastAsia="標楷體"/>
          <w:b/>
          <w:sz w:val="28"/>
          <w:szCs w:val="24"/>
        </w:rPr>
        <w:t>手搖鼓</w:t>
      </w:r>
      <w:proofErr w:type="gramEnd"/>
      <w:r>
        <w:rPr>
          <w:rFonts w:eastAsia="標楷體"/>
          <w:b/>
          <w:sz w:val="28"/>
          <w:szCs w:val="24"/>
        </w:rPr>
        <w:t>」研習實施計畫</w:t>
      </w:r>
    </w:p>
    <w:p w:rsidR="00F11033" w:rsidRDefault="00926807">
      <w:pPr>
        <w:autoSpaceDE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一、依據：</w:t>
      </w:r>
    </w:p>
    <w:p w:rsidR="00F11033" w:rsidRDefault="00926807">
      <w:pPr>
        <w:autoSpaceDE w:val="0"/>
        <w:ind w:left="708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F11033" w:rsidRDefault="00926807">
      <w:pPr>
        <w:autoSpaceDE w:val="0"/>
        <w:ind w:left="713" w:hanging="713"/>
      </w:pPr>
      <w:r>
        <w:rPr>
          <w:rFonts w:ascii="標楷體" w:eastAsia="標楷體" w:hAnsi="標楷體"/>
          <w:szCs w:val="24"/>
        </w:rPr>
        <w:t>（二）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</w:t>
      </w:r>
      <w:r>
        <w:rPr>
          <w:rFonts w:eastAsia="標楷體"/>
          <w:szCs w:val="24"/>
        </w:rPr>
        <w:t>市</w:t>
      </w:r>
      <w:r>
        <w:rPr>
          <w:rFonts w:ascii="標楷體" w:eastAsia="標楷體" w:hAnsi="標楷體"/>
          <w:szCs w:val="24"/>
        </w:rPr>
        <w:t>108</w:t>
      </w:r>
      <w:proofErr w:type="gramStart"/>
      <w:r>
        <w:rPr>
          <w:rFonts w:ascii="標楷體" w:eastAsia="標楷體" w:hAnsi="標楷體"/>
          <w:szCs w:val="24"/>
        </w:rPr>
        <w:t>學年度精進</w:t>
      </w:r>
      <w:proofErr w:type="gramEnd"/>
      <w:r>
        <w:rPr>
          <w:rFonts w:ascii="標楷體" w:eastAsia="標楷體" w:hAnsi="標楷體"/>
          <w:szCs w:val="24"/>
        </w:rPr>
        <w:t>國民中小學教師教學專業與課程品質整體推動計畫。</w:t>
      </w:r>
    </w:p>
    <w:p w:rsidR="00F11033" w:rsidRDefault="00926807">
      <w:pPr>
        <w:autoSpaceDE w:val="0"/>
      </w:pPr>
      <w:r>
        <w:rPr>
          <w:rFonts w:ascii="標楷體" w:eastAsia="標楷體" w:hAnsi="標楷體"/>
          <w:szCs w:val="24"/>
        </w:rPr>
        <w:t>（三）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</w:t>
      </w:r>
      <w:r>
        <w:rPr>
          <w:rFonts w:eastAsia="標楷體"/>
          <w:szCs w:val="24"/>
        </w:rPr>
        <w:t>市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學年度國民教育輔導團</w:t>
      </w:r>
      <w:r>
        <w:rPr>
          <w:rFonts w:ascii="標楷體" w:eastAsia="標楷體" w:hAnsi="標楷體"/>
          <w:szCs w:val="24"/>
        </w:rPr>
        <w:t>整體團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計畫。</w:t>
      </w:r>
    </w:p>
    <w:p w:rsidR="00F11033" w:rsidRDefault="00F11033"/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二、目的：</w:t>
      </w:r>
    </w:p>
    <w:p w:rsidR="00F11033" w:rsidRDefault="00926807">
      <w:pPr>
        <w:ind w:right="240"/>
      </w:pPr>
      <w:r>
        <w:rPr>
          <w:rFonts w:ascii="標楷體" w:eastAsia="標楷體" w:hAnsi="標楷體"/>
          <w:szCs w:val="24"/>
        </w:rPr>
        <w:t>（一）</w:t>
      </w:r>
      <w:r>
        <w:rPr>
          <w:rFonts w:ascii="標楷體" w:eastAsia="標楷體" w:hAnsi="標楷體"/>
          <w:szCs w:val="24"/>
        </w:rPr>
        <w:t>使學生學習</w:t>
      </w:r>
      <w:r>
        <w:rPr>
          <w:rFonts w:ascii="標楷體" w:eastAsia="標楷體" w:hAnsi="標楷體"/>
          <w:szCs w:val="24"/>
        </w:rPr>
        <w:t>簡單電子電路</w:t>
      </w:r>
      <w:r>
        <w:rPr>
          <w:rFonts w:ascii="標楷體" w:eastAsia="標楷體" w:hAnsi="標楷體"/>
          <w:szCs w:val="24"/>
        </w:rPr>
        <w:t>的原理與</w:t>
      </w:r>
      <w:r>
        <w:rPr>
          <w:rFonts w:ascii="標楷體" w:eastAsia="標楷體" w:hAnsi="標楷體"/>
          <w:szCs w:val="24"/>
        </w:rPr>
        <w:t>生活應用。</w:t>
      </w:r>
    </w:p>
    <w:p w:rsidR="00F11033" w:rsidRDefault="00926807">
      <w:pPr>
        <w:ind w:left="713" w:right="240" w:hanging="713"/>
      </w:pP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/>
          <w:szCs w:val="24"/>
        </w:rPr>
        <w:t>經由</w:t>
      </w:r>
      <w:r>
        <w:rPr>
          <w:rFonts w:ascii="標楷體" w:eastAsia="標楷體" w:hAnsi="標楷體"/>
          <w:szCs w:val="24"/>
        </w:rPr>
        <w:t>實</w:t>
      </w:r>
      <w:r>
        <w:rPr>
          <w:rFonts w:ascii="標楷體" w:eastAsia="標楷體" w:hAnsi="標楷體"/>
          <w:szCs w:val="24"/>
        </w:rPr>
        <w:t>作過程來培養其對</w:t>
      </w:r>
      <w:r>
        <w:rPr>
          <w:rFonts w:ascii="標楷體" w:eastAsia="標楷體" w:hAnsi="標楷體"/>
          <w:szCs w:val="24"/>
        </w:rPr>
        <w:t>設計思考</w:t>
      </w:r>
      <w:r>
        <w:rPr>
          <w:rFonts w:ascii="標楷體" w:eastAsia="標楷體" w:hAnsi="標楷體"/>
          <w:szCs w:val="24"/>
        </w:rPr>
        <w:t>的能力，</w:t>
      </w:r>
      <w:r>
        <w:rPr>
          <w:rFonts w:ascii="標楷體" w:eastAsia="標楷體" w:hAnsi="標楷體"/>
          <w:szCs w:val="24"/>
        </w:rPr>
        <w:t>亦可</w:t>
      </w:r>
      <w:r>
        <w:rPr>
          <w:rFonts w:ascii="標楷體" w:eastAsia="標楷體" w:hAnsi="標楷體"/>
          <w:szCs w:val="24"/>
        </w:rPr>
        <w:t>激發學生</w:t>
      </w:r>
      <w:r>
        <w:rPr>
          <w:rFonts w:ascii="標楷體" w:eastAsia="標楷體" w:hAnsi="標楷體"/>
          <w:szCs w:val="24"/>
        </w:rPr>
        <w:t>的敏銳度</w:t>
      </w:r>
      <w:proofErr w:type="gramStart"/>
      <w:r>
        <w:rPr>
          <w:rFonts w:ascii="標楷體" w:eastAsia="標楷體" w:hAnsi="標楷體"/>
          <w:szCs w:val="24"/>
        </w:rPr>
        <w:t>及創思能力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F11033" w:rsidRDefault="00F11033"/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三、辦理單位：</w:t>
      </w:r>
    </w:p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（一）指導單位：教育部國民及學前教育署</w:t>
      </w:r>
    </w:p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南市政府教育局</w:t>
      </w:r>
    </w:p>
    <w:p w:rsidR="00F11033" w:rsidRDefault="00926807">
      <w:r>
        <w:rPr>
          <w:rFonts w:ascii="標楷體" w:eastAsia="標楷體" w:hAnsi="標楷體"/>
          <w:szCs w:val="24"/>
        </w:rPr>
        <w:t>（三）承辦單位：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南市立佳興國民中學</w:t>
      </w:r>
    </w:p>
    <w:p w:rsidR="00F11033" w:rsidRDefault="00926807">
      <w:r>
        <w:rPr>
          <w:rFonts w:ascii="標楷體" w:eastAsia="標楷體" w:hAnsi="標楷體"/>
          <w:szCs w:val="24"/>
        </w:rPr>
        <w:t>（四）協辦單位：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南市立大橋國民中學</w:t>
      </w:r>
    </w:p>
    <w:p w:rsidR="00F11033" w:rsidRDefault="00F11033"/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四、辦理日期及地點：</w:t>
      </w:r>
    </w:p>
    <w:p w:rsidR="00F11033" w:rsidRDefault="00926807">
      <w:pPr>
        <w:ind w:firstLine="480"/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01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21</w:t>
      </w:r>
      <w:r>
        <w:rPr>
          <w:rFonts w:ascii="標楷體" w:eastAsia="標楷體" w:hAnsi="標楷體"/>
          <w:szCs w:val="24"/>
        </w:rPr>
        <w:t>日（二），</w:t>
      </w:r>
      <w:r>
        <w:rPr>
          <w:rFonts w:ascii="標楷體" w:eastAsia="標楷體" w:hAnsi="標楷體"/>
          <w:szCs w:val="24"/>
        </w:rPr>
        <w:t>08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，地點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大橋國中。</w:t>
      </w:r>
    </w:p>
    <w:p w:rsidR="00F11033" w:rsidRDefault="00F11033"/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五、參加對象與人數：</w:t>
      </w:r>
    </w:p>
    <w:p w:rsidR="00F11033" w:rsidRDefault="00926807">
      <w:r>
        <w:rPr>
          <w:rFonts w:ascii="標楷體" w:eastAsia="標楷體" w:hAnsi="標楷體"/>
          <w:szCs w:val="24"/>
        </w:rPr>
        <w:t>（一）</w:t>
      </w:r>
      <w:r>
        <w:rPr>
          <w:rFonts w:eastAsia="標楷體"/>
          <w:szCs w:val="24"/>
        </w:rPr>
        <w:t>參加對象：本市科技團輔導員、本市各公私立國中小一般教師參加。</w:t>
      </w:r>
    </w:p>
    <w:p w:rsidR="00F11033" w:rsidRDefault="00926807">
      <w:pPr>
        <w:ind w:left="1918" w:hanging="1918"/>
      </w:pPr>
      <w:r>
        <w:rPr>
          <w:rFonts w:ascii="標楷體" w:eastAsia="標楷體" w:hAnsi="標楷體"/>
          <w:szCs w:val="24"/>
        </w:rPr>
        <w:t>（二）</w:t>
      </w:r>
      <w:r>
        <w:rPr>
          <w:rFonts w:eastAsia="標楷體"/>
          <w:szCs w:val="24"/>
        </w:rPr>
        <w:t>參加人數：名額</w:t>
      </w:r>
      <w:r>
        <w:rPr>
          <w:rFonts w:eastAsia="標楷體"/>
          <w:szCs w:val="24"/>
        </w:rPr>
        <w:t>20</w:t>
      </w:r>
      <w:r>
        <w:rPr>
          <w:rFonts w:eastAsia="標楷體"/>
          <w:szCs w:val="24"/>
        </w:rPr>
        <w:t>人，請至學習護照報名，</w:t>
      </w:r>
      <w:r>
        <w:rPr>
          <w:rFonts w:ascii="標楷體" w:eastAsia="標楷體" w:hAnsi="標楷體"/>
          <w:szCs w:val="24"/>
        </w:rPr>
        <w:t>研習代號：</w:t>
      </w:r>
      <w:hyperlink r:id="rId7" w:history="1">
        <w:r>
          <w:rPr>
            <w:rStyle w:val="a5"/>
            <w:rFonts w:ascii="Times New Roman" w:hAnsi="Times New Roman"/>
            <w:sz w:val="28"/>
            <w:shd w:val="clear" w:color="auto" w:fill="FFFFFF"/>
          </w:rPr>
          <w:t>234845</w:t>
        </w:r>
      </w:hyperlink>
      <w:r>
        <w:rPr>
          <w:rFonts w:eastAsia="標楷體"/>
          <w:szCs w:val="24"/>
        </w:rPr>
        <w:t>，與會老師給予公（差）假前往。</w:t>
      </w:r>
      <w:r>
        <w:rPr>
          <w:rFonts w:ascii="標楷體" w:eastAsia="標楷體" w:hAnsi="標楷體"/>
          <w:szCs w:val="24"/>
        </w:rPr>
        <w:t>礙於教材數量有限，恕不受理現場報名。</w:t>
      </w:r>
    </w:p>
    <w:p w:rsidR="00F11033" w:rsidRDefault="00F11033">
      <w:pPr>
        <w:rPr>
          <w:rFonts w:ascii="標楷體" w:eastAsia="標楷體" w:hAnsi="標楷體"/>
          <w:szCs w:val="24"/>
        </w:rPr>
      </w:pPr>
    </w:p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六、研習內容：</w:t>
      </w:r>
    </w:p>
    <w:tbl>
      <w:tblPr>
        <w:tblW w:w="7422" w:type="dxa"/>
        <w:tblInd w:w="5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2474"/>
        <w:gridCol w:w="2474"/>
      </w:tblGrid>
      <w:tr w:rsidR="00F110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主講人</w:t>
            </w:r>
          </w:p>
        </w:tc>
      </w:tr>
      <w:tr w:rsidR="00F110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承辦學校</w:t>
            </w:r>
          </w:p>
        </w:tc>
      </w:tr>
      <w:tr w:rsidR="00F110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長官致詞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科技輔導團</w:t>
            </w:r>
          </w:p>
        </w:tc>
      </w:tr>
      <w:tr w:rsidR="00F110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電子電路</w:t>
            </w:r>
            <w:r>
              <w:rPr>
                <w:rFonts w:ascii="標楷體" w:eastAsia="標楷體" w:hAnsi="標楷體"/>
                <w:szCs w:val="24"/>
              </w:rPr>
              <w:t>理論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王德麟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</w:tr>
      <w:tr w:rsidR="00F110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自動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避障車</w:t>
            </w:r>
            <w:proofErr w:type="gramEnd"/>
          </w:p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與手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搖鼓</w:t>
            </w:r>
            <w:r>
              <w:rPr>
                <w:rFonts w:ascii="標楷體" w:eastAsia="標楷體" w:hAnsi="標楷體"/>
                <w:szCs w:val="24"/>
              </w:rPr>
              <w:t>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作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王德麟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</w:tr>
      <w:tr w:rsidR="00F110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lastRenderedPageBreak/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綜合座談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033" w:rsidRDefault="009268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科技輔導團</w:t>
            </w:r>
          </w:p>
        </w:tc>
      </w:tr>
    </w:tbl>
    <w:p w:rsidR="00F11033" w:rsidRDefault="00F11033"/>
    <w:p w:rsidR="00F11033" w:rsidRDefault="009268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七、預期成效：</w:t>
      </w:r>
    </w:p>
    <w:p w:rsidR="00F11033" w:rsidRDefault="00926807">
      <w:pPr>
        <w:ind w:right="240"/>
      </w:pPr>
      <w:r>
        <w:rPr>
          <w:rFonts w:ascii="標楷體" w:eastAsia="標楷體" w:hAnsi="標楷體"/>
          <w:szCs w:val="24"/>
        </w:rPr>
        <w:t>（一）</w:t>
      </w:r>
      <w:r>
        <w:rPr>
          <w:rFonts w:ascii="標楷體" w:eastAsia="標楷體" w:hAnsi="標楷體"/>
          <w:szCs w:val="24"/>
        </w:rPr>
        <w:t>藉由課程設計與實驗活動，讓學生了解</w:t>
      </w:r>
      <w:r>
        <w:rPr>
          <w:rFonts w:ascii="標楷體" w:eastAsia="標楷體" w:hAnsi="標楷體"/>
          <w:szCs w:val="24"/>
        </w:rPr>
        <w:t>電路基礎</w:t>
      </w:r>
      <w:r>
        <w:rPr>
          <w:rFonts w:ascii="標楷體" w:eastAsia="標楷體" w:hAnsi="標楷體"/>
          <w:szCs w:val="24"/>
        </w:rPr>
        <w:t>知識，並實際運用。</w:t>
      </w:r>
    </w:p>
    <w:p w:rsidR="00F11033" w:rsidRDefault="00926807">
      <w:pPr>
        <w:ind w:left="713" w:right="240" w:hanging="713"/>
      </w:pP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/>
          <w:szCs w:val="24"/>
        </w:rPr>
        <w:t>教師能透過</w:t>
      </w:r>
      <w:r>
        <w:rPr>
          <w:rFonts w:ascii="標楷體" w:eastAsia="標楷體" w:hAnsi="標楷體"/>
          <w:szCs w:val="24"/>
        </w:rPr>
        <w:t>電路元件</w:t>
      </w:r>
      <w:r>
        <w:rPr>
          <w:rFonts w:ascii="標楷體" w:eastAsia="標楷體" w:hAnsi="標楷體"/>
          <w:szCs w:val="24"/>
        </w:rPr>
        <w:t>的學習，了解</w:t>
      </w:r>
      <w:r>
        <w:rPr>
          <w:rFonts w:ascii="標楷體" w:eastAsia="標楷體" w:hAnsi="標楷體"/>
          <w:szCs w:val="24"/>
        </w:rPr>
        <w:t>科技在生活中的應用與發展，並</w:t>
      </w:r>
      <w:r>
        <w:rPr>
          <w:rFonts w:ascii="標楷體" w:eastAsia="標楷體" w:hAnsi="標楷體"/>
          <w:szCs w:val="24"/>
        </w:rPr>
        <w:t>使用</w:t>
      </w:r>
      <w:r>
        <w:rPr>
          <w:rFonts w:ascii="標楷體" w:eastAsia="標楷體" w:hAnsi="標楷體"/>
          <w:szCs w:val="24"/>
        </w:rPr>
        <w:t>微動開關</w:t>
      </w:r>
      <w:r>
        <w:rPr>
          <w:rFonts w:ascii="標楷體" w:eastAsia="標楷體" w:hAnsi="標楷體"/>
          <w:szCs w:val="24"/>
        </w:rPr>
        <w:t>設計教學上可以使用的教具。</w:t>
      </w:r>
    </w:p>
    <w:p w:rsidR="00F11033" w:rsidRDefault="00926807">
      <w:pPr>
        <w:ind w:left="713" w:hanging="713"/>
      </w:pPr>
      <w:r>
        <w:rPr>
          <w:rFonts w:ascii="標楷體" w:eastAsia="標楷體" w:hAnsi="標楷體"/>
          <w:szCs w:val="24"/>
        </w:rPr>
        <w:t>（三）</w:t>
      </w:r>
      <w:r>
        <w:rPr>
          <w:rFonts w:ascii="標楷體" w:eastAsia="標楷體" w:hAnsi="標楷體"/>
          <w:szCs w:val="24"/>
        </w:rPr>
        <w:t>教師能分析課程中，可以融入</w:t>
      </w:r>
      <w:r>
        <w:rPr>
          <w:rFonts w:ascii="標楷體" w:eastAsia="標楷體" w:hAnsi="標楷體"/>
          <w:szCs w:val="24"/>
        </w:rPr>
        <w:t>設計思考</w:t>
      </w:r>
      <w:r>
        <w:rPr>
          <w:rFonts w:ascii="標楷體" w:eastAsia="標楷體" w:hAnsi="標楷體"/>
          <w:szCs w:val="24"/>
        </w:rPr>
        <w:t>素養導向教學的部分；教師能將這樣的課程內容帶回課室中，實際運用在教學上。</w:t>
      </w:r>
    </w:p>
    <w:sectPr w:rsidR="00F1103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07" w:rsidRDefault="00926807">
      <w:r>
        <w:separator/>
      </w:r>
    </w:p>
  </w:endnote>
  <w:endnote w:type="continuationSeparator" w:id="0">
    <w:p w:rsidR="00926807" w:rsidRDefault="0092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07" w:rsidRDefault="00926807">
      <w:r>
        <w:rPr>
          <w:color w:val="000000"/>
        </w:rPr>
        <w:separator/>
      </w:r>
    </w:p>
  </w:footnote>
  <w:footnote w:type="continuationSeparator" w:id="0">
    <w:p w:rsidR="00926807" w:rsidRDefault="0092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033"/>
    <w:rsid w:val="00926807"/>
    <w:rsid w:val="00D16F70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earning.tn.edu.tw/CourseManager/CourseModify.aspx?OCID=2348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2020-01-09T07:41:00Z</cp:lastPrinted>
  <dcterms:created xsi:type="dcterms:W3CDTF">2020-01-16T06:18:00Z</dcterms:created>
  <dcterms:modified xsi:type="dcterms:W3CDTF">2020-01-16T06:18:00Z</dcterms:modified>
</cp:coreProperties>
</file>