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7B" w:rsidRPr="00CD153B" w:rsidRDefault="0060537B" w:rsidP="00BE30E6">
      <w:pPr>
        <w:jc w:val="center"/>
        <w:rPr>
          <w:rFonts w:ascii="標楷體"/>
          <w:b/>
          <w:sz w:val="36"/>
          <w:szCs w:val="36"/>
        </w:rPr>
      </w:pPr>
      <w:r w:rsidRPr="00CD153B">
        <w:rPr>
          <w:rFonts w:ascii="標楷體" w:hAnsi="標楷體" w:hint="eastAsia"/>
          <w:b/>
          <w:sz w:val="36"/>
          <w:szCs w:val="36"/>
        </w:rPr>
        <w:t>臺南市</w:t>
      </w:r>
      <w:r>
        <w:rPr>
          <w:rFonts w:ascii="標楷體" w:hAnsi="標楷體"/>
          <w:b/>
          <w:sz w:val="36"/>
          <w:szCs w:val="36"/>
        </w:rPr>
        <w:t>105</w:t>
      </w:r>
      <w:r w:rsidRPr="00CD153B">
        <w:rPr>
          <w:rFonts w:ascii="標楷體" w:hAnsi="標楷體" w:hint="eastAsia"/>
          <w:b/>
          <w:sz w:val="36"/>
          <w:szCs w:val="36"/>
        </w:rPr>
        <w:t>年度</w:t>
      </w:r>
      <w:r w:rsidRPr="00D0017E">
        <w:rPr>
          <w:rFonts w:ascii="標楷體" w:hAnsi="標楷體" w:hint="eastAsia"/>
          <w:b/>
          <w:sz w:val="36"/>
          <w:szCs w:val="36"/>
        </w:rPr>
        <w:t>友善校園學生事務及輔導工作</w:t>
      </w:r>
    </w:p>
    <w:p w:rsidR="0060537B" w:rsidRPr="00CD153B" w:rsidRDefault="0060537B" w:rsidP="00BE30E6">
      <w:pPr>
        <w:snapToGrid w:val="0"/>
        <w:jc w:val="center"/>
        <w:rPr>
          <w:rFonts w:ascii="標楷體"/>
          <w:b/>
          <w:sz w:val="36"/>
          <w:szCs w:val="36"/>
        </w:rPr>
      </w:pPr>
      <w:r w:rsidRPr="00CD153B">
        <w:rPr>
          <w:rFonts w:ascii="標楷體" w:hAnsi="標楷體" w:hint="eastAsia"/>
          <w:b/>
          <w:sz w:val="36"/>
          <w:szCs w:val="36"/>
        </w:rPr>
        <w:t>性別議題文宣設計比賽實施計畫</w:t>
      </w:r>
    </w:p>
    <w:p w:rsidR="0060537B" w:rsidRPr="00D0017E" w:rsidRDefault="0060537B" w:rsidP="00BE30E6">
      <w:pPr>
        <w:snapToGrid w:val="0"/>
        <w:spacing w:line="400" w:lineRule="atLeast"/>
        <w:rPr>
          <w:rFonts w:asci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>壹、依據：</w:t>
      </w:r>
    </w:p>
    <w:p w:rsidR="0060537B" w:rsidRPr="00D0017E" w:rsidRDefault="0060537B" w:rsidP="00BE30E6">
      <w:pPr>
        <w:snapToGrid w:val="0"/>
        <w:spacing w:line="400" w:lineRule="atLeast"/>
        <w:ind w:firstLineChars="152" w:firstLine="426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>(</w:t>
      </w:r>
      <w:r w:rsidRPr="00D0017E">
        <w:rPr>
          <w:rFonts w:ascii="標楷體" w:hAnsi="標楷體" w:hint="eastAsia"/>
          <w:sz w:val="28"/>
        </w:rPr>
        <w:t>一</w:t>
      </w:r>
      <w:r w:rsidRPr="00D0017E">
        <w:rPr>
          <w:rFonts w:ascii="標楷體" w:hAnsi="標楷體"/>
          <w:sz w:val="28"/>
        </w:rPr>
        <w:t>)</w:t>
      </w:r>
      <w:r w:rsidRPr="00D0017E">
        <w:rPr>
          <w:rFonts w:ascii="標楷體" w:hAnsi="標楷體" w:hint="eastAsia"/>
          <w:sz w:val="28"/>
        </w:rPr>
        <w:t>教育部</w:t>
      </w:r>
      <w:r>
        <w:rPr>
          <w:rFonts w:ascii="標楷體" w:hAnsi="標楷體"/>
          <w:sz w:val="28"/>
        </w:rPr>
        <w:t>105</w:t>
      </w:r>
      <w:r>
        <w:rPr>
          <w:rFonts w:ascii="標楷體" w:hAnsi="標楷體" w:hint="eastAsia"/>
          <w:sz w:val="28"/>
        </w:rPr>
        <w:t>年度「友善校園」</w:t>
      </w:r>
      <w:r w:rsidRPr="00D0017E">
        <w:rPr>
          <w:rFonts w:ascii="標楷體" w:hAnsi="標楷體" w:hint="eastAsia"/>
          <w:sz w:val="28"/>
        </w:rPr>
        <w:t>學生事務與輔導工作計畫。</w:t>
      </w:r>
    </w:p>
    <w:p w:rsidR="0060537B" w:rsidRPr="00D0017E" w:rsidRDefault="0060537B" w:rsidP="00BE30E6">
      <w:pPr>
        <w:snapToGrid w:val="0"/>
        <w:spacing w:line="400" w:lineRule="atLeast"/>
        <w:ind w:firstLineChars="152" w:firstLine="426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>(</w:t>
      </w:r>
      <w:r w:rsidRPr="00D0017E">
        <w:rPr>
          <w:rFonts w:ascii="標楷體" w:hAnsi="標楷體" w:hint="eastAsia"/>
          <w:sz w:val="28"/>
        </w:rPr>
        <w:t>二</w:t>
      </w:r>
      <w:r w:rsidRPr="00D0017E">
        <w:rPr>
          <w:rFonts w:ascii="標楷體" w:hAnsi="標楷體"/>
          <w:sz w:val="28"/>
        </w:rPr>
        <w:t>)</w:t>
      </w:r>
      <w:r w:rsidRPr="00D0017E">
        <w:rPr>
          <w:rFonts w:ascii="標楷體" w:hAnsi="標楷體" w:hint="eastAsia"/>
          <w:sz w:val="28"/>
        </w:rPr>
        <w:t>臺南市</w:t>
      </w:r>
      <w:r>
        <w:rPr>
          <w:rFonts w:ascii="標楷體" w:hAnsi="標楷體"/>
          <w:sz w:val="28"/>
        </w:rPr>
        <w:t>105</w:t>
      </w:r>
      <w:r w:rsidRPr="00D0017E">
        <w:rPr>
          <w:rFonts w:ascii="標楷體" w:hAnsi="標楷體" w:hint="eastAsia"/>
          <w:sz w:val="28"/>
        </w:rPr>
        <w:t>年度</w:t>
      </w:r>
      <w:r>
        <w:rPr>
          <w:rFonts w:ascii="標楷體" w:hAnsi="標楷體" w:hint="eastAsia"/>
          <w:sz w:val="28"/>
        </w:rPr>
        <w:t>「友善校園」</w:t>
      </w:r>
      <w:r w:rsidRPr="00D0017E">
        <w:rPr>
          <w:rFonts w:ascii="標楷體" w:hAnsi="標楷體" w:hint="eastAsia"/>
          <w:sz w:val="28"/>
        </w:rPr>
        <w:t>學生事務與輔導工作計畫。</w:t>
      </w:r>
    </w:p>
    <w:p w:rsidR="0060537B" w:rsidRPr="00D0017E" w:rsidRDefault="0060537B" w:rsidP="00BE30E6">
      <w:pPr>
        <w:snapToGrid w:val="0"/>
        <w:spacing w:line="400" w:lineRule="atLeast"/>
        <w:ind w:firstLineChars="152" w:firstLine="426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>(</w:t>
      </w:r>
      <w:r w:rsidRPr="00D0017E">
        <w:rPr>
          <w:rFonts w:ascii="標楷體" w:hAnsi="標楷體" w:hint="eastAsia"/>
          <w:sz w:val="28"/>
        </w:rPr>
        <w:t>三</w:t>
      </w:r>
      <w:r w:rsidRPr="00D0017E">
        <w:rPr>
          <w:rFonts w:ascii="標楷體" w:hAnsi="標楷體"/>
          <w:sz w:val="28"/>
        </w:rPr>
        <w:t>)</w:t>
      </w:r>
      <w:r w:rsidRPr="00D0017E">
        <w:rPr>
          <w:rFonts w:ascii="標楷體" w:hAnsi="標楷體" w:hint="eastAsia"/>
          <w:sz w:val="28"/>
        </w:rPr>
        <w:t>臺南市</w:t>
      </w:r>
      <w:r>
        <w:rPr>
          <w:rFonts w:ascii="標楷體" w:hAnsi="標楷體"/>
          <w:sz w:val="28"/>
        </w:rPr>
        <w:t>105</w:t>
      </w:r>
      <w:r w:rsidRPr="00D0017E">
        <w:rPr>
          <w:rFonts w:ascii="標楷體" w:hAnsi="標楷體" w:hint="eastAsia"/>
          <w:sz w:val="28"/>
        </w:rPr>
        <w:t>年度性別平等教育資源中心實施計畫。</w:t>
      </w:r>
    </w:p>
    <w:p w:rsidR="0060537B" w:rsidRPr="00D0017E" w:rsidRDefault="0060537B" w:rsidP="00BE30E6">
      <w:pPr>
        <w:snapToGrid w:val="0"/>
        <w:spacing w:line="400" w:lineRule="atLeast"/>
        <w:ind w:firstLineChars="152" w:firstLine="426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>(</w:t>
      </w:r>
      <w:r w:rsidRPr="00D0017E">
        <w:rPr>
          <w:rFonts w:ascii="標楷體" w:hAnsi="標楷體" w:hint="eastAsia"/>
          <w:sz w:val="28"/>
        </w:rPr>
        <w:t>四</w:t>
      </w:r>
      <w:r w:rsidRPr="00D0017E">
        <w:rPr>
          <w:rFonts w:ascii="標楷體" w:hAnsi="標楷體"/>
          <w:sz w:val="28"/>
        </w:rPr>
        <w:t>)</w:t>
      </w:r>
      <w:r w:rsidRPr="00D0017E">
        <w:rPr>
          <w:rFonts w:ascii="標楷體" w:hAnsi="標楷體" w:hint="eastAsia"/>
          <w:sz w:val="28"/>
        </w:rPr>
        <w:t>臺南市</w:t>
      </w:r>
      <w:r>
        <w:rPr>
          <w:rFonts w:ascii="標楷體" w:hAnsi="標楷體"/>
          <w:sz w:val="28"/>
        </w:rPr>
        <w:t>104</w:t>
      </w:r>
      <w:r w:rsidRPr="00D0017E">
        <w:rPr>
          <w:rFonts w:ascii="標楷體" w:hAnsi="標楷體" w:hint="eastAsia"/>
          <w:sz w:val="28"/>
        </w:rPr>
        <w:t>年度性別平等教育委員會第</w:t>
      </w:r>
      <w:r w:rsidRPr="00D0017E">
        <w:rPr>
          <w:rFonts w:ascii="標楷體" w:hAnsi="標楷體"/>
          <w:sz w:val="28"/>
        </w:rPr>
        <w:t>4</w:t>
      </w:r>
      <w:r w:rsidRPr="00D0017E">
        <w:rPr>
          <w:rFonts w:ascii="標楷體" w:hAnsi="標楷體" w:hint="eastAsia"/>
          <w:sz w:val="28"/>
        </w:rPr>
        <w:t>季會議決議。</w:t>
      </w:r>
    </w:p>
    <w:p w:rsidR="0060537B" w:rsidRPr="00D0017E" w:rsidRDefault="0060537B" w:rsidP="00BE30E6">
      <w:pPr>
        <w:snapToGrid w:val="0"/>
        <w:spacing w:line="400" w:lineRule="atLeast"/>
        <w:rPr>
          <w:rFonts w:asci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>貳、目的：</w:t>
      </w:r>
    </w:p>
    <w:p w:rsidR="0060537B" w:rsidRPr="00D0017E" w:rsidRDefault="0060537B" w:rsidP="00BE30E6">
      <w:pPr>
        <w:snapToGrid w:val="0"/>
        <w:ind w:leftChars="177" w:left="848" w:hangingChars="151" w:hanging="423"/>
        <w:rPr>
          <w:rFonts w:ascii="標楷體"/>
          <w:sz w:val="32"/>
          <w:szCs w:val="32"/>
        </w:rPr>
      </w:pPr>
      <w:r w:rsidRPr="00D0017E">
        <w:rPr>
          <w:rFonts w:ascii="標楷體" w:hAnsi="標楷體"/>
          <w:bCs/>
          <w:sz w:val="28"/>
          <w:szCs w:val="28"/>
        </w:rPr>
        <w:t>(</w:t>
      </w:r>
      <w:r w:rsidRPr="00D0017E">
        <w:rPr>
          <w:rFonts w:ascii="標楷體" w:hAnsi="標楷體" w:hint="eastAsia"/>
          <w:bCs/>
          <w:sz w:val="28"/>
          <w:szCs w:val="28"/>
        </w:rPr>
        <w:t>一</w:t>
      </w:r>
      <w:r w:rsidRPr="00D0017E">
        <w:rPr>
          <w:rFonts w:ascii="標楷體" w:hAnsi="標楷體"/>
          <w:bCs/>
          <w:sz w:val="28"/>
          <w:szCs w:val="28"/>
        </w:rPr>
        <w:t>)</w:t>
      </w:r>
      <w:r w:rsidRPr="00D0017E">
        <w:rPr>
          <w:rFonts w:ascii="標楷體" w:hAnsi="標楷體" w:hint="eastAsia"/>
          <w:sz w:val="28"/>
          <w:szCs w:val="28"/>
        </w:rPr>
        <w:t>配合教育部「『友善校園』學生事務與輔導工作計畫」結合民間團體加強</w:t>
      </w:r>
      <w:r w:rsidRPr="00D0017E">
        <w:rPr>
          <w:rFonts w:ascii="標楷體" w:hAnsi="標楷體" w:hint="eastAsia"/>
          <w:bCs/>
          <w:sz w:val="28"/>
          <w:szCs w:val="28"/>
        </w:rPr>
        <w:t>性別平等教育相關知能</w:t>
      </w:r>
      <w:r w:rsidRPr="00D0017E">
        <w:rPr>
          <w:rFonts w:ascii="標楷體" w:hAnsi="標楷體" w:hint="eastAsia"/>
          <w:sz w:val="28"/>
          <w:szCs w:val="28"/>
        </w:rPr>
        <w:t>，以增進師生</w:t>
      </w:r>
      <w:r w:rsidRPr="00D0017E">
        <w:rPr>
          <w:rFonts w:ascii="標楷體" w:hAnsi="標楷體" w:hint="eastAsia"/>
          <w:bCs/>
          <w:sz w:val="28"/>
          <w:szCs w:val="28"/>
        </w:rPr>
        <w:t>性別平等教育相關知能</w:t>
      </w:r>
      <w:r w:rsidRPr="00D0017E">
        <w:rPr>
          <w:rFonts w:ascii="標楷體" w:hAnsi="標楷體" w:hint="eastAsia"/>
          <w:sz w:val="28"/>
          <w:szCs w:val="28"/>
        </w:rPr>
        <w:t>正確認知及態度。</w:t>
      </w:r>
    </w:p>
    <w:p w:rsidR="0060537B" w:rsidRPr="00D0017E" w:rsidRDefault="0060537B" w:rsidP="00BE30E6">
      <w:pPr>
        <w:snapToGrid w:val="0"/>
        <w:spacing w:line="400" w:lineRule="atLeast"/>
        <w:ind w:leftChars="177" w:left="848" w:hangingChars="151" w:hanging="423"/>
        <w:rPr>
          <w:rFonts w:ascii="標楷體"/>
          <w:bCs/>
          <w:sz w:val="28"/>
          <w:szCs w:val="28"/>
        </w:rPr>
      </w:pPr>
      <w:r w:rsidRPr="00D0017E">
        <w:rPr>
          <w:rFonts w:ascii="標楷體" w:hAnsi="標楷體"/>
          <w:bCs/>
          <w:sz w:val="28"/>
          <w:szCs w:val="28"/>
        </w:rPr>
        <w:t>(</w:t>
      </w:r>
      <w:r w:rsidRPr="00D0017E">
        <w:rPr>
          <w:rFonts w:ascii="標楷體" w:hAnsi="標楷體" w:hint="eastAsia"/>
          <w:bCs/>
          <w:sz w:val="28"/>
          <w:szCs w:val="28"/>
        </w:rPr>
        <w:t>二</w:t>
      </w:r>
      <w:r w:rsidRPr="00D0017E">
        <w:rPr>
          <w:rFonts w:ascii="標楷體" w:hAnsi="標楷體"/>
          <w:bCs/>
          <w:sz w:val="28"/>
          <w:szCs w:val="28"/>
        </w:rPr>
        <w:t>)</w:t>
      </w:r>
      <w:r w:rsidRPr="00D0017E">
        <w:rPr>
          <w:rFonts w:ascii="標楷體" w:hAnsi="標楷體" w:hint="eastAsia"/>
          <w:bCs/>
          <w:sz w:val="28"/>
          <w:szCs w:val="28"/>
        </w:rPr>
        <w:t>透過觀念的釐清、理念的提昇、完善的教育，厚植並建立性別平等之教育資源與環境，建立安全善意的校園學習環境。</w:t>
      </w:r>
    </w:p>
    <w:p w:rsidR="0060537B" w:rsidRPr="00D0017E" w:rsidRDefault="0060537B" w:rsidP="00BE30E6">
      <w:pPr>
        <w:snapToGrid w:val="0"/>
        <w:ind w:leftChars="176" w:left="988" w:hangingChars="202" w:hanging="566"/>
        <w:rPr>
          <w:rFonts w:ascii="標楷體"/>
          <w:sz w:val="28"/>
          <w:szCs w:val="28"/>
        </w:rPr>
      </w:pPr>
      <w:r w:rsidRPr="00D0017E">
        <w:rPr>
          <w:rFonts w:ascii="標楷體" w:hAnsi="標楷體"/>
          <w:bCs/>
          <w:sz w:val="28"/>
          <w:szCs w:val="28"/>
        </w:rPr>
        <w:t>(</w:t>
      </w:r>
      <w:r w:rsidRPr="00D0017E">
        <w:rPr>
          <w:rFonts w:ascii="標楷體" w:hAnsi="標楷體" w:hint="eastAsia"/>
          <w:bCs/>
          <w:sz w:val="28"/>
          <w:szCs w:val="28"/>
        </w:rPr>
        <w:t>三</w:t>
      </w:r>
      <w:r w:rsidRPr="00D0017E">
        <w:rPr>
          <w:rFonts w:ascii="標楷體" w:hAnsi="標楷體"/>
          <w:bCs/>
          <w:sz w:val="28"/>
          <w:szCs w:val="28"/>
        </w:rPr>
        <w:t>)</w:t>
      </w:r>
      <w:r w:rsidRPr="00D0017E">
        <w:rPr>
          <w:rFonts w:ascii="標楷體" w:hAnsi="標楷體" w:hint="eastAsia"/>
          <w:sz w:val="28"/>
          <w:szCs w:val="28"/>
        </w:rPr>
        <w:t>藉由文宣設計比賽，加強青少年對</w:t>
      </w:r>
      <w:r w:rsidRPr="00D0017E">
        <w:rPr>
          <w:rFonts w:ascii="標楷體" w:hAnsi="標楷體" w:hint="eastAsia"/>
          <w:bCs/>
          <w:sz w:val="28"/>
          <w:szCs w:val="28"/>
        </w:rPr>
        <w:t>性別平等教育相關知能</w:t>
      </w:r>
      <w:r w:rsidRPr="00D0017E">
        <w:rPr>
          <w:rFonts w:ascii="標楷體" w:hAnsi="標楷體" w:hint="eastAsia"/>
          <w:sz w:val="28"/>
          <w:szCs w:val="28"/>
        </w:rPr>
        <w:t>認知</w:t>
      </w:r>
      <w:r w:rsidRPr="00D0017E">
        <w:rPr>
          <w:rFonts w:ascii="新細明體" w:hAnsi="新細明體" w:hint="eastAsia"/>
          <w:sz w:val="32"/>
        </w:rPr>
        <w:t>，</w:t>
      </w:r>
      <w:r w:rsidRPr="00D0017E">
        <w:rPr>
          <w:rFonts w:ascii="標楷體" w:hAnsi="標楷體" w:hint="eastAsia"/>
          <w:sz w:val="28"/>
          <w:szCs w:val="28"/>
        </w:rPr>
        <w:t>同時利用製作文宣品的發送，增加宣導效果。</w:t>
      </w:r>
    </w:p>
    <w:p w:rsidR="0060537B" w:rsidRPr="00D0017E" w:rsidRDefault="0060537B" w:rsidP="00BE30E6">
      <w:pPr>
        <w:snapToGrid w:val="0"/>
        <w:spacing w:line="400" w:lineRule="atLeast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參、</w:t>
      </w:r>
      <w:r w:rsidRPr="00D0017E">
        <w:rPr>
          <w:rFonts w:ascii="標楷體" w:hAnsi="標楷體" w:hint="eastAsia"/>
          <w:bCs/>
          <w:sz w:val="28"/>
        </w:rPr>
        <w:t>指導單位：</w:t>
      </w:r>
      <w:r w:rsidRPr="00D0017E">
        <w:rPr>
          <w:rFonts w:ascii="標楷體" w:hAnsi="標楷體" w:hint="eastAsia"/>
          <w:sz w:val="28"/>
        </w:rPr>
        <w:t>教育部國民及學前教育署。</w:t>
      </w:r>
    </w:p>
    <w:p w:rsidR="0060537B" w:rsidRPr="00D0017E" w:rsidRDefault="0060537B" w:rsidP="00BE30E6">
      <w:pPr>
        <w:snapToGrid w:val="0"/>
        <w:spacing w:line="400" w:lineRule="atLeast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肆、</w:t>
      </w:r>
      <w:r w:rsidRPr="00D0017E">
        <w:rPr>
          <w:rFonts w:ascii="標楷體" w:hAnsi="標楷體" w:hint="eastAsia"/>
          <w:bCs/>
          <w:sz w:val="28"/>
        </w:rPr>
        <w:t>主辦單位：</w:t>
      </w:r>
      <w:r w:rsidRPr="00D0017E">
        <w:rPr>
          <w:rFonts w:ascii="標楷體" w:hAnsi="標楷體" w:hint="eastAsia"/>
          <w:sz w:val="28"/>
        </w:rPr>
        <w:t>臺南市政府教育局。</w:t>
      </w:r>
    </w:p>
    <w:p w:rsidR="0060537B" w:rsidRPr="00D0017E" w:rsidRDefault="0060537B" w:rsidP="00BE30E6">
      <w:pPr>
        <w:snapToGrid w:val="0"/>
        <w:spacing w:before="60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伍、</w:t>
      </w:r>
      <w:r w:rsidRPr="00D0017E">
        <w:rPr>
          <w:rFonts w:ascii="標楷體" w:hAnsi="標楷體" w:hint="eastAsia"/>
          <w:bCs/>
          <w:sz w:val="28"/>
        </w:rPr>
        <w:t>承辦單位：</w:t>
      </w:r>
      <w:r>
        <w:rPr>
          <w:rFonts w:ascii="標楷體" w:hAnsi="標楷體" w:hint="eastAsia"/>
          <w:sz w:val="28"/>
        </w:rPr>
        <w:t>臺南市立關廟</w:t>
      </w:r>
      <w:r w:rsidRPr="00D0017E">
        <w:rPr>
          <w:rFonts w:ascii="標楷體" w:hAnsi="標楷體" w:hint="eastAsia"/>
          <w:sz w:val="28"/>
        </w:rPr>
        <w:t>國民中學。</w:t>
      </w:r>
    </w:p>
    <w:p w:rsidR="0060537B" w:rsidRPr="00D0017E" w:rsidRDefault="0060537B" w:rsidP="00BE30E6">
      <w:pPr>
        <w:snapToGrid w:val="0"/>
        <w:spacing w:line="400" w:lineRule="atLeast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陸、</w:t>
      </w:r>
      <w:r w:rsidRPr="00D0017E">
        <w:rPr>
          <w:rFonts w:ascii="標楷體" w:hAnsi="標楷體" w:hint="eastAsia"/>
          <w:bCs/>
          <w:sz w:val="28"/>
        </w:rPr>
        <w:t>辦理時間：</w:t>
      </w:r>
      <w:r w:rsidRPr="00D0017E">
        <w:rPr>
          <w:rFonts w:ascii="標楷體" w:hAnsi="標楷體" w:hint="eastAsia"/>
          <w:sz w:val="28"/>
        </w:rPr>
        <w:t>自</w:t>
      </w:r>
      <w:r>
        <w:rPr>
          <w:rFonts w:ascii="標楷體" w:hAnsi="標楷體"/>
          <w:sz w:val="28"/>
        </w:rPr>
        <w:t>105</w:t>
      </w:r>
      <w:r w:rsidRPr="00D0017E">
        <w:rPr>
          <w:rFonts w:ascii="標楷體" w:hAnsi="標楷體" w:hint="eastAsia"/>
          <w:sz w:val="28"/>
        </w:rPr>
        <w:t>年</w:t>
      </w:r>
      <w:r>
        <w:rPr>
          <w:rFonts w:ascii="標楷體" w:hAnsi="標楷體"/>
          <w:sz w:val="28"/>
        </w:rPr>
        <w:t>4</w:t>
      </w:r>
      <w:r w:rsidRPr="00D0017E">
        <w:rPr>
          <w:rFonts w:ascii="標楷體" w:hAnsi="標楷體" w:hint="eastAsia"/>
          <w:sz w:val="28"/>
        </w:rPr>
        <w:t>月</w:t>
      </w:r>
      <w:r>
        <w:rPr>
          <w:rFonts w:ascii="標楷體" w:hAnsi="標楷體"/>
          <w:sz w:val="28"/>
        </w:rPr>
        <w:t>25</w:t>
      </w:r>
      <w:r w:rsidRPr="00D0017E">
        <w:rPr>
          <w:rFonts w:ascii="標楷體" w:hAnsi="標楷體" w:hint="eastAsia"/>
          <w:sz w:val="28"/>
        </w:rPr>
        <w:t>日至</w:t>
      </w:r>
      <w:r>
        <w:rPr>
          <w:rFonts w:ascii="標楷體" w:hAnsi="標楷體"/>
          <w:sz w:val="28"/>
        </w:rPr>
        <w:t>105</w:t>
      </w:r>
      <w:r w:rsidRPr="00D0017E">
        <w:rPr>
          <w:rFonts w:ascii="標楷體" w:hAnsi="標楷體" w:hint="eastAsia"/>
          <w:sz w:val="28"/>
        </w:rPr>
        <w:t>年</w:t>
      </w:r>
      <w:r>
        <w:rPr>
          <w:rFonts w:ascii="標楷體" w:hAnsi="標楷體"/>
          <w:sz w:val="28"/>
        </w:rPr>
        <w:t>5</w:t>
      </w:r>
      <w:r w:rsidRPr="00D0017E">
        <w:rPr>
          <w:rFonts w:ascii="標楷體" w:hAnsi="標楷體" w:hint="eastAsia"/>
          <w:sz w:val="28"/>
        </w:rPr>
        <w:t>月</w:t>
      </w:r>
      <w:r>
        <w:rPr>
          <w:rFonts w:ascii="標楷體" w:hAnsi="標楷體"/>
          <w:sz w:val="28"/>
        </w:rPr>
        <w:t>31</w:t>
      </w:r>
      <w:r w:rsidRPr="00D0017E">
        <w:rPr>
          <w:rFonts w:ascii="標楷體" w:hAnsi="標楷體" w:hint="eastAsia"/>
          <w:sz w:val="28"/>
        </w:rPr>
        <w:t>日。</w:t>
      </w:r>
    </w:p>
    <w:p w:rsidR="0060537B" w:rsidRPr="00D0017E" w:rsidRDefault="0060537B" w:rsidP="00BE30E6">
      <w:pPr>
        <w:snapToGrid w:val="0"/>
        <w:spacing w:line="400" w:lineRule="atLeast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柒、</w:t>
      </w:r>
      <w:r w:rsidRPr="00D0017E">
        <w:rPr>
          <w:rFonts w:ascii="標楷體" w:hAnsi="標楷體" w:hint="eastAsia"/>
          <w:bCs/>
          <w:sz w:val="28"/>
        </w:rPr>
        <w:t>辦理地點：臺南市</w:t>
      </w:r>
      <w:r w:rsidRPr="00D0017E">
        <w:rPr>
          <w:rFonts w:ascii="標楷體" w:hAnsi="標楷體" w:hint="eastAsia"/>
          <w:sz w:val="28"/>
        </w:rPr>
        <w:t>各公私立國民中小學</w:t>
      </w:r>
      <w:r w:rsidRPr="00D0017E">
        <w:rPr>
          <w:rFonts w:ascii="標楷體" w:hAnsi="標楷體" w:hint="eastAsia"/>
          <w:b/>
          <w:sz w:val="28"/>
        </w:rPr>
        <w:t>輔導室</w:t>
      </w:r>
      <w:r w:rsidRPr="00D0017E">
        <w:rPr>
          <w:rFonts w:ascii="標楷體" w:hAnsi="標楷體" w:hint="eastAsia"/>
          <w:sz w:val="28"/>
        </w:rPr>
        <w:t>。</w:t>
      </w:r>
    </w:p>
    <w:p w:rsidR="0060537B" w:rsidRPr="00D0017E" w:rsidRDefault="0060537B" w:rsidP="00BE30E6">
      <w:pPr>
        <w:snapToGrid w:val="0"/>
        <w:spacing w:line="400" w:lineRule="atLeast"/>
        <w:rPr>
          <w:rFonts w:ascii="標楷體"/>
          <w:sz w:val="28"/>
          <w:szCs w:val="28"/>
        </w:rPr>
      </w:pPr>
      <w:r w:rsidRPr="00D0017E">
        <w:rPr>
          <w:rFonts w:ascii="標楷體" w:hAnsi="標楷體" w:hint="eastAsia"/>
          <w:sz w:val="28"/>
        </w:rPr>
        <w:t>捌、</w:t>
      </w:r>
      <w:r w:rsidRPr="00D0017E">
        <w:rPr>
          <w:rFonts w:ascii="標楷體" w:hAnsi="標楷體" w:hint="eastAsia"/>
          <w:bCs/>
          <w:sz w:val="28"/>
        </w:rPr>
        <w:t>參賽件數：</w:t>
      </w:r>
      <w:r w:rsidRPr="00D0017E">
        <w:rPr>
          <w:rFonts w:ascii="標楷體" w:hAnsi="標楷體" w:hint="eastAsia"/>
          <w:sz w:val="28"/>
          <w:szCs w:val="28"/>
        </w:rPr>
        <w:t>送件數以班級數區分。</w:t>
      </w:r>
    </w:p>
    <w:p w:rsidR="0060537B" w:rsidRPr="00D0017E" w:rsidRDefault="0060537B" w:rsidP="00246BAF">
      <w:pPr>
        <w:snapToGrid w:val="0"/>
        <w:spacing w:line="400" w:lineRule="atLeast"/>
        <w:ind w:firstLineChars="700" w:firstLine="1960"/>
        <w:rPr>
          <w:rFonts w:asci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>普通班組：</w:t>
      </w:r>
      <w:r w:rsidRPr="00D0017E">
        <w:rPr>
          <w:rFonts w:ascii="標楷體" w:hAnsi="標楷體"/>
          <w:sz w:val="28"/>
          <w:szCs w:val="28"/>
        </w:rPr>
        <w:t>35</w:t>
      </w:r>
      <w:r w:rsidRPr="00D0017E">
        <w:rPr>
          <w:rFonts w:ascii="標楷體" w:hAnsi="標楷體" w:hint="eastAsia"/>
          <w:sz w:val="28"/>
          <w:szCs w:val="28"/>
        </w:rPr>
        <w:t>班以下每校</w:t>
      </w:r>
      <w:r w:rsidRPr="00D0017E">
        <w:rPr>
          <w:rFonts w:ascii="標楷體" w:hAnsi="標楷體" w:hint="eastAsia"/>
          <w:b/>
          <w:sz w:val="28"/>
          <w:szCs w:val="28"/>
        </w:rPr>
        <w:t>上限</w:t>
      </w:r>
      <w:r w:rsidRPr="00D0017E">
        <w:rPr>
          <w:rFonts w:ascii="標楷體" w:hAnsi="標楷體"/>
          <w:sz w:val="28"/>
          <w:szCs w:val="28"/>
        </w:rPr>
        <w:t>3</w:t>
      </w:r>
      <w:r w:rsidRPr="00D0017E">
        <w:rPr>
          <w:rFonts w:ascii="標楷體" w:hAnsi="標楷體" w:hint="eastAsia"/>
          <w:sz w:val="28"/>
          <w:szCs w:val="28"/>
        </w:rPr>
        <w:t>件、</w:t>
      </w:r>
      <w:r w:rsidRPr="00D0017E">
        <w:rPr>
          <w:rFonts w:ascii="標楷體" w:hAnsi="標楷體"/>
          <w:sz w:val="28"/>
          <w:szCs w:val="28"/>
        </w:rPr>
        <w:t>35</w:t>
      </w:r>
      <w:r w:rsidRPr="00D0017E">
        <w:rPr>
          <w:rFonts w:ascii="標楷體" w:hAnsi="標楷體" w:hint="eastAsia"/>
          <w:sz w:val="28"/>
          <w:szCs w:val="28"/>
        </w:rPr>
        <w:t>班以上每校</w:t>
      </w:r>
      <w:r w:rsidRPr="00D0017E">
        <w:rPr>
          <w:rFonts w:ascii="標楷體" w:hAnsi="標楷體" w:hint="eastAsia"/>
          <w:b/>
          <w:sz w:val="28"/>
          <w:szCs w:val="28"/>
        </w:rPr>
        <w:t>上限</w:t>
      </w:r>
      <w:r w:rsidRPr="00D0017E">
        <w:rPr>
          <w:rFonts w:ascii="標楷體" w:hAnsi="標楷體"/>
          <w:sz w:val="28"/>
          <w:szCs w:val="28"/>
        </w:rPr>
        <w:t>6</w:t>
      </w:r>
      <w:r w:rsidRPr="00D0017E">
        <w:rPr>
          <w:rFonts w:ascii="標楷體" w:hAnsi="標楷體" w:hint="eastAsia"/>
          <w:sz w:val="28"/>
          <w:szCs w:val="28"/>
        </w:rPr>
        <w:t>件。</w:t>
      </w:r>
    </w:p>
    <w:p w:rsidR="0060537B" w:rsidRPr="00D0017E" w:rsidRDefault="0060537B" w:rsidP="00BE30E6">
      <w:pPr>
        <w:snapToGrid w:val="0"/>
        <w:spacing w:line="400" w:lineRule="atLeast"/>
        <w:ind w:firstLineChars="700" w:firstLine="1960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  <w:szCs w:val="28"/>
        </w:rPr>
        <w:t>美術班組：每校</w:t>
      </w:r>
      <w:r w:rsidRPr="00D0017E">
        <w:rPr>
          <w:rFonts w:ascii="標楷體" w:hAnsi="標楷體" w:hint="eastAsia"/>
          <w:b/>
          <w:sz w:val="28"/>
          <w:szCs w:val="28"/>
        </w:rPr>
        <w:t>上限</w:t>
      </w:r>
      <w:r w:rsidRPr="00D0017E">
        <w:rPr>
          <w:rFonts w:ascii="標楷體" w:hAnsi="標楷體"/>
          <w:sz w:val="28"/>
          <w:szCs w:val="28"/>
        </w:rPr>
        <w:t>5</w:t>
      </w:r>
      <w:r w:rsidRPr="00D0017E">
        <w:rPr>
          <w:rFonts w:ascii="標楷體" w:hAnsi="標楷體" w:hint="eastAsia"/>
          <w:sz w:val="28"/>
          <w:szCs w:val="28"/>
        </w:rPr>
        <w:t>件。。</w:t>
      </w:r>
    </w:p>
    <w:p w:rsidR="0060537B" w:rsidRPr="00D0017E" w:rsidRDefault="0060537B" w:rsidP="00BE30E6">
      <w:pPr>
        <w:snapToGrid w:val="0"/>
        <w:rPr>
          <w:rFonts w:ascii="新細明體" w:eastAsia="新細明體"/>
          <w:sz w:val="32"/>
        </w:rPr>
      </w:pPr>
      <w:r w:rsidRPr="00D0017E">
        <w:rPr>
          <w:rFonts w:ascii="標楷體" w:hAnsi="標楷體" w:hint="eastAsia"/>
          <w:sz w:val="28"/>
        </w:rPr>
        <w:t>玖、比賽辦法</w:t>
      </w:r>
      <w:r w:rsidRPr="00D0017E">
        <w:rPr>
          <w:rFonts w:ascii="新細明體" w:hAnsi="新細明體" w:hint="eastAsia"/>
          <w:sz w:val="32"/>
        </w:rPr>
        <w:t>：</w:t>
      </w:r>
    </w:p>
    <w:p w:rsidR="0060537B" w:rsidRPr="00D0017E" w:rsidRDefault="0060537B" w:rsidP="00BE30E6">
      <w:pPr>
        <w:snapToGrid w:val="0"/>
        <w:rPr>
          <w:rFonts w:ascii="新細明體" w:eastAsia="新細明體"/>
          <w:sz w:val="28"/>
        </w:rPr>
      </w:pPr>
      <w:r w:rsidRPr="00D0017E">
        <w:rPr>
          <w:rFonts w:ascii="標楷體" w:hAnsi="標楷體"/>
          <w:sz w:val="28"/>
          <w:szCs w:val="28"/>
        </w:rPr>
        <w:t xml:space="preserve">    </w:t>
      </w:r>
      <w:r w:rsidRPr="00D0017E">
        <w:rPr>
          <w:rFonts w:ascii="標楷體" w:hAnsi="標楷體" w:hint="eastAsia"/>
          <w:sz w:val="28"/>
          <w:szCs w:val="28"/>
        </w:rPr>
        <w:t>一、報名資格：本市國中小學學生。</w:t>
      </w:r>
    </w:p>
    <w:p w:rsidR="0060537B" w:rsidRPr="00D0017E" w:rsidRDefault="0060537B" w:rsidP="00BE30E6">
      <w:pPr>
        <w:snapToGrid w:val="0"/>
        <w:rPr>
          <w:rFonts w:ascii="標楷體"/>
          <w:sz w:val="28"/>
          <w:szCs w:val="28"/>
        </w:rPr>
      </w:pPr>
      <w:r w:rsidRPr="00D0017E">
        <w:rPr>
          <w:rFonts w:ascii="標楷體" w:hAnsi="標楷體"/>
          <w:sz w:val="28"/>
          <w:szCs w:val="28"/>
        </w:rPr>
        <w:t xml:space="preserve">    </w:t>
      </w:r>
      <w:r w:rsidRPr="00D0017E">
        <w:rPr>
          <w:rFonts w:ascii="標楷體" w:hAnsi="標楷體" w:hint="eastAsia"/>
          <w:sz w:val="28"/>
          <w:szCs w:val="28"/>
        </w:rPr>
        <w:t>二、報名方式：</w:t>
      </w:r>
    </w:p>
    <w:p w:rsidR="0060537B" w:rsidRPr="00D0017E" w:rsidRDefault="0060537B" w:rsidP="00BE30E6">
      <w:pPr>
        <w:snapToGrid w:val="0"/>
        <w:ind w:left="1680" w:hangingChars="600" w:hanging="1680"/>
        <w:rPr>
          <w:rFonts w:ascii="標楷體"/>
          <w:sz w:val="28"/>
          <w:szCs w:val="28"/>
        </w:rPr>
      </w:pPr>
      <w:r w:rsidRPr="00D0017E">
        <w:rPr>
          <w:rFonts w:ascii="標楷體" w:hAnsi="標楷體"/>
          <w:sz w:val="28"/>
          <w:szCs w:val="28"/>
        </w:rPr>
        <w:t xml:space="preserve">       </w:t>
      </w:r>
      <w:r w:rsidRPr="00D0017E">
        <w:rPr>
          <w:rFonts w:ascii="標楷體" w:hAnsi="標楷體" w:hint="eastAsia"/>
          <w:sz w:val="28"/>
          <w:szCs w:val="28"/>
        </w:rPr>
        <w:t>（</w:t>
      </w:r>
      <w:r w:rsidRPr="00D0017E">
        <w:rPr>
          <w:rFonts w:ascii="標楷體" w:hAnsi="標楷體"/>
          <w:sz w:val="28"/>
          <w:szCs w:val="28"/>
        </w:rPr>
        <w:t>1</w:t>
      </w:r>
      <w:r w:rsidRPr="00D0017E">
        <w:rPr>
          <w:rFonts w:ascii="標楷體" w:hAnsi="標楷體" w:hint="eastAsia"/>
          <w:sz w:val="28"/>
          <w:szCs w:val="28"/>
        </w:rPr>
        <w:t>）每件作品</w:t>
      </w:r>
      <w:r w:rsidRPr="00D0017E">
        <w:rPr>
          <w:rFonts w:ascii="標楷體" w:hAnsi="標楷體" w:hint="eastAsia"/>
          <w:b/>
          <w:sz w:val="28"/>
          <w:szCs w:val="28"/>
        </w:rPr>
        <w:t>背面右下角</w:t>
      </w:r>
      <w:r w:rsidRPr="00D0017E">
        <w:rPr>
          <w:rFonts w:ascii="標楷體" w:hAnsi="標楷體" w:hint="eastAsia"/>
          <w:sz w:val="28"/>
          <w:szCs w:val="28"/>
        </w:rPr>
        <w:t>須貼個人基本資料（如下表）加蓋學校或輔導室</w:t>
      </w:r>
      <w:r w:rsidRPr="00D0017E">
        <w:rPr>
          <w:rFonts w:ascii="標楷體" w:hAnsi="標楷體" w:hint="eastAsia"/>
          <w:sz w:val="28"/>
        </w:rPr>
        <w:t>戳章。</w:t>
      </w:r>
    </w:p>
    <w:p w:rsidR="0060537B" w:rsidRDefault="0060537B" w:rsidP="00BE30E6">
      <w:pPr>
        <w:snapToGrid w:val="0"/>
        <w:rPr>
          <w:rFonts w:ascii="標楷體"/>
          <w:sz w:val="28"/>
          <w:szCs w:val="28"/>
        </w:rPr>
      </w:pPr>
      <w:r w:rsidRPr="00D0017E">
        <w:rPr>
          <w:rFonts w:ascii="標楷體" w:hAnsi="標楷體"/>
          <w:sz w:val="28"/>
          <w:szCs w:val="28"/>
        </w:rPr>
        <w:t xml:space="preserve">       </w:t>
      </w:r>
      <w:r w:rsidRPr="00D0017E">
        <w:rPr>
          <w:rFonts w:ascii="標楷體" w:hAnsi="標楷體" w:hint="eastAsia"/>
          <w:sz w:val="28"/>
          <w:szCs w:val="28"/>
        </w:rPr>
        <w:t>（</w:t>
      </w:r>
      <w:r w:rsidRPr="00D0017E">
        <w:rPr>
          <w:rFonts w:ascii="標楷體" w:hAnsi="標楷體"/>
          <w:sz w:val="28"/>
          <w:szCs w:val="28"/>
        </w:rPr>
        <w:t>2</w:t>
      </w:r>
      <w:r>
        <w:rPr>
          <w:rFonts w:ascii="標楷體" w:hAnsi="標楷體" w:hint="eastAsia"/>
          <w:sz w:val="28"/>
          <w:szCs w:val="28"/>
        </w:rPr>
        <w:t>）由各校初審後，以交換信箱或郵寄至關廟</w:t>
      </w:r>
      <w:r w:rsidRPr="00D0017E">
        <w:rPr>
          <w:rFonts w:ascii="標楷體" w:hAnsi="標楷體" w:hint="eastAsia"/>
          <w:sz w:val="28"/>
          <w:szCs w:val="28"/>
        </w:rPr>
        <w:t>國中輔導室。</w:t>
      </w:r>
    </w:p>
    <w:p w:rsidR="0060537B" w:rsidRDefault="0060537B" w:rsidP="00BE30E6">
      <w:pPr>
        <w:snapToGrid w:val="0"/>
        <w:rPr>
          <w:rFonts w:ascii="標楷體"/>
          <w:sz w:val="28"/>
          <w:szCs w:val="28"/>
        </w:rPr>
      </w:pPr>
    </w:p>
    <w:p w:rsidR="0060537B" w:rsidRDefault="0060537B" w:rsidP="00BE30E6">
      <w:pPr>
        <w:snapToGrid w:val="0"/>
        <w:rPr>
          <w:rFonts w:ascii="標楷體"/>
          <w:sz w:val="28"/>
          <w:szCs w:val="28"/>
        </w:rPr>
      </w:pPr>
    </w:p>
    <w:p w:rsidR="0060537B" w:rsidRDefault="0060537B" w:rsidP="00BE30E6">
      <w:pPr>
        <w:snapToGrid w:val="0"/>
        <w:rPr>
          <w:rFonts w:ascii="標楷體"/>
          <w:sz w:val="28"/>
          <w:szCs w:val="28"/>
        </w:rPr>
      </w:pPr>
    </w:p>
    <w:p w:rsidR="0060537B" w:rsidRDefault="0060537B" w:rsidP="00BE30E6">
      <w:pPr>
        <w:snapToGrid w:val="0"/>
        <w:rPr>
          <w:rFonts w:ascii="標楷體"/>
          <w:sz w:val="28"/>
          <w:szCs w:val="28"/>
        </w:rPr>
      </w:pPr>
    </w:p>
    <w:p w:rsidR="0060537B" w:rsidRPr="00D0017E" w:rsidRDefault="0060537B" w:rsidP="00BE30E6">
      <w:pPr>
        <w:snapToGrid w:val="0"/>
        <w:rPr>
          <w:rFonts w:ascii="標楷體"/>
          <w:sz w:val="28"/>
          <w:szCs w:val="28"/>
        </w:rPr>
      </w:pPr>
    </w:p>
    <w:tbl>
      <w:tblPr>
        <w:tblpPr w:leftFromText="180" w:rightFromText="180" w:vertAnchor="text" w:horzAnchor="page" w:tblpX="3628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</w:tblGrid>
      <w:tr w:rsidR="0060537B" w:rsidRPr="00D0017E" w:rsidTr="00C756FA">
        <w:tc>
          <w:tcPr>
            <w:tcW w:w="2518" w:type="dxa"/>
            <w:gridSpan w:val="2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z w:val="28"/>
              </w:rPr>
              <w:t>美術班</w:t>
            </w:r>
            <w:r w:rsidRPr="00D0017E">
              <w:rPr>
                <w:rFonts w:ascii="標楷體" w:hAnsi="標楷體" w:hint="eastAsia"/>
                <w:spacing w:val="-20"/>
                <w:sz w:val="28"/>
              </w:rPr>
              <w:t>國小</w:t>
            </w:r>
            <w:r w:rsidRPr="00D0017E">
              <w:rPr>
                <w:rFonts w:ascii="標楷體" w:hAnsi="標楷體" w:hint="eastAsia"/>
                <w:sz w:val="28"/>
              </w:rPr>
              <w:t>組</w:t>
            </w:r>
          </w:p>
        </w:tc>
      </w:tr>
      <w:tr w:rsidR="0060537B" w:rsidRPr="00D0017E" w:rsidTr="00C756FA">
        <w:tc>
          <w:tcPr>
            <w:tcW w:w="1242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學校編號</w:t>
            </w:r>
          </w:p>
        </w:tc>
        <w:tc>
          <w:tcPr>
            <w:tcW w:w="127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42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校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42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27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班</w:t>
            </w:r>
          </w:p>
        </w:tc>
      </w:tr>
      <w:tr w:rsidR="0060537B" w:rsidRPr="00D0017E" w:rsidTr="00C756FA">
        <w:tc>
          <w:tcPr>
            <w:tcW w:w="1242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27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42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27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42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承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辦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7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</w:tbl>
    <w:p w:rsidR="0060537B" w:rsidRPr="00D0017E" w:rsidRDefault="0060537B" w:rsidP="00BE30E6">
      <w:pPr>
        <w:rPr>
          <w:vanish/>
        </w:rPr>
      </w:pP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</w:tblGrid>
      <w:tr w:rsidR="0060537B" w:rsidRPr="00D0017E" w:rsidTr="00C756FA">
        <w:tc>
          <w:tcPr>
            <w:tcW w:w="2518" w:type="dxa"/>
            <w:gridSpan w:val="2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z w:val="28"/>
              </w:rPr>
              <w:t>美術班</w:t>
            </w:r>
            <w:r w:rsidRPr="00D0017E">
              <w:rPr>
                <w:rFonts w:ascii="標楷體" w:hAnsi="標楷體" w:hint="eastAsia"/>
                <w:spacing w:val="-20"/>
                <w:sz w:val="28"/>
              </w:rPr>
              <w:t>國中</w:t>
            </w:r>
            <w:r w:rsidRPr="00D0017E">
              <w:rPr>
                <w:rFonts w:ascii="標楷體" w:hAnsi="標楷體" w:hint="eastAsia"/>
                <w:sz w:val="28"/>
              </w:rPr>
              <w:t>組</w:t>
            </w:r>
          </w:p>
        </w:tc>
      </w:tr>
      <w:tr w:rsidR="0060537B" w:rsidRPr="00D0017E" w:rsidTr="00C756FA">
        <w:tc>
          <w:tcPr>
            <w:tcW w:w="1242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學校編號</w:t>
            </w:r>
          </w:p>
        </w:tc>
        <w:tc>
          <w:tcPr>
            <w:tcW w:w="1276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42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校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42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276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班</w:t>
            </w:r>
          </w:p>
        </w:tc>
      </w:tr>
      <w:tr w:rsidR="0060537B" w:rsidRPr="00D0017E" w:rsidTr="00C756FA">
        <w:tc>
          <w:tcPr>
            <w:tcW w:w="1242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276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42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276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42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承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辦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60537B" w:rsidRPr="00D0017E" w:rsidRDefault="0060537B" w:rsidP="00BE30E6">
      <w:pPr>
        <w:rPr>
          <w:vanish/>
        </w:rPr>
      </w:pPr>
    </w:p>
    <w:tbl>
      <w:tblPr>
        <w:tblpPr w:leftFromText="180" w:rightFromText="180" w:vertAnchor="text" w:horzAnchor="page" w:tblpX="6253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4"/>
        <w:gridCol w:w="1294"/>
      </w:tblGrid>
      <w:tr w:rsidR="0060537B" w:rsidRPr="00D0017E" w:rsidTr="00C756FA">
        <w:tc>
          <w:tcPr>
            <w:tcW w:w="2518" w:type="dxa"/>
            <w:gridSpan w:val="2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普通班國中組</w:t>
            </w:r>
          </w:p>
        </w:tc>
      </w:tr>
      <w:tr w:rsidR="0060537B" w:rsidRPr="00D0017E" w:rsidTr="00C756FA">
        <w:tc>
          <w:tcPr>
            <w:tcW w:w="1224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學校編號</w:t>
            </w:r>
          </w:p>
        </w:tc>
        <w:tc>
          <w:tcPr>
            <w:tcW w:w="1294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24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校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294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24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294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  <w:r w:rsidRPr="00D0017E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D0017E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D0017E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z w:val="28"/>
                <w:szCs w:val="28"/>
              </w:rPr>
              <w:t>班</w:t>
            </w:r>
          </w:p>
        </w:tc>
      </w:tr>
      <w:tr w:rsidR="0060537B" w:rsidRPr="00D0017E" w:rsidTr="00C756FA">
        <w:tc>
          <w:tcPr>
            <w:tcW w:w="1224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294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24" w:type="dxa"/>
          </w:tcPr>
          <w:p w:rsidR="0060537B" w:rsidRPr="00D0017E" w:rsidRDefault="0060537B" w:rsidP="00C756FA">
            <w:pPr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294" w:type="dxa"/>
          </w:tcPr>
          <w:p w:rsidR="0060537B" w:rsidRPr="00D0017E" w:rsidRDefault="0060537B" w:rsidP="00C756FA">
            <w:pPr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24" w:type="dxa"/>
          </w:tcPr>
          <w:p w:rsidR="0060537B" w:rsidRPr="00D0017E" w:rsidRDefault="0060537B" w:rsidP="00C756FA">
            <w:pPr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承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辦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94" w:type="dxa"/>
          </w:tcPr>
          <w:p w:rsidR="0060537B" w:rsidRPr="00D0017E" w:rsidRDefault="0060537B" w:rsidP="00C756FA">
            <w:pPr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</w:tbl>
    <w:p w:rsidR="0060537B" w:rsidRPr="00D0017E" w:rsidRDefault="0060537B" w:rsidP="00BE30E6">
      <w:pPr>
        <w:rPr>
          <w:vanish/>
        </w:rPr>
      </w:pPr>
    </w:p>
    <w:tbl>
      <w:tblPr>
        <w:tblpPr w:leftFromText="180" w:rightFromText="180" w:vertAnchor="text" w:horzAnchor="page" w:tblpX="8923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4"/>
        <w:gridCol w:w="1436"/>
      </w:tblGrid>
      <w:tr w:rsidR="0060537B" w:rsidRPr="00D0017E" w:rsidTr="00C756FA">
        <w:tc>
          <w:tcPr>
            <w:tcW w:w="1224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普通班</w:t>
            </w:r>
          </w:p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國小組</w:t>
            </w:r>
          </w:p>
        </w:tc>
        <w:tc>
          <w:tcPr>
            <w:tcW w:w="143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□低年級</w:t>
            </w:r>
          </w:p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□中年級</w:t>
            </w:r>
          </w:p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□高年級</w:t>
            </w:r>
          </w:p>
        </w:tc>
      </w:tr>
      <w:tr w:rsidR="0060537B" w:rsidRPr="00D0017E" w:rsidTr="00C756FA">
        <w:tc>
          <w:tcPr>
            <w:tcW w:w="1224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學校編號</w:t>
            </w:r>
          </w:p>
        </w:tc>
        <w:tc>
          <w:tcPr>
            <w:tcW w:w="143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24" w:type="dxa"/>
            <w:vAlign w:val="center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校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43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24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43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  <w:r w:rsidRPr="00D0017E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D0017E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D0017E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D0017E">
              <w:rPr>
                <w:rFonts w:ascii="標楷體" w:hAnsi="標楷體" w:hint="eastAsia"/>
                <w:sz w:val="28"/>
                <w:szCs w:val="28"/>
              </w:rPr>
              <w:t>班</w:t>
            </w:r>
          </w:p>
        </w:tc>
      </w:tr>
      <w:tr w:rsidR="0060537B" w:rsidRPr="00D0017E" w:rsidTr="00C756FA">
        <w:tc>
          <w:tcPr>
            <w:tcW w:w="1224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436" w:type="dxa"/>
          </w:tcPr>
          <w:p w:rsidR="0060537B" w:rsidRPr="00D0017E" w:rsidRDefault="0060537B" w:rsidP="00C756FA">
            <w:pPr>
              <w:adjustRightInd w:val="0"/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24" w:type="dxa"/>
          </w:tcPr>
          <w:p w:rsidR="0060537B" w:rsidRPr="00D0017E" w:rsidRDefault="0060537B" w:rsidP="00C756FA">
            <w:pPr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436" w:type="dxa"/>
          </w:tcPr>
          <w:p w:rsidR="0060537B" w:rsidRPr="00D0017E" w:rsidRDefault="0060537B" w:rsidP="00C756FA">
            <w:pPr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0537B" w:rsidRPr="00D0017E" w:rsidTr="00C756FA">
        <w:tc>
          <w:tcPr>
            <w:tcW w:w="1224" w:type="dxa"/>
          </w:tcPr>
          <w:p w:rsidR="0060537B" w:rsidRPr="00D0017E" w:rsidRDefault="0060537B" w:rsidP="00C756FA">
            <w:pPr>
              <w:snapToGrid w:val="0"/>
              <w:spacing w:line="400" w:lineRule="exact"/>
              <w:rPr>
                <w:rFonts w:asci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承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辦</w:t>
            </w:r>
            <w:r w:rsidRPr="00D0017E">
              <w:rPr>
                <w:rFonts w:ascii="標楷體" w:hAnsi="標楷體"/>
                <w:spacing w:val="-20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36" w:type="dxa"/>
          </w:tcPr>
          <w:p w:rsidR="0060537B" w:rsidRPr="00D0017E" w:rsidRDefault="0060537B" w:rsidP="00C756FA">
            <w:pPr>
              <w:snapToGrid w:val="0"/>
              <w:spacing w:line="400" w:lineRule="exact"/>
              <w:rPr>
                <w:rFonts w:ascii="標楷體"/>
                <w:sz w:val="28"/>
                <w:szCs w:val="28"/>
              </w:rPr>
            </w:pPr>
          </w:p>
        </w:tc>
      </w:tr>
    </w:tbl>
    <w:p w:rsidR="0060537B" w:rsidRPr="00D0017E" w:rsidRDefault="0060537B" w:rsidP="00BE30E6">
      <w:pPr>
        <w:snapToGrid w:val="0"/>
        <w:ind w:leftChars="200" w:left="2440" w:hangingChars="700" w:hanging="1960"/>
        <w:rPr>
          <w:rFonts w:ascii="新細明體" w:eastAsia="新細明體"/>
          <w:sz w:val="28"/>
        </w:rPr>
      </w:pPr>
    </w:p>
    <w:p w:rsidR="0060537B" w:rsidRDefault="0060537B" w:rsidP="00BE30E6">
      <w:pPr>
        <w:snapToGrid w:val="0"/>
        <w:spacing w:line="400" w:lineRule="atLeast"/>
        <w:rPr>
          <w:rFonts w:ascii="標楷體"/>
          <w:sz w:val="28"/>
        </w:rPr>
      </w:pPr>
    </w:p>
    <w:p w:rsidR="0060537B" w:rsidRPr="00D0017E" w:rsidRDefault="0060537B" w:rsidP="00BE30E6">
      <w:pPr>
        <w:snapToGrid w:val="0"/>
        <w:spacing w:line="400" w:lineRule="atLeast"/>
        <w:ind w:firstLineChars="150" w:firstLine="420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三、收件時間：</w:t>
      </w:r>
      <w:r>
        <w:rPr>
          <w:rFonts w:ascii="標楷體" w:hAnsi="標楷體"/>
          <w:sz w:val="28"/>
        </w:rPr>
        <w:t>105</w:t>
      </w:r>
      <w:r w:rsidRPr="00D0017E">
        <w:rPr>
          <w:rFonts w:ascii="標楷體" w:hAnsi="標楷體" w:hint="eastAsia"/>
          <w:sz w:val="28"/>
        </w:rPr>
        <w:t>年</w:t>
      </w:r>
      <w:r>
        <w:rPr>
          <w:rFonts w:ascii="標楷體" w:hAnsi="標楷體"/>
          <w:sz w:val="28"/>
        </w:rPr>
        <w:t>5</w:t>
      </w:r>
      <w:r w:rsidRPr="00D0017E">
        <w:rPr>
          <w:rFonts w:ascii="標楷體" w:hAnsi="標楷體" w:hint="eastAsia"/>
          <w:sz w:val="28"/>
        </w:rPr>
        <w:t>月</w:t>
      </w:r>
      <w:r>
        <w:rPr>
          <w:rFonts w:ascii="標楷體" w:hAnsi="標楷體"/>
          <w:sz w:val="28"/>
        </w:rPr>
        <w:t>31</w:t>
      </w:r>
      <w:r w:rsidRPr="00D0017E">
        <w:rPr>
          <w:rFonts w:ascii="標楷體" w:hAnsi="標楷體" w:hint="eastAsia"/>
          <w:sz w:val="28"/>
        </w:rPr>
        <w:t>日止（郵寄以郵戳為憑）</w:t>
      </w:r>
    </w:p>
    <w:p w:rsidR="0060537B" w:rsidRPr="00D0017E" w:rsidRDefault="0060537B" w:rsidP="00BE30E6">
      <w:pPr>
        <w:snapToGrid w:val="0"/>
        <w:rPr>
          <w:rFonts w:ascii="標楷體"/>
          <w:sz w:val="28"/>
        </w:rPr>
      </w:pPr>
      <w:r>
        <w:rPr>
          <w:rFonts w:ascii="標楷體" w:hAnsi="標楷體"/>
          <w:sz w:val="28"/>
        </w:rPr>
        <w:t xml:space="preserve">   </w:t>
      </w:r>
      <w:r w:rsidRPr="00D0017E">
        <w:rPr>
          <w:rFonts w:ascii="標楷體" w:hAnsi="標楷體" w:hint="eastAsia"/>
          <w:sz w:val="28"/>
        </w:rPr>
        <w:t>四、注意事項：</w:t>
      </w:r>
    </w:p>
    <w:p w:rsidR="0060537B" w:rsidRPr="00D0017E" w:rsidRDefault="0060537B" w:rsidP="00BE30E6">
      <w:pPr>
        <w:snapToGrid w:val="0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</w:t>
      </w:r>
      <w:r w:rsidRPr="00D0017E">
        <w:rPr>
          <w:rFonts w:ascii="標楷體" w:hAnsi="標楷體" w:hint="eastAsia"/>
          <w:sz w:val="28"/>
          <w:szCs w:val="28"/>
        </w:rPr>
        <w:t>（</w:t>
      </w:r>
      <w:r w:rsidRPr="00D0017E">
        <w:rPr>
          <w:rFonts w:ascii="標楷體" w:hAnsi="標楷體"/>
          <w:sz w:val="28"/>
          <w:szCs w:val="28"/>
        </w:rPr>
        <w:t>1</w:t>
      </w:r>
      <w:r w:rsidRPr="00D0017E">
        <w:rPr>
          <w:rFonts w:ascii="標楷體" w:hAnsi="標楷體" w:hint="eastAsia"/>
          <w:sz w:val="28"/>
          <w:szCs w:val="28"/>
        </w:rPr>
        <w:t>）</w:t>
      </w:r>
      <w:r w:rsidRPr="00D0017E">
        <w:rPr>
          <w:rFonts w:ascii="標楷體" w:hAnsi="標楷體" w:hint="eastAsia"/>
          <w:sz w:val="28"/>
        </w:rPr>
        <w:t>文宣製作以性別平等為主題，並結合性別平等標語設計，</w:t>
      </w:r>
    </w:p>
    <w:p w:rsidR="0060537B" w:rsidRPr="00D0017E" w:rsidRDefault="0060537B" w:rsidP="00BE30E6">
      <w:pPr>
        <w:snapToGrid w:val="0"/>
        <w:ind w:firstLineChars="650" w:firstLine="1820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【請注意不可使用兩性字句】。</w:t>
      </w:r>
    </w:p>
    <w:p w:rsidR="0060537B" w:rsidRPr="00D0017E" w:rsidRDefault="0060537B" w:rsidP="00BE30E6">
      <w:pPr>
        <w:snapToGrid w:val="0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</w:t>
      </w:r>
      <w:r w:rsidRPr="00D0017E">
        <w:rPr>
          <w:rFonts w:ascii="標楷體" w:hAnsi="標楷體" w:hint="eastAsia"/>
          <w:sz w:val="28"/>
          <w:szCs w:val="28"/>
        </w:rPr>
        <w:t>（</w:t>
      </w:r>
      <w:r w:rsidRPr="00D0017E">
        <w:rPr>
          <w:rFonts w:ascii="標楷體" w:hAnsi="標楷體"/>
          <w:sz w:val="28"/>
          <w:szCs w:val="28"/>
        </w:rPr>
        <w:t>2</w:t>
      </w:r>
      <w:r w:rsidRPr="00D0017E">
        <w:rPr>
          <w:rFonts w:ascii="標楷體" w:hAnsi="標楷體" w:hint="eastAsia"/>
          <w:sz w:val="28"/>
          <w:szCs w:val="28"/>
        </w:rPr>
        <w:t>）</w:t>
      </w:r>
      <w:r w:rsidRPr="00D0017E">
        <w:rPr>
          <w:rFonts w:ascii="標楷體" w:hAnsi="標楷體" w:hint="eastAsia"/>
          <w:b/>
          <w:sz w:val="28"/>
          <w:szCs w:val="28"/>
        </w:rPr>
        <w:t>文宣</w:t>
      </w:r>
      <w:r w:rsidRPr="00D0017E">
        <w:rPr>
          <w:rFonts w:ascii="標楷體" w:hAnsi="標楷體" w:hint="eastAsia"/>
          <w:b/>
          <w:sz w:val="28"/>
        </w:rPr>
        <w:t>創作限</w:t>
      </w:r>
      <w:r w:rsidRPr="00D0017E">
        <w:rPr>
          <w:rFonts w:ascii="標楷體" w:hAnsi="標楷體"/>
          <w:b/>
          <w:sz w:val="28"/>
        </w:rPr>
        <w:t>A4</w:t>
      </w:r>
      <w:r w:rsidRPr="00D0017E">
        <w:rPr>
          <w:rFonts w:ascii="標楷體" w:hAnsi="標楷體" w:hint="eastAsia"/>
          <w:b/>
          <w:sz w:val="28"/>
        </w:rPr>
        <w:t>橫式創作。</w:t>
      </w:r>
    </w:p>
    <w:p w:rsidR="0060537B" w:rsidRPr="00D0017E" w:rsidRDefault="0060537B" w:rsidP="00BE30E6">
      <w:pPr>
        <w:snapToGrid w:val="0"/>
        <w:ind w:leftChars="466" w:left="1840" w:hangingChars="258" w:hanging="722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  <w:szCs w:val="28"/>
        </w:rPr>
        <w:t>（</w:t>
      </w:r>
      <w:r w:rsidRPr="00D0017E">
        <w:rPr>
          <w:rFonts w:ascii="標楷體" w:hAnsi="標楷體"/>
          <w:sz w:val="28"/>
          <w:szCs w:val="28"/>
        </w:rPr>
        <w:t>3</w:t>
      </w:r>
      <w:r w:rsidRPr="00D0017E">
        <w:rPr>
          <w:rFonts w:ascii="標楷體" w:hAnsi="標楷體" w:hint="eastAsia"/>
          <w:sz w:val="28"/>
          <w:szCs w:val="28"/>
        </w:rPr>
        <w:t>）</w:t>
      </w:r>
      <w:r w:rsidRPr="00D0017E">
        <w:rPr>
          <w:rFonts w:ascii="標楷體" w:hAnsi="標楷體" w:hint="eastAsia"/>
          <w:b/>
          <w:sz w:val="28"/>
        </w:rPr>
        <w:t>平面（單面）設計不可黏貼，材質限紙類，不可電腦繪圖，加護貝。</w:t>
      </w:r>
    </w:p>
    <w:p w:rsidR="0060537B" w:rsidRPr="00D0017E" w:rsidRDefault="0060537B" w:rsidP="00BE30E6">
      <w:pPr>
        <w:snapToGrid w:val="0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</w:t>
      </w:r>
      <w:r w:rsidRPr="00D0017E">
        <w:rPr>
          <w:rFonts w:ascii="標楷體" w:hAnsi="標楷體" w:hint="eastAsia"/>
          <w:sz w:val="28"/>
          <w:szCs w:val="28"/>
        </w:rPr>
        <w:t>（</w:t>
      </w:r>
      <w:r w:rsidRPr="00D0017E">
        <w:rPr>
          <w:rFonts w:ascii="標楷體" w:hAnsi="標楷體"/>
          <w:sz w:val="28"/>
          <w:szCs w:val="28"/>
        </w:rPr>
        <w:t>4</w:t>
      </w:r>
      <w:r w:rsidRPr="00D0017E">
        <w:rPr>
          <w:rFonts w:ascii="標楷體" w:hAnsi="標楷體" w:hint="eastAsia"/>
          <w:sz w:val="28"/>
          <w:szCs w:val="28"/>
        </w:rPr>
        <w:t>）</w:t>
      </w:r>
      <w:r w:rsidRPr="00D0017E">
        <w:rPr>
          <w:rFonts w:ascii="標楷體" w:hAnsi="標楷體" w:hint="eastAsia"/>
          <w:sz w:val="28"/>
        </w:rPr>
        <w:t>本項比賽優秀作品，版權歸屬臺南市政府教育局，恕不退件。</w:t>
      </w:r>
    </w:p>
    <w:p w:rsidR="0060537B" w:rsidRPr="00D0017E" w:rsidRDefault="0060537B" w:rsidP="00BE30E6">
      <w:pPr>
        <w:snapToGrid w:val="0"/>
        <w:ind w:firstLineChars="400" w:firstLine="1120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  <w:szCs w:val="28"/>
        </w:rPr>
        <w:t>（</w:t>
      </w:r>
      <w:r w:rsidRPr="00D0017E">
        <w:rPr>
          <w:rFonts w:ascii="標楷體" w:hAnsi="標楷體"/>
          <w:sz w:val="28"/>
          <w:szCs w:val="28"/>
        </w:rPr>
        <w:t>5</w:t>
      </w:r>
      <w:r w:rsidRPr="00D0017E">
        <w:rPr>
          <w:rFonts w:ascii="標楷體" w:hAnsi="標楷體" w:hint="eastAsia"/>
          <w:sz w:val="28"/>
          <w:szCs w:val="28"/>
        </w:rPr>
        <w:t>）</w:t>
      </w:r>
      <w:r w:rsidRPr="00D0017E">
        <w:rPr>
          <w:rFonts w:ascii="標楷體" w:hAnsi="標楷體" w:hint="eastAsia"/>
          <w:sz w:val="28"/>
        </w:rPr>
        <w:t>本項比賽作品不得有侵權或抄襲行為，違者取消比賽資格。</w:t>
      </w:r>
    </w:p>
    <w:p w:rsidR="0060537B" w:rsidRPr="00D0017E" w:rsidRDefault="0060537B" w:rsidP="00BE30E6">
      <w:pPr>
        <w:snapToGrid w:val="0"/>
        <w:ind w:leftChars="466" w:left="1840" w:hangingChars="258" w:hanging="722"/>
        <w:rPr>
          <w:rFonts w:asci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>（</w:t>
      </w:r>
      <w:r w:rsidRPr="00D0017E">
        <w:rPr>
          <w:rFonts w:ascii="標楷體" w:hAnsi="標楷體"/>
          <w:sz w:val="28"/>
          <w:szCs w:val="28"/>
        </w:rPr>
        <w:t>6</w:t>
      </w:r>
      <w:r w:rsidRPr="00D0017E">
        <w:rPr>
          <w:rFonts w:ascii="標楷體" w:hAnsi="標楷體" w:hint="eastAsia"/>
          <w:sz w:val="28"/>
          <w:szCs w:val="28"/>
        </w:rPr>
        <w:t>）為預防成果作品製作失真，凡未符合注意事項</w:t>
      </w:r>
      <w:r w:rsidRPr="00D0017E">
        <w:rPr>
          <w:rFonts w:ascii="標楷體" w:hAnsi="標楷體" w:hint="eastAsia"/>
          <w:b/>
          <w:sz w:val="28"/>
          <w:szCs w:val="28"/>
        </w:rPr>
        <w:t>（</w:t>
      </w:r>
      <w:r w:rsidRPr="00D0017E">
        <w:rPr>
          <w:rFonts w:ascii="標楷體" w:hAnsi="標楷體"/>
          <w:b/>
          <w:sz w:val="28"/>
          <w:szCs w:val="28"/>
        </w:rPr>
        <w:t>2</w:t>
      </w:r>
      <w:r w:rsidRPr="00D0017E">
        <w:rPr>
          <w:rFonts w:ascii="標楷體" w:hAnsi="標楷體" w:hint="eastAsia"/>
          <w:b/>
          <w:sz w:val="28"/>
          <w:szCs w:val="28"/>
        </w:rPr>
        <w:t>）（</w:t>
      </w:r>
      <w:r w:rsidRPr="00D0017E">
        <w:rPr>
          <w:rFonts w:ascii="標楷體" w:hAnsi="標楷體"/>
          <w:b/>
          <w:sz w:val="28"/>
          <w:szCs w:val="28"/>
        </w:rPr>
        <w:t>3</w:t>
      </w:r>
      <w:r w:rsidRPr="00D0017E">
        <w:rPr>
          <w:rFonts w:ascii="標楷體" w:hAnsi="標楷體" w:hint="eastAsia"/>
          <w:b/>
          <w:sz w:val="28"/>
          <w:szCs w:val="28"/>
        </w:rPr>
        <w:t>）</w:t>
      </w:r>
      <w:r w:rsidRPr="00D0017E">
        <w:rPr>
          <w:rFonts w:ascii="標楷體" w:hAnsi="標楷體" w:hint="eastAsia"/>
          <w:sz w:val="28"/>
          <w:szCs w:val="28"/>
        </w:rPr>
        <w:t>規範者，作品恕不收件無法參賽。</w:t>
      </w:r>
    </w:p>
    <w:p w:rsidR="0060537B" w:rsidRPr="008812DD" w:rsidRDefault="0060537B" w:rsidP="00BE30E6">
      <w:pPr>
        <w:snapToGrid w:val="0"/>
        <w:ind w:left="1820" w:hangingChars="650" w:hanging="1820"/>
        <w:rPr>
          <w:rFonts w:ascii="標楷體"/>
          <w:sz w:val="28"/>
          <w:szCs w:val="28"/>
        </w:rPr>
      </w:pPr>
      <w:r w:rsidRPr="00D0017E">
        <w:rPr>
          <w:rFonts w:ascii="標楷體" w:hAnsi="標楷體"/>
          <w:sz w:val="28"/>
          <w:szCs w:val="28"/>
        </w:rPr>
        <w:t xml:space="preserve">        </w:t>
      </w:r>
      <w:r w:rsidRPr="00D0017E">
        <w:rPr>
          <w:rFonts w:ascii="標楷體" w:hAnsi="標楷體" w:hint="eastAsia"/>
          <w:sz w:val="28"/>
          <w:szCs w:val="28"/>
        </w:rPr>
        <w:t>（</w:t>
      </w:r>
      <w:r w:rsidRPr="00D0017E">
        <w:rPr>
          <w:rFonts w:ascii="標楷體" w:hAnsi="標楷體"/>
          <w:sz w:val="28"/>
          <w:szCs w:val="28"/>
        </w:rPr>
        <w:t>7</w:t>
      </w:r>
      <w:r w:rsidRPr="00D0017E">
        <w:rPr>
          <w:rFonts w:ascii="標楷體" w:hAnsi="標楷體" w:hint="eastAsia"/>
          <w:sz w:val="28"/>
          <w:szCs w:val="28"/>
        </w:rPr>
        <w:t>）</w:t>
      </w:r>
      <w:r w:rsidRPr="00F249D1">
        <w:rPr>
          <w:rFonts w:ascii="標楷體" w:hAnsi="標楷體" w:hint="eastAsia"/>
          <w:sz w:val="28"/>
          <w:szCs w:val="28"/>
        </w:rPr>
        <w:t>本次特優作品將印製為</w:t>
      </w:r>
      <w:r>
        <w:rPr>
          <w:rFonts w:ascii="標楷體" w:hAnsi="標楷體" w:hint="eastAsia"/>
          <w:sz w:val="28"/>
          <w:szCs w:val="28"/>
        </w:rPr>
        <w:t>特色筆記本</w:t>
      </w:r>
      <w:r w:rsidRPr="00F249D1">
        <w:rPr>
          <w:rFonts w:ascii="標楷體" w:hAnsi="標楷體" w:hint="eastAsia"/>
          <w:sz w:val="28"/>
          <w:szCs w:val="28"/>
        </w:rPr>
        <w:t>發送。【</w:t>
      </w:r>
      <w:r w:rsidRPr="00F249D1">
        <w:rPr>
          <w:rFonts w:ascii="標楷體" w:hAnsi="標楷體"/>
          <w:sz w:val="28"/>
          <w:szCs w:val="28"/>
        </w:rPr>
        <w:t>10</w:t>
      </w:r>
      <w:r>
        <w:rPr>
          <w:rFonts w:ascii="標楷體" w:hAnsi="標楷體"/>
          <w:sz w:val="28"/>
          <w:szCs w:val="28"/>
        </w:rPr>
        <w:t>4</w:t>
      </w:r>
      <w:r>
        <w:rPr>
          <w:rFonts w:ascii="標楷體" w:hAnsi="標楷體" w:hint="eastAsia"/>
          <w:sz w:val="28"/>
          <w:szCs w:val="28"/>
        </w:rPr>
        <w:t>年成果為便條紙封面、</w:t>
      </w:r>
      <w:r w:rsidRPr="00D0017E">
        <w:rPr>
          <w:rFonts w:ascii="標楷體" w:hAnsi="標楷體"/>
          <w:sz w:val="28"/>
          <w:szCs w:val="28"/>
        </w:rPr>
        <w:t>103</w:t>
      </w:r>
      <w:r w:rsidRPr="00D0017E">
        <w:rPr>
          <w:rFonts w:ascii="標楷體" w:hAnsi="標楷體" w:hint="eastAsia"/>
          <w:sz w:val="28"/>
          <w:szCs w:val="28"/>
        </w:rPr>
        <w:t>年成果為桌上型月曆、</w:t>
      </w:r>
      <w:r w:rsidRPr="00D0017E">
        <w:rPr>
          <w:rFonts w:ascii="標楷體" w:hAnsi="標楷體"/>
          <w:sz w:val="28"/>
          <w:szCs w:val="28"/>
        </w:rPr>
        <w:t>102</w:t>
      </w:r>
      <w:r w:rsidRPr="00D0017E">
        <w:rPr>
          <w:rFonts w:ascii="標楷體" w:hAnsi="標楷體" w:hint="eastAsia"/>
          <w:sz w:val="28"/>
          <w:szCs w:val="28"/>
        </w:rPr>
        <w:t>年為書籤】</w:t>
      </w:r>
    </w:p>
    <w:p w:rsidR="0060537B" w:rsidRPr="00D0017E" w:rsidRDefault="0060537B" w:rsidP="00BE30E6">
      <w:pPr>
        <w:adjustRightInd w:val="0"/>
        <w:snapToGrid w:val="0"/>
        <w:spacing w:line="240" w:lineRule="atLeast"/>
        <w:jc w:val="both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五、獎勵方式：</w:t>
      </w:r>
      <w:r w:rsidRPr="00D0017E">
        <w:rPr>
          <w:rFonts w:ascii="標楷體" w:hAnsi="標楷體"/>
          <w:sz w:val="28"/>
        </w:rPr>
        <w:t xml:space="preserve"> </w:t>
      </w:r>
    </w:p>
    <w:p w:rsidR="0060537B" w:rsidRPr="00D0017E" w:rsidRDefault="0060537B" w:rsidP="00BE30E6">
      <w:pPr>
        <w:adjustRightInd w:val="0"/>
        <w:snapToGrid w:val="0"/>
        <w:spacing w:line="240" w:lineRule="atLeast"/>
        <w:ind w:left="560" w:right="512"/>
        <w:jc w:val="both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各組依據送件數擇優錄取</w:t>
      </w:r>
      <w:r w:rsidRPr="00D0017E">
        <w:rPr>
          <w:rFonts w:ascii="標楷體" w:hAnsi="標楷體"/>
          <w:sz w:val="28"/>
        </w:rPr>
        <w:t>(</w:t>
      </w:r>
      <w:r w:rsidRPr="00D0017E">
        <w:rPr>
          <w:rFonts w:ascii="標楷體" w:hAnsi="標楷體" w:hint="eastAsia"/>
          <w:sz w:val="28"/>
        </w:rPr>
        <w:t>美術班除外</w:t>
      </w:r>
      <w:r w:rsidRPr="00D0017E">
        <w:rPr>
          <w:rFonts w:ascii="標楷體" w:hAnsi="標楷體"/>
          <w:sz w:val="28"/>
        </w:rPr>
        <w:t>)</w:t>
      </w:r>
      <w:r w:rsidRPr="00D0017E">
        <w:rPr>
          <w:rFonts w:ascii="標楷體" w:hAnsi="標楷體" w:hint="eastAsia"/>
          <w:sz w:val="28"/>
        </w:rPr>
        <w:t>，並得視比賽作品內容優劣，保留從缺名額，各組獎勵名額如下，每項作品限填</w:t>
      </w:r>
      <w:r w:rsidRPr="00D0017E">
        <w:rPr>
          <w:rFonts w:ascii="標楷體" w:hAnsi="標楷體"/>
          <w:sz w:val="28"/>
        </w:rPr>
        <w:t>1</w:t>
      </w:r>
      <w:r w:rsidRPr="00D0017E">
        <w:rPr>
          <w:rFonts w:ascii="標楷體" w:hAnsi="標楷體" w:hint="eastAsia"/>
          <w:sz w:val="28"/>
        </w:rPr>
        <w:t>位指導教師，教師指導獎為獎狀乙張，若同一組別同一等第同時指導多位學生獲獎亦只頒發獎狀乙張。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jc w:val="both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</w:t>
      </w:r>
      <w:r w:rsidRPr="00D0017E">
        <w:rPr>
          <w:rFonts w:ascii="標楷體" w:hAnsi="標楷體" w:hint="eastAsia"/>
          <w:sz w:val="28"/>
        </w:rPr>
        <w:t>（一）美術班組：國中組：</w:t>
      </w:r>
      <w:r w:rsidRPr="00D0017E">
        <w:rPr>
          <w:rFonts w:ascii="標楷體" w:hAnsi="標楷體"/>
          <w:sz w:val="28"/>
        </w:rPr>
        <w:t xml:space="preserve">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1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特優：錄取</w:t>
      </w:r>
      <w:r w:rsidRPr="00D0017E">
        <w:rPr>
          <w:rFonts w:ascii="標楷體" w:hAnsi="標楷體"/>
          <w:sz w:val="28"/>
        </w:rPr>
        <w:t>1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2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優等：錄取</w:t>
      </w:r>
      <w:r w:rsidRPr="00D0017E">
        <w:rPr>
          <w:rFonts w:ascii="標楷體" w:hAnsi="標楷體"/>
          <w:sz w:val="28"/>
        </w:rPr>
        <w:t>1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3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甲等：錄取</w:t>
      </w:r>
      <w:r w:rsidRPr="00D0017E">
        <w:rPr>
          <w:rFonts w:ascii="標楷體" w:hAnsi="標楷體"/>
          <w:sz w:val="28"/>
        </w:rPr>
        <w:t>1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4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佳作：錄取</w:t>
      </w:r>
      <w:r w:rsidRPr="00D0017E">
        <w:rPr>
          <w:rFonts w:ascii="標楷體" w:hAnsi="標楷體"/>
          <w:sz w:val="28"/>
        </w:rPr>
        <w:t>1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ind w:firstLineChars="1000" w:firstLine="2800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國小組：</w:t>
      </w:r>
      <w:r w:rsidRPr="00D0017E">
        <w:rPr>
          <w:rFonts w:ascii="標楷體" w:hAnsi="標楷體"/>
          <w:sz w:val="28"/>
        </w:rPr>
        <w:t xml:space="preserve">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1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特優：錄取</w:t>
      </w:r>
      <w:r w:rsidRPr="00D0017E">
        <w:rPr>
          <w:rFonts w:ascii="標楷體" w:hAnsi="標楷體"/>
          <w:sz w:val="28"/>
        </w:rPr>
        <w:t>1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2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優等：錄取</w:t>
      </w:r>
      <w:r w:rsidRPr="00D0017E">
        <w:rPr>
          <w:rFonts w:ascii="標楷體" w:hAnsi="標楷體"/>
          <w:sz w:val="28"/>
        </w:rPr>
        <w:t>1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3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甲等：錄取</w:t>
      </w:r>
      <w:r w:rsidRPr="00D0017E">
        <w:rPr>
          <w:rFonts w:ascii="標楷體" w:hAnsi="標楷體"/>
          <w:sz w:val="28"/>
        </w:rPr>
        <w:t>1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4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佳作：錄取</w:t>
      </w:r>
      <w:r w:rsidRPr="00D0017E">
        <w:rPr>
          <w:rFonts w:ascii="標楷體" w:hAnsi="標楷體"/>
          <w:sz w:val="28"/>
        </w:rPr>
        <w:t>1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tabs>
          <w:tab w:val="left" w:pos="709"/>
        </w:tabs>
        <w:adjustRightInd w:val="0"/>
        <w:snapToGrid w:val="0"/>
        <w:spacing w:line="240" w:lineRule="atLeast"/>
        <w:ind w:firstLineChars="200" w:firstLine="560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（二）普通班組：國中組：</w:t>
      </w:r>
      <w:r w:rsidRPr="00D0017E">
        <w:rPr>
          <w:rFonts w:ascii="標楷體" w:hAnsi="標楷體"/>
          <w:sz w:val="28"/>
        </w:rPr>
        <w:t xml:space="preserve">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1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特優：錄取送件數的</w:t>
      </w:r>
      <w:r w:rsidRPr="00D0017E">
        <w:rPr>
          <w:rFonts w:ascii="標楷體" w:hAnsi="標楷體"/>
          <w:sz w:val="28"/>
        </w:rPr>
        <w:t>2%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2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優等：錄取送件數的</w:t>
      </w:r>
      <w:r w:rsidRPr="00D0017E">
        <w:rPr>
          <w:rFonts w:ascii="標楷體" w:hAnsi="標楷體"/>
          <w:sz w:val="28"/>
        </w:rPr>
        <w:t>6%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3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甲等：錄取送件數的</w:t>
      </w:r>
      <w:r w:rsidRPr="00D0017E">
        <w:rPr>
          <w:rFonts w:ascii="標楷體" w:hAnsi="標楷體"/>
          <w:sz w:val="28"/>
        </w:rPr>
        <w:t>9%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4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佳作：錄取送件數的</w:t>
      </w:r>
      <w:r w:rsidRPr="00D0017E">
        <w:rPr>
          <w:rFonts w:ascii="標楷體" w:hAnsi="標楷體"/>
          <w:sz w:val="28"/>
        </w:rPr>
        <w:t>12%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Default="0060537B" w:rsidP="00BE30E6">
      <w:pPr>
        <w:tabs>
          <w:tab w:val="left" w:pos="2835"/>
        </w:tabs>
        <w:adjustRightInd w:val="0"/>
        <w:snapToGrid w:val="0"/>
        <w:spacing w:line="240" w:lineRule="atLeast"/>
        <w:ind w:firstLineChars="1000" w:firstLine="2800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國小組：</w:t>
      </w:r>
      <w:r w:rsidRPr="00D0017E">
        <w:rPr>
          <w:rFonts w:ascii="標楷體" w:hAnsi="標楷體"/>
          <w:sz w:val="28"/>
        </w:rPr>
        <w:t>(</w:t>
      </w:r>
      <w:r w:rsidRPr="00D0017E">
        <w:rPr>
          <w:rFonts w:ascii="標楷體" w:hAnsi="標楷體" w:hint="eastAsia"/>
          <w:sz w:val="28"/>
        </w:rPr>
        <w:t>分低年級、中年級、高年級組。每組分別給</w:t>
      </w:r>
      <w:r>
        <w:rPr>
          <w:rFonts w:ascii="標楷體" w:hAnsi="標楷體"/>
          <w:sz w:val="28"/>
        </w:rPr>
        <w:t xml:space="preserve"> </w:t>
      </w:r>
    </w:p>
    <w:p w:rsidR="0060537B" w:rsidRPr="00D0017E" w:rsidRDefault="0060537B" w:rsidP="00BE30E6">
      <w:pPr>
        <w:tabs>
          <w:tab w:val="left" w:pos="2835"/>
        </w:tabs>
        <w:adjustRightInd w:val="0"/>
        <w:snapToGrid w:val="0"/>
        <w:spacing w:line="240" w:lineRule="atLeast"/>
        <w:ind w:firstLineChars="1000" w:firstLine="2800"/>
        <w:rPr>
          <w:rFonts w:ascii="標楷體"/>
          <w:sz w:val="28"/>
        </w:rPr>
      </w:pPr>
      <w:r>
        <w:rPr>
          <w:rFonts w:ascii="標楷體" w:hAnsi="標楷體"/>
          <w:sz w:val="28"/>
        </w:rPr>
        <w:t xml:space="preserve">         </w:t>
      </w:r>
      <w:r w:rsidRPr="00D0017E">
        <w:rPr>
          <w:rFonts w:ascii="標楷體" w:hAnsi="標楷體" w:hint="eastAsia"/>
          <w:sz w:val="28"/>
        </w:rPr>
        <w:t>獎</w:t>
      </w:r>
      <w:r w:rsidRPr="00D0017E">
        <w:rPr>
          <w:rFonts w:ascii="標楷體" w:hAnsi="標楷體"/>
          <w:sz w:val="28"/>
        </w:rPr>
        <w:t>)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1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特優：錄取送件數的</w:t>
      </w:r>
      <w:r w:rsidRPr="00D0017E">
        <w:rPr>
          <w:rFonts w:ascii="標楷體" w:hAnsi="標楷體"/>
          <w:sz w:val="28"/>
        </w:rPr>
        <w:t>2%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2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優等：錄取送件數的</w:t>
      </w:r>
      <w:r w:rsidRPr="00D0017E">
        <w:rPr>
          <w:rFonts w:ascii="標楷體" w:hAnsi="標楷體"/>
          <w:sz w:val="28"/>
        </w:rPr>
        <w:t>6%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3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甲等：錄取送件數的</w:t>
      </w:r>
      <w:r w:rsidRPr="00D0017E">
        <w:rPr>
          <w:rFonts w:ascii="標楷體" w:hAnsi="標楷體"/>
          <w:sz w:val="28"/>
        </w:rPr>
        <w:t>9%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eq \o\ac(</w:instrText>
      </w:r>
      <w:r w:rsidRPr="00D0017E">
        <w:rPr>
          <w:rFonts w:ascii="標楷體" w:hAnsi="標楷體" w:hint="eastAsia"/>
          <w:sz w:val="28"/>
        </w:rPr>
        <w:instrText>○</w:instrText>
      </w:r>
      <w:r w:rsidRPr="00D0017E">
        <w:rPr>
          <w:rFonts w:ascii="標楷體"/>
          <w:sz w:val="28"/>
        </w:rPr>
        <w:instrText>,</w:instrText>
      </w:r>
      <w:r w:rsidRPr="00D0017E">
        <w:rPr>
          <w:rFonts w:ascii="標楷體" w:hAnsi="標楷體"/>
          <w:position w:val="3"/>
          <w:sz w:val="19"/>
        </w:rPr>
        <w:instrText>4</w:instrText>
      </w:r>
      <w:r w:rsidRPr="00D0017E">
        <w:rPr>
          <w:rFonts w:ascii="標楷體" w:hAnsi="標楷體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佳作：錄取送件數的</w:t>
      </w:r>
      <w:r w:rsidRPr="00D0017E">
        <w:rPr>
          <w:rFonts w:ascii="標楷體" w:hAnsi="標楷體"/>
          <w:sz w:val="28"/>
        </w:rPr>
        <w:t>12%</w:t>
      </w:r>
      <w:r w:rsidRPr="00D0017E">
        <w:rPr>
          <w:rFonts w:ascii="標楷體" w:hAnsi="標楷體" w:hint="eastAsia"/>
          <w:sz w:val="28"/>
        </w:rPr>
        <w:t>名，獎狀乙張。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六、評選方式：由承辦單位遴聘專業學者專家評選。</w:t>
      </w:r>
    </w:p>
    <w:p w:rsidR="0060537B" w:rsidRPr="00D0017E" w:rsidRDefault="0060537B" w:rsidP="00BE30E6">
      <w:pPr>
        <w:tabs>
          <w:tab w:val="left" w:pos="1985"/>
        </w:tabs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七、評分標準：</w:t>
      </w:r>
    </w:p>
    <w:p w:rsidR="0060537B" w:rsidRPr="00D0017E" w:rsidRDefault="0060537B" w:rsidP="00BE30E6">
      <w:pPr>
        <w:adjustRightInd w:val="0"/>
        <w:snapToGrid w:val="0"/>
        <w:spacing w:line="240" w:lineRule="atLeast"/>
        <w:ind w:firstLineChars="150" w:firstLine="420"/>
        <w:jc w:val="both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（一）性別平等主題明確（含圖、文）</w:t>
      </w:r>
      <w:r w:rsidRPr="00D0017E">
        <w:rPr>
          <w:rFonts w:ascii="標楷體" w:hAnsi="標楷體"/>
          <w:sz w:val="28"/>
        </w:rPr>
        <w:t>60%</w:t>
      </w:r>
      <w:r>
        <w:rPr>
          <w:rFonts w:ascii="標楷體" w:hAnsi="標楷體" w:cs="標楷體" w:hint="eastAsia"/>
          <w:sz w:val="28"/>
          <w:szCs w:val="28"/>
        </w:rPr>
        <w:t>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ind w:firstLineChars="150" w:firstLine="420"/>
        <w:jc w:val="both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（二）整體版面色彩設計</w:t>
      </w:r>
      <w:r w:rsidRPr="00D0017E">
        <w:rPr>
          <w:rFonts w:ascii="標楷體" w:hAnsi="標楷體"/>
          <w:sz w:val="28"/>
        </w:rPr>
        <w:t>40%</w:t>
      </w:r>
      <w:r>
        <w:rPr>
          <w:rFonts w:ascii="標楷體" w:hAnsi="標楷體" w:cs="標楷體" w:hint="eastAsia"/>
          <w:sz w:val="28"/>
          <w:szCs w:val="28"/>
        </w:rPr>
        <w:t>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ind w:left="560" w:hangingChars="200" w:hanging="560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八、得獎名單將於</w:t>
      </w:r>
      <w:r w:rsidRPr="00D0017E">
        <w:rPr>
          <w:rFonts w:ascii="標楷體" w:hAnsi="標楷體"/>
          <w:sz w:val="28"/>
        </w:rPr>
        <w:t>10</w:t>
      </w:r>
      <w:r>
        <w:rPr>
          <w:rFonts w:ascii="標楷體" w:hAnsi="標楷體"/>
          <w:sz w:val="28"/>
        </w:rPr>
        <w:t>5</w:t>
      </w:r>
      <w:r w:rsidRPr="00D0017E">
        <w:rPr>
          <w:rFonts w:ascii="標楷體" w:hAnsi="標楷體" w:hint="eastAsia"/>
          <w:sz w:val="28"/>
        </w:rPr>
        <w:t>年</w:t>
      </w:r>
      <w:r>
        <w:rPr>
          <w:rFonts w:ascii="標楷體" w:hAnsi="標楷體"/>
          <w:sz w:val="28"/>
        </w:rPr>
        <w:t>6</w:t>
      </w:r>
      <w:r w:rsidRPr="00D0017E">
        <w:rPr>
          <w:rFonts w:ascii="標楷體" w:hAnsi="標楷體" w:hint="eastAsia"/>
          <w:sz w:val="28"/>
        </w:rPr>
        <w:t>月</w:t>
      </w:r>
      <w:r>
        <w:rPr>
          <w:rFonts w:ascii="標楷體" w:hAnsi="標楷體"/>
          <w:sz w:val="28"/>
        </w:rPr>
        <w:t>20</w:t>
      </w:r>
      <w:r>
        <w:rPr>
          <w:rFonts w:ascii="標楷體" w:hAnsi="標楷體" w:hint="eastAsia"/>
          <w:sz w:val="28"/>
        </w:rPr>
        <w:t>日前公佈於臺南市政府教育局公告及關廟</w:t>
      </w:r>
      <w:r w:rsidRPr="00D0017E">
        <w:rPr>
          <w:rFonts w:ascii="標楷體" w:hAnsi="標楷體" w:hint="eastAsia"/>
          <w:sz w:val="28"/>
        </w:rPr>
        <w:t>國中網站。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壹拾、</w:t>
      </w:r>
      <w:r w:rsidRPr="00D0017E">
        <w:rPr>
          <w:rFonts w:ascii="標楷體" w:hAnsi="標楷體" w:hint="eastAsia"/>
          <w:bCs/>
          <w:sz w:val="28"/>
        </w:rPr>
        <w:t>經費來源：</w:t>
      </w:r>
      <w:r>
        <w:rPr>
          <w:rFonts w:ascii="標楷體" w:hAnsi="標楷體" w:hint="eastAsia"/>
          <w:bCs/>
          <w:sz w:val="28"/>
        </w:rPr>
        <w:t>經費計</w:t>
      </w:r>
      <w:r>
        <w:rPr>
          <w:rFonts w:ascii="標楷體" w:hAnsi="標楷體"/>
          <w:bCs/>
          <w:sz w:val="28"/>
        </w:rPr>
        <w:t>9</w:t>
      </w:r>
      <w:r>
        <w:rPr>
          <w:rFonts w:ascii="標楷體" w:hAnsi="標楷體" w:hint="eastAsia"/>
          <w:bCs/>
          <w:sz w:val="28"/>
        </w:rPr>
        <w:t>萬</w:t>
      </w:r>
      <w:r>
        <w:rPr>
          <w:rFonts w:ascii="標楷體" w:hAnsi="標楷體"/>
          <w:bCs/>
          <w:sz w:val="28"/>
        </w:rPr>
        <w:t>5,410</w:t>
      </w:r>
      <w:r>
        <w:rPr>
          <w:rFonts w:ascii="標楷體" w:hAnsi="標楷體" w:hint="eastAsia"/>
          <w:bCs/>
          <w:sz w:val="28"/>
        </w:rPr>
        <w:t>元，</w:t>
      </w:r>
      <w:r w:rsidRPr="00D0017E">
        <w:rPr>
          <w:rFonts w:ascii="標楷體" w:hAnsi="標楷體" w:hint="eastAsia"/>
          <w:sz w:val="28"/>
        </w:rPr>
        <w:t>由本市</w:t>
      </w:r>
      <w:r>
        <w:rPr>
          <w:rFonts w:ascii="標楷體" w:hAnsi="標楷體" w:hint="eastAsia"/>
          <w:sz w:val="28"/>
        </w:rPr>
        <w:t>教育局經費</w:t>
      </w:r>
      <w:r w:rsidRPr="00D0017E">
        <w:rPr>
          <w:rFonts w:ascii="標楷體" w:hAnsi="標楷體" w:hint="eastAsia"/>
          <w:sz w:val="28"/>
        </w:rPr>
        <w:t>補助。</w:t>
      </w:r>
    </w:p>
    <w:p w:rsidR="0060537B" w:rsidRPr="00D0017E" w:rsidRDefault="0060537B" w:rsidP="00BE30E6">
      <w:pPr>
        <w:adjustRightInd w:val="0"/>
        <w:snapToGrid w:val="0"/>
        <w:spacing w:line="240" w:lineRule="atLeast"/>
        <w:rPr>
          <w:rFonts w:ascii="標楷體"/>
          <w:sz w:val="28"/>
        </w:rPr>
      </w:pPr>
      <w:r w:rsidRPr="00D0017E">
        <w:rPr>
          <w:rFonts w:ascii="標楷體" w:hAnsi="標楷體" w:hint="eastAsia"/>
          <w:sz w:val="28"/>
        </w:rPr>
        <w:t>壹拾壹、</w:t>
      </w:r>
      <w:r w:rsidRPr="00D0017E">
        <w:rPr>
          <w:rFonts w:ascii="標楷體" w:hAnsi="標楷體" w:hint="eastAsia"/>
          <w:bCs/>
          <w:sz w:val="28"/>
        </w:rPr>
        <w:t>承辦本研習活動有功人員依本市獎勵辦法敘獎。</w:t>
      </w:r>
    </w:p>
    <w:p w:rsidR="0060537B" w:rsidRPr="000A0ACD" w:rsidRDefault="0060537B" w:rsidP="00BE30E6">
      <w:pPr>
        <w:pStyle w:val="2"/>
        <w:spacing w:after="72"/>
        <w:ind w:leftChars="18" w:left="763"/>
        <w:rPr>
          <w:rFonts w:hAnsi="標楷體"/>
          <w:szCs w:val="28"/>
        </w:rPr>
      </w:pPr>
      <w:r w:rsidRPr="00D0017E">
        <w:rPr>
          <w:rFonts w:hAnsi="標楷體" w:hint="eastAsia"/>
        </w:rPr>
        <w:t>壹拾貳、</w:t>
      </w:r>
      <w:r w:rsidRPr="000A0ACD">
        <w:rPr>
          <w:rFonts w:hAnsi="標楷體" w:hint="eastAsia"/>
          <w:szCs w:val="28"/>
        </w:rPr>
        <w:t>本計畫經</w:t>
      </w:r>
      <w:r w:rsidRPr="000A0ACD">
        <w:rPr>
          <w:rStyle w:val="Strong"/>
          <w:rFonts w:hAnsi="標楷體" w:hint="eastAsia"/>
          <w:b w:val="0"/>
          <w:bCs/>
          <w:szCs w:val="28"/>
        </w:rPr>
        <w:t>臺南市政府</w:t>
      </w:r>
      <w:r w:rsidRPr="000A0ACD">
        <w:rPr>
          <w:rFonts w:hAnsi="標楷體" w:hint="eastAsia"/>
          <w:szCs w:val="28"/>
        </w:rPr>
        <w:t>教育局核定後實施</w:t>
      </w:r>
      <w:bookmarkStart w:id="0" w:name="_GoBack"/>
      <w:bookmarkEnd w:id="0"/>
      <w:r w:rsidRPr="000A0ACD">
        <w:rPr>
          <w:rFonts w:hAnsi="標楷體" w:hint="eastAsia"/>
          <w:szCs w:val="28"/>
        </w:rPr>
        <w:t>，修正時亦同。</w:t>
      </w:r>
    </w:p>
    <w:p w:rsidR="0060537B" w:rsidRPr="00DE48F9" w:rsidRDefault="0060537B" w:rsidP="00BE30E6">
      <w:pPr>
        <w:adjustRightInd w:val="0"/>
        <w:snapToGrid w:val="0"/>
        <w:spacing w:line="240" w:lineRule="atLeast"/>
        <w:rPr>
          <w:rFonts w:ascii="標楷體"/>
          <w:sz w:val="32"/>
          <w:szCs w:val="32"/>
        </w:rPr>
      </w:pPr>
    </w:p>
    <w:p w:rsidR="0060537B" w:rsidRPr="00D0017E" w:rsidRDefault="0060537B" w:rsidP="00BE30E6">
      <w:pPr>
        <w:snapToGrid w:val="0"/>
        <w:spacing w:before="100" w:beforeAutospacing="1" w:line="360" w:lineRule="exact"/>
        <w:jc w:val="center"/>
        <w:rPr>
          <w:rFonts w:ascii="標楷體"/>
          <w:sz w:val="28"/>
          <w:szCs w:val="28"/>
        </w:rPr>
      </w:pPr>
    </w:p>
    <w:p w:rsidR="0060537B" w:rsidRPr="00BE30E6" w:rsidRDefault="0060537B" w:rsidP="00331806">
      <w:pPr>
        <w:spacing w:afterLines="50" w:line="480" w:lineRule="exact"/>
        <w:ind w:rightChars="29" w:right="70"/>
      </w:pPr>
    </w:p>
    <w:sectPr w:rsidR="0060537B" w:rsidRPr="00BE30E6" w:rsidSect="00246B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7B" w:rsidRDefault="0060537B" w:rsidP="00EF5B19">
      <w:r>
        <w:separator/>
      </w:r>
    </w:p>
  </w:endnote>
  <w:endnote w:type="continuationSeparator" w:id="0">
    <w:p w:rsidR="0060537B" w:rsidRDefault="0060537B" w:rsidP="00EF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7B" w:rsidRDefault="0060537B" w:rsidP="00EF5B19">
      <w:r>
        <w:separator/>
      </w:r>
    </w:p>
  </w:footnote>
  <w:footnote w:type="continuationSeparator" w:id="0">
    <w:p w:rsidR="0060537B" w:rsidRDefault="0060537B" w:rsidP="00EF5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0E6"/>
    <w:rsid w:val="000570F0"/>
    <w:rsid w:val="00082077"/>
    <w:rsid w:val="000A0ACD"/>
    <w:rsid w:val="000A4A15"/>
    <w:rsid w:val="000D1DB4"/>
    <w:rsid w:val="000E7121"/>
    <w:rsid w:val="000F3BE8"/>
    <w:rsid w:val="001323FA"/>
    <w:rsid w:val="00145642"/>
    <w:rsid w:val="00170BFE"/>
    <w:rsid w:val="001F4FD5"/>
    <w:rsid w:val="002003A3"/>
    <w:rsid w:val="00246BAF"/>
    <w:rsid w:val="00251365"/>
    <w:rsid w:val="00276101"/>
    <w:rsid w:val="002C45D7"/>
    <w:rsid w:val="002F7736"/>
    <w:rsid w:val="00314A9B"/>
    <w:rsid w:val="00331806"/>
    <w:rsid w:val="00332AA6"/>
    <w:rsid w:val="003347D6"/>
    <w:rsid w:val="00380C29"/>
    <w:rsid w:val="003C0BC8"/>
    <w:rsid w:val="00462801"/>
    <w:rsid w:val="00530502"/>
    <w:rsid w:val="00532E81"/>
    <w:rsid w:val="005601F1"/>
    <w:rsid w:val="00594EE5"/>
    <w:rsid w:val="005E42BB"/>
    <w:rsid w:val="005E7C60"/>
    <w:rsid w:val="0060537B"/>
    <w:rsid w:val="006B5EE6"/>
    <w:rsid w:val="006C70D1"/>
    <w:rsid w:val="00736E3D"/>
    <w:rsid w:val="00780A1F"/>
    <w:rsid w:val="00834A3F"/>
    <w:rsid w:val="008471CA"/>
    <w:rsid w:val="00853193"/>
    <w:rsid w:val="008812DD"/>
    <w:rsid w:val="0088290F"/>
    <w:rsid w:val="00944782"/>
    <w:rsid w:val="00A445A5"/>
    <w:rsid w:val="00B127AA"/>
    <w:rsid w:val="00B43CA5"/>
    <w:rsid w:val="00B55353"/>
    <w:rsid w:val="00B60BFE"/>
    <w:rsid w:val="00BA6A15"/>
    <w:rsid w:val="00BE30E6"/>
    <w:rsid w:val="00C2518F"/>
    <w:rsid w:val="00C756FA"/>
    <w:rsid w:val="00C830F9"/>
    <w:rsid w:val="00CA2101"/>
    <w:rsid w:val="00CC35EA"/>
    <w:rsid w:val="00CC6046"/>
    <w:rsid w:val="00CD153B"/>
    <w:rsid w:val="00CF25CB"/>
    <w:rsid w:val="00CF26EC"/>
    <w:rsid w:val="00D0017E"/>
    <w:rsid w:val="00D27A85"/>
    <w:rsid w:val="00D37563"/>
    <w:rsid w:val="00D44569"/>
    <w:rsid w:val="00D74483"/>
    <w:rsid w:val="00DA454A"/>
    <w:rsid w:val="00DA4A87"/>
    <w:rsid w:val="00DD0ED0"/>
    <w:rsid w:val="00DE48F9"/>
    <w:rsid w:val="00E835F0"/>
    <w:rsid w:val="00EF5B19"/>
    <w:rsid w:val="00F249D1"/>
    <w:rsid w:val="00FA2C55"/>
    <w:rsid w:val="00FC18B4"/>
    <w:rsid w:val="00FE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0E6"/>
    <w:pPr>
      <w:widowControl w:val="0"/>
    </w:pPr>
    <w:rPr>
      <w:rFonts w:eastAsia="標楷體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樣式2"/>
    <w:basedOn w:val="Normal"/>
    <w:uiPriority w:val="99"/>
    <w:rsid w:val="00BE30E6"/>
    <w:pPr>
      <w:spacing w:afterLines="20" w:line="420" w:lineRule="exact"/>
      <w:ind w:left="720" w:hangingChars="257" w:hanging="720"/>
    </w:pPr>
    <w:rPr>
      <w:rFonts w:ascii="標楷體"/>
      <w:sz w:val="28"/>
    </w:rPr>
  </w:style>
  <w:style w:type="character" w:styleId="Strong">
    <w:name w:val="Strong"/>
    <w:basedOn w:val="DefaultParagraphFont"/>
    <w:uiPriority w:val="99"/>
    <w:qFormat/>
    <w:rsid w:val="00BE30E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EF5B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5B19"/>
    <w:rPr>
      <w:rFonts w:eastAsia="標楷體" w:cs="Times New Roman"/>
      <w:kern w:val="2"/>
    </w:rPr>
  </w:style>
  <w:style w:type="paragraph" w:styleId="Footer">
    <w:name w:val="footer"/>
    <w:basedOn w:val="Normal"/>
    <w:link w:val="FooterChar"/>
    <w:uiPriority w:val="99"/>
    <w:rsid w:val="00EF5B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5B19"/>
    <w:rPr>
      <w:rFonts w:eastAsia="標楷體"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D27A85"/>
    <w:rPr>
      <w:rFonts w:ascii="Calibri Light" w:eastAsia="新細明體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7A8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373</Words>
  <Characters>2128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臺南市105年度友善校園學生事務及輔導工作</dc:title>
  <dc:subject/>
  <dc:creator>user</dc:creator>
  <cp:keywords/>
  <dc:description/>
  <cp:lastModifiedBy>tea</cp:lastModifiedBy>
  <cp:revision>2</cp:revision>
  <cp:lastPrinted>2016-03-23T06:43:00Z</cp:lastPrinted>
  <dcterms:created xsi:type="dcterms:W3CDTF">2016-05-23T01:34:00Z</dcterms:created>
  <dcterms:modified xsi:type="dcterms:W3CDTF">2016-05-23T01:34:00Z</dcterms:modified>
</cp:coreProperties>
</file>