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7" w:rsidRPr="001B0546" w:rsidRDefault="001D6E37" w:rsidP="001B0546">
      <w:pPr>
        <w:spacing w:line="440" w:lineRule="exact"/>
        <w:jc w:val="center"/>
        <w:rPr>
          <w:rFonts w:ascii="標楷體" w:eastAsia="標楷體" w:hAnsi="標楷體"/>
          <w:b/>
          <w:kern w:val="0"/>
          <w:sz w:val="36"/>
          <w:szCs w:val="36"/>
          <w:lang w:val="zh-TW"/>
        </w:rPr>
      </w:pPr>
      <w:bookmarkStart w:id="0" w:name="OLE_LINK30"/>
      <w:r w:rsidRPr="001B0546">
        <w:rPr>
          <w:rFonts w:ascii="標楷體" w:eastAsia="標楷體" w:hAnsi="標楷體"/>
          <w:b/>
          <w:kern w:val="0"/>
          <w:sz w:val="36"/>
          <w:szCs w:val="36"/>
          <w:lang w:val="zh-TW"/>
        </w:rPr>
        <w:t>臺南市政府</w:t>
      </w:r>
      <w:bookmarkStart w:id="1" w:name="OLE_LINK61"/>
      <w:r w:rsidRPr="001B0546">
        <w:rPr>
          <w:rFonts w:ascii="標楷體" w:eastAsia="標楷體" w:hAnsi="標楷體" w:hint="eastAsia"/>
          <w:b/>
          <w:kern w:val="0"/>
          <w:sz w:val="36"/>
          <w:szCs w:val="36"/>
          <w:lang w:val="zh-TW"/>
        </w:rPr>
        <w:t>及所屬機關學校</w:t>
      </w:r>
      <w:bookmarkEnd w:id="1"/>
      <w:r w:rsidRPr="001B0546">
        <w:rPr>
          <w:rFonts w:ascii="標楷體" w:eastAsia="標楷體" w:hAnsi="標楷體"/>
          <w:b/>
          <w:kern w:val="0"/>
          <w:sz w:val="36"/>
          <w:szCs w:val="36"/>
          <w:lang w:val="zh-TW"/>
        </w:rPr>
        <w:t>約用人員工作規則</w:t>
      </w:r>
      <w:bookmarkEnd w:id="0"/>
    </w:p>
    <w:p w:rsidR="001D6E37" w:rsidRPr="00404901" w:rsidRDefault="00577077">
      <w:pPr>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x0000_s2052" type="#_x0000_t202" style="position:absolute;margin-left:148.5pt;margin-top:4.25pt;width:321pt;height:161.75pt;z-index:251657728" stroked="f">
            <v:textbox style="mso-next-textbox:#_x0000_s2052">
              <w:txbxContent>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1.中華民國100年4月19日府人力字第</w:t>
                  </w:r>
                  <w:r w:rsidRPr="00017A10">
                    <w:rPr>
                      <w:rStyle w:val="dialogtext1"/>
                      <w:rFonts w:ascii="標楷體" w:eastAsia="標楷體" w:hAnsi="標楷體"/>
                      <w:color w:val="auto"/>
                      <w:sz w:val="16"/>
                      <w:szCs w:val="16"/>
                    </w:rPr>
                    <w:t>1000277742</w:t>
                  </w:r>
                  <w:r w:rsidRPr="00017A10">
                    <w:rPr>
                      <w:rFonts w:ascii="標楷體" w:eastAsia="標楷體" w:hAnsi="標楷體" w:hint="eastAsia"/>
                      <w:sz w:val="16"/>
                      <w:szCs w:val="16"/>
                    </w:rPr>
                    <w:t>號函訂頒全文共66條，並經本府勞</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工局100年4月15日南市勞條字第1000275073號函核備在案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2.中華民國101年3月7日府人力字第1010180664號函修正第三十八條，並經本府勞工</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局101年3月12日南市勞條字第1010207202號函核備在案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3.中華民國103年1月27日府人力字第 </w:t>
                  </w:r>
                  <w:r w:rsidRPr="00017A10">
                    <w:rPr>
                      <w:rFonts w:ascii="標楷體" w:eastAsia="標楷體" w:hAnsi="標楷體"/>
                      <w:sz w:val="16"/>
                      <w:szCs w:val="16"/>
                    </w:rPr>
                    <w:t>1</w:t>
                  </w:r>
                  <w:r w:rsidRPr="00017A10">
                    <w:rPr>
                      <w:rFonts w:ascii="標楷體" w:eastAsia="標楷體" w:hAnsi="標楷體" w:hint="eastAsia"/>
                      <w:sz w:val="16"/>
                      <w:szCs w:val="16"/>
                    </w:rPr>
                    <w:t>030097811號函修正第四條、第三十三條，並</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經本府勞工局103年2月7日南市勞條字第1030102283號函核備在案</w:t>
                  </w:r>
                </w:p>
                <w:p w:rsidR="00017A10" w:rsidRDefault="00017A10" w:rsidP="00CF3F36">
                  <w:pPr>
                    <w:spacing w:line="240" w:lineRule="exact"/>
                    <w:ind w:left="141" w:hangingChars="88" w:hanging="141"/>
                    <w:rPr>
                      <w:rFonts w:ascii="標楷體" w:eastAsia="標楷體" w:hAnsi="標楷體"/>
                      <w:sz w:val="16"/>
                      <w:szCs w:val="16"/>
                    </w:rPr>
                  </w:pPr>
                  <w:r w:rsidRPr="00077B33">
                    <w:rPr>
                      <w:rFonts w:ascii="標楷體" w:eastAsia="標楷體" w:hAnsi="標楷體" w:hint="eastAsia"/>
                      <w:sz w:val="16"/>
                      <w:szCs w:val="16"/>
                    </w:rPr>
                    <w:t>4.中華民國104年</w:t>
                  </w:r>
                  <w:r w:rsidR="00CE4293" w:rsidRPr="00077B33">
                    <w:rPr>
                      <w:rFonts w:ascii="標楷體" w:eastAsia="標楷體" w:hAnsi="標楷體" w:hint="eastAsia"/>
                      <w:sz w:val="16"/>
                      <w:szCs w:val="16"/>
                    </w:rPr>
                    <w:t>10</w:t>
                  </w:r>
                  <w:r w:rsidRPr="00077B33">
                    <w:rPr>
                      <w:rFonts w:ascii="標楷體" w:eastAsia="標楷體" w:hAnsi="標楷體" w:hint="eastAsia"/>
                      <w:sz w:val="16"/>
                      <w:szCs w:val="16"/>
                    </w:rPr>
                    <w:t>月</w:t>
                  </w:r>
                  <w:r w:rsidR="00CE4293" w:rsidRPr="00077B33">
                    <w:rPr>
                      <w:rFonts w:ascii="標楷體" w:eastAsia="標楷體" w:hAnsi="標楷體" w:hint="eastAsia"/>
                      <w:sz w:val="16"/>
                      <w:szCs w:val="16"/>
                    </w:rPr>
                    <w:t>2</w:t>
                  </w:r>
                  <w:r w:rsidRPr="00077B33">
                    <w:rPr>
                      <w:rFonts w:ascii="標楷體" w:eastAsia="標楷體" w:hAnsi="標楷體" w:hint="eastAsia"/>
                      <w:sz w:val="16"/>
                      <w:szCs w:val="16"/>
                    </w:rPr>
                    <w:t>日府人力字第</w:t>
                  </w:r>
                  <w:r w:rsidR="00CE4293" w:rsidRPr="00077B33">
                    <w:rPr>
                      <w:rFonts w:ascii="標楷體" w:eastAsia="標楷體" w:hAnsi="標楷體" w:hint="eastAsia"/>
                      <w:sz w:val="16"/>
                      <w:szCs w:val="16"/>
                    </w:rPr>
                    <w:t>1040866148號函修正第五條、第七條、第二十</w:t>
                  </w:r>
                  <w:r w:rsidRPr="00077B33">
                    <w:rPr>
                      <w:rFonts w:ascii="標楷體" w:eastAsia="標楷體" w:hAnsi="標楷體" w:hint="eastAsia"/>
                      <w:sz w:val="16"/>
                      <w:szCs w:val="16"/>
                    </w:rPr>
                    <w:t>條、第三十九條、第四十四條、第四十五條、第四十八條、第五十二條、第五十八條、第六十六條，並經本府勞工局104年</w:t>
                  </w:r>
                  <w:r w:rsidR="00CF3F36" w:rsidRPr="00077B33">
                    <w:rPr>
                      <w:rFonts w:ascii="標楷體" w:eastAsia="標楷體" w:hAnsi="標楷體" w:hint="eastAsia"/>
                      <w:sz w:val="16"/>
                      <w:szCs w:val="16"/>
                    </w:rPr>
                    <w:t>10月6</w:t>
                  </w:r>
                  <w:r w:rsidRPr="00077B33">
                    <w:rPr>
                      <w:rFonts w:ascii="標楷體" w:eastAsia="標楷體" w:hAnsi="標楷體" w:hint="eastAsia"/>
                      <w:sz w:val="16"/>
                      <w:szCs w:val="16"/>
                    </w:rPr>
                    <w:t>日南市勞條字第</w:t>
                  </w:r>
                  <w:r w:rsidR="00CF3F36" w:rsidRPr="00077B33">
                    <w:rPr>
                      <w:rFonts w:ascii="標楷體" w:eastAsia="標楷體" w:hAnsi="標楷體" w:hint="eastAsia"/>
                      <w:sz w:val="16"/>
                      <w:szCs w:val="16"/>
                    </w:rPr>
                    <w:t>1040995427</w:t>
                  </w:r>
                  <w:r w:rsidRPr="00077B33">
                    <w:rPr>
                      <w:rFonts w:ascii="標楷體" w:eastAsia="標楷體" w:hAnsi="標楷體" w:hint="eastAsia"/>
                      <w:sz w:val="16"/>
                      <w:szCs w:val="16"/>
                    </w:rPr>
                    <w:t>號函核備在案，第二十條第一項自中華民國105年1月1日施行</w:t>
                  </w:r>
                </w:p>
                <w:p w:rsidR="00077B33" w:rsidRPr="00077B33" w:rsidRDefault="00077B33" w:rsidP="00CF3F36">
                  <w:pPr>
                    <w:spacing w:line="240" w:lineRule="exact"/>
                    <w:ind w:left="141" w:hangingChars="88" w:hanging="141"/>
                    <w:rPr>
                      <w:rFonts w:ascii="標楷體" w:eastAsia="標楷體" w:hAnsi="標楷體"/>
                      <w:color w:val="FF0000"/>
                      <w:sz w:val="16"/>
                      <w:szCs w:val="16"/>
                    </w:rPr>
                  </w:pPr>
                  <w:r w:rsidRPr="00077B33">
                    <w:rPr>
                      <w:rFonts w:ascii="標楷體" w:eastAsia="標楷體" w:hAnsi="標楷體" w:hint="eastAsia"/>
                      <w:color w:val="FF0000"/>
                      <w:sz w:val="16"/>
                      <w:szCs w:val="16"/>
                    </w:rPr>
                    <w:t>5.中華民國105年</w:t>
                  </w:r>
                  <w:r w:rsidR="00262A95">
                    <w:rPr>
                      <w:rFonts w:ascii="標楷體" w:eastAsia="標楷體" w:hAnsi="標楷體" w:hint="eastAsia"/>
                      <w:color w:val="FF0000"/>
                      <w:sz w:val="16"/>
                      <w:szCs w:val="16"/>
                    </w:rPr>
                    <w:t>3</w:t>
                  </w:r>
                  <w:r w:rsidRPr="00077B33">
                    <w:rPr>
                      <w:rFonts w:ascii="標楷體" w:eastAsia="標楷體" w:hAnsi="標楷體" w:hint="eastAsia"/>
                      <w:color w:val="FF0000"/>
                      <w:sz w:val="16"/>
                      <w:szCs w:val="16"/>
                    </w:rPr>
                    <w:t>月</w:t>
                  </w:r>
                  <w:r w:rsidR="00262A95">
                    <w:rPr>
                      <w:rFonts w:ascii="標楷體" w:eastAsia="標楷體" w:hAnsi="標楷體" w:hint="eastAsia"/>
                      <w:color w:val="FF0000"/>
                      <w:sz w:val="16"/>
                      <w:szCs w:val="16"/>
                    </w:rPr>
                    <w:t>1</w:t>
                  </w:r>
                  <w:r w:rsidRPr="00077B33">
                    <w:rPr>
                      <w:rFonts w:ascii="標楷體" w:eastAsia="標楷體" w:hAnsi="標楷體" w:hint="eastAsia"/>
                      <w:color w:val="FF0000"/>
                      <w:sz w:val="16"/>
                      <w:szCs w:val="16"/>
                    </w:rPr>
                    <w:t>日府人力字第</w:t>
                  </w:r>
                  <w:r w:rsidR="00C23D54">
                    <w:rPr>
                      <w:rFonts w:ascii="標楷體" w:eastAsia="標楷體" w:hAnsi="標楷體" w:hint="eastAsia"/>
                      <w:color w:val="FF0000"/>
                      <w:sz w:val="16"/>
                      <w:szCs w:val="16"/>
                    </w:rPr>
                    <w:t>1050144192</w:t>
                  </w:r>
                  <w:r w:rsidRPr="00077B33">
                    <w:rPr>
                      <w:rFonts w:ascii="標楷體" w:eastAsia="標楷體" w:hAnsi="標楷體" w:hint="eastAsia"/>
                      <w:color w:val="FF0000"/>
                      <w:sz w:val="16"/>
                      <w:szCs w:val="16"/>
                    </w:rPr>
                    <w:t>號函修正第八條</w:t>
                  </w:r>
                  <w:r w:rsidR="00F277CE">
                    <w:rPr>
                      <w:rFonts w:ascii="標楷體" w:eastAsia="標楷體" w:hAnsi="標楷體" w:hint="eastAsia"/>
                      <w:color w:val="FF0000"/>
                      <w:sz w:val="16"/>
                      <w:szCs w:val="16"/>
                    </w:rPr>
                    <w:t>、第三十七條</w:t>
                  </w:r>
                  <w:r w:rsidR="003645AE">
                    <w:rPr>
                      <w:rFonts w:ascii="標楷體" w:eastAsia="標楷體" w:hAnsi="標楷體" w:hint="eastAsia"/>
                      <w:color w:val="FF0000"/>
                      <w:sz w:val="16"/>
                      <w:szCs w:val="16"/>
                    </w:rPr>
                    <w:t>、第四十八條</w:t>
                  </w:r>
                  <w:r w:rsidRPr="00077B33">
                    <w:rPr>
                      <w:rFonts w:ascii="標楷體" w:eastAsia="標楷體" w:hAnsi="標楷體" w:hint="eastAsia"/>
                      <w:color w:val="FF0000"/>
                      <w:sz w:val="16"/>
                      <w:szCs w:val="16"/>
                    </w:rPr>
                    <w:t>，並經本府勞工局105年</w:t>
                  </w:r>
                  <w:r w:rsidR="00C66E3B">
                    <w:rPr>
                      <w:rFonts w:ascii="標楷體" w:eastAsia="標楷體" w:hAnsi="標楷體" w:hint="eastAsia"/>
                      <w:color w:val="FF0000"/>
                      <w:sz w:val="16"/>
                      <w:szCs w:val="16"/>
                    </w:rPr>
                    <w:t>2月23</w:t>
                  </w:r>
                  <w:r w:rsidRPr="00077B33">
                    <w:rPr>
                      <w:rFonts w:ascii="標楷體" w:eastAsia="標楷體" w:hAnsi="標楷體" w:hint="eastAsia"/>
                      <w:color w:val="FF0000"/>
                      <w:sz w:val="16"/>
                      <w:szCs w:val="16"/>
                    </w:rPr>
                    <w:t>日南市勞條字第</w:t>
                  </w:r>
                  <w:r w:rsidR="00C66E3B">
                    <w:rPr>
                      <w:rFonts w:ascii="標楷體" w:eastAsia="標楷體" w:hAnsi="標楷體" w:hint="eastAsia"/>
                      <w:color w:val="FF0000"/>
                      <w:sz w:val="16"/>
                      <w:szCs w:val="16"/>
                    </w:rPr>
                    <w:t>1050173010</w:t>
                  </w:r>
                  <w:r w:rsidRPr="00077B33">
                    <w:rPr>
                      <w:rFonts w:ascii="標楷體" w:eastAsia="標楷體" w:hAnsi="標楷體" w:hint="eastAsia"/>
                      <w:color w:val="FF0000"/>
                      <w:sz w:val="16"/>
                      <w:szCs w:val="16"/>
                    </w:rPr>
                    <w:t>號函核備在案</w:t>
                  </w:r>
                </w:p>
                <w:p w:rsidR="006D162B" w:rsidRPr="00017A10" w:rsidRDefault="006D162B" w:rsidP="00017A10">
                  <w:pPr>
                    <w:rPr>
                      <w:szCs w:val="16"/>
                    </w:rPr>
                  </w:pPr>
                </w:p>
              </w:txbxContent>
            </v:textbox>
          </v:shape>
        </w:pict>
      </w:r>
    </w:p>
    <w:p w:rsidR="001D6E37" w:rsidRPr="00404901" w:rsidRDefault="001D6E37">
      <w:pPr>
        <w:spacing w:line="440" w:lineRule="exact"/>
        <w:rPr>
          <w:rFonts w:ascii="標楷體" w:eastAsia="標楷體" w:hAnsi="標楷體"/>
          <w:sz w:val="28"/>
          <w:szCs w:val="28"/>
        </w:rPr>
      </w:pPr>
    </w:p>
    <w:p w:rsidR="00151DA5" w:rsidRDefault="00151DA5">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章   總則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條 本規則</w:t>
      </w:r>
      <w:bookmarkStart w:id="2" w:name="OLE_LINK4"/>
      <w:r w:rsidRPr="00404901">
        <w:rPr>
          <w:rFonts w:ascii="標楷體" w:eastAsia="標楷體" w:hAnsi="標楷體"/>
          <w:kern w:val="0"/>
          <w:sz w:val="28"/>
          <w:szCs w:val="28"/>
          <w:lang w:val="zh-TW"/>
        </w:rPr>
        <w:t>依勞動基準法第七十條規定</w:t>
      </w:r>
      <w:bookmarkEnd w:id="2"/>
      <w:r w:rsidRPr="00404901">
        <w:rPr>
          <w:rFonts w:ascii="標楷體" w:eastAsia="標楷體" w:hAnsi="標楷體"/>
          <w:kern w:val="0"/>
          <w:sz w:val="28"/>
          <w:szCs w:val="28"/>
          <w:lang w:val="zh-TW"/>
        </w:rPr>
        <w:t>訂定之。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二  條 本規則所稱約用人員，係</w:t>
      </w:r>
      <w:bookmarkStart w:id="3" w:name="OLE_LINK3"/>
      <w:r w:rsidRPr="00404901">
        <w:rPr>
          <w:rFonts w:ascii="標楷體" w:eastAsia="標楷體" w:hAnsi="標楷體"/>
          <w:kern w:val="0"/>
          <w:sz w:val="28"/>
          <w:szCs w:val="28"/>
          <w:lang w:val="zh-TW"/>
        </w:rPr>
        <w:t>指本</w:t>
      </w:r>
      <w:bookmarkStart w:id="4" w:name="OLE_LINK60"/>
      <w:r w:rsidRPr="00404901">
        <w:rPr>
          <w:rFonts w:ascii="標楷體" w:eastAsia="標楷體" w:hAnsi="標楷體"/>
          <w:kern w:val="0"/>
          <w:sz w:val="28"/>
          <w:szCs w:val="28"/>
          <w:lang w:val="zh-TW"/>
        </w:rPr>
        <w:t>機關</w:t>
      </w:r>
      <w:bookmarkEnd w:id="4"/>
      <w:r w:rsidRPr="00404901">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r w:rsidRPr="0095776F">
        <w:rPr>
          <w:rFonts w:ascii="標楷體" w:eastAsia="標楷體" w:hAnsi="標楷體"/>
          <w:kern w:val="0"/>
          <w:sz w:val="28"/>
          <w:szCs w:val="28"/>
          <w:lang w:val="zh-TW"/>
        </w:rPr>
        <w:t>。</w:t>
      </w:r>
      <w:bookmarkStart w:id="5" w:name="OLE_LINK9"/>
      <w:bookmarkEnd w:id="3"/>
      <w:r w:rsidRPr="00404901">
        <w:rPr>
          <w:rFonts w:ascii="標楷體" w:eastAsia="標楷體" w:hAnsi="標楷體"/>
          <w:kern w:val="0"/>
          <w:sz w:val="28"/>
          <w:szCs w:val="28"/>
          <w:lang w:val="zh-TW"/>
        </w:rPr>
        <w:t>惟如業務主管單位有其他特別規定，從其規定。</w:t>
      </w:r>
      <w:bookmarkEnd w:id="5"/>
      <w:r w:rsidRPr="00404901">
        <w:rPr>
          <w:rFonts w:ascii="標楷體" w:eastAsia="標楷體" w:hAnsi="標楷體"/>
          <w:kern w:val="0"/>
          <w:sz w:val="28"/>
          <w:szCs w:val="28"/>
          <w:lang w:val="zh-TW"/>
        </w:rPr>
        <w:t>並依勞動基準法有關規定辦理。</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二 章   僱用</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三  條 約用人員應具備學經歷條件規定如「臺南市政府</w:t>
      </w:r>
      <w:r w:rsidRPr="00404901">
        <w:rPr>
          <w:rFonts w:ascii="標楷體" w:eastAsia="標楷體" w:hAnsi="標楷體" w:hint="eastAsia"/>
          <w:kern w:val="0"/>
          <w:sz w:val="28"/>
          <w:szCs w:val="28"/>
          <w:lang w:val="zh-TW"/>
        </w:rPr>
        <w:t>及</w:t>
      </w:r>
      <w:r w:rsidRPr="00404901">
        <w:rPr>
          <w:rFonts w:ascii="標楷體" w:eastAsia="標楷體" w:hAnsi="標楷體"/>
          <w:kern w:val="0"/>
          <w:sz w:val="28"/>
          <w:szCs w:val="28"/>
          <w:lang w:val="zh-TW"/>
        </w:rPr>
        <w:t>所屬機關學校約用人員支給報酬標準表」（附表一），</w:t>
      </w:r>
      <w:bookmarkStart w:id="6" w:name="OLE_LINK8"/>
      <w:r w:rsidRPr="00404901">
        <w:rPr>
          <w:rFonts w:ascii="標楷體" w:eastAsia="標楷體" w:hAnsi="標楷體"/>
          <w:kern w:val="0"/>
          <w:sz w:val="28"/>
          <w:szCs w:val="28"/>
          <w:lang w:val="zh-TW"/>
        </w:rPr>
        <w:t>以</w:t>
      </w:r>
      <w:bookmarkStart w:id="7" w:name="OLE_LINK6"/>
      <w:r w:rsidRPr="00404901">
        <w:rPr>
          <w:rFonts w:ascii="標楷體" w:eastAsia="標楷體" w:hAnsi="標楷體"/>
          <w:kern w:val="0"/>
          <w:sz w:val="28"/>
          <w:szCs w:val="28"/>
          <w:lang w:val="zh-TW"/>
        </w:rPr>
        <w:t>補助經費僱用者</w:t>
      </w:r>
      <w:bookmarkEnd w:id="6"/>
      <w:r w:rsidRPr="00404901">
        <w:rPr>
          <w:rFonts w:ascii="標楷體" w:eastAsia="標楷體" w:hAnsi="標楷體"/>
          <w:kern w:val="0"/>
          <w:sz w:val="28"/>
          <w:szCs w:val="28"/>
          <w:lang w:val="zh-TW"/>
        </w:rPr>
        <w:t>，如補助機關另有規定，從其規定。</w:t>
      </w:r>
      <w:bookmarkEnd w:id="7"/>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           僱用約用人員並需符合下列各款條件：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一、年滿十六歲以上。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95776F">
        <w:rPr>
          <w:rFonts w:ascii="標楷體" w:eastAsia="標楷體" w:hAnsi="標楷體" w:hint="eastAsia"/>
          <w:kern w:val="0"/>
          <w:sz w:val="28"/>
          <w:szCs w:val="28"/>
          <w:lang w:val="zh-TW"/>
        </w:rPr>
        <w:t>二、品行端正、無不良習性，不致影響工作者。</w:t>
      </w:r>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用人單位僱用約用人員前應先填具僱用計畫書，格式如附表二。</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約用人員工作項目由用人單位明確規定，並於勞動契約中載明，契約格式如附表三。</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第  四  條 有下列情事之一者，不得僱用為約用人員： </w:t>
      </w:r>
    </w:p>
    <w:p w:rsidR="001D6E37" w:rsidRPr="00404901"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一、</w:t>
      </w:r>
      <w:r w:rsidRPr="00404901">
        <w:rPr>
          <w:rFonts w:ascii="標楷體" w:eastAsia="標楷體" w:hAnsi="標楷體" w:cs="新細明體" w:hint="eastAsia"/>
          <w:kern w:val="0"/>
          <w:sz w:val="28"/>
          <w:szCs w:val="28"/>
          <w:lang w:val="zh-TW"/>
        </w:rPr>
        <w:t>動員戡亂時期終止後，曾犯內亂罪、外</w:t>
      </w:r>
      <w:r w:rsidR="00A63119">
        <w:rPr>
          <w:rFonts w:ascii="標楷體" w:eastAsia="標楷體" w:hAnsi="標楷體" w:cs="新細明體" w:hint="eastAsia"/>
          <w:kern w:val="0"/>
          <w:sz w:val="28"/>
          <w:szCs w:val="28"/>
          <w:lang w:val="zh-TW"/>
        </w:rPr>
        <w:t>患罪，經判刑確定</w:t>
      </w:r>
      <w:r w:rsidRPr="00404901">
        <w:rPr>
          <w:rFonts w:ascii="標楷體" w:eastAsia="標楷體" w:hAnsi="標楷體" w:cs="新細明體" w:hint="eastAsia"/>
          <w:kern w:val="0"/>
          <w:sz w:val="28"/>
          <w:szCs w:val="28"/>
          <w:lang w:val="zh-TW"/>
        </w:rPr>
        <w:t>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二、曾服公務有貪污行為，經判刑確定者。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三、曾任公務員依法停止任用，受休職處分尚未期滿或公務員因案停止職務，其原因尚未消滅者。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四、</w:t>
      </w:r>
      <w:r w:rsidRPr="0095776F">
        <w:rPr>
          <w:rFonts w:ascii="標楷體" w:eastAsia="標楷體" w:hAnsi="標楷體"/>
          <w:kern w:val="0"/>
          <w:sz w:val="28"/>
          <w:szCs w:val="28"/>
          <w:lang w:val="zh-TW"/>
        </w:rPr>
        <w:t>受監護或輔助宣告，尚未撤銷者。</w:t>
      </w:r>
    </w:p>
    <w:p w:rsidR="00151DA5" w:rsidRPr="00077B33" w:rsidRDefault="001D6E37" w:rsidP="00BC2B53">
      <w:pPr>
        <w:spacing w:line="440" w:lineRule="exact"/>
        <w:ind w:leftChars="-24" w:left="1560"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五  條 </w:t>
      </w:r>
      <w:bookmarkStart w:id="8" w:name="OLE_LINK2"/>
      <w:r w:rsidR="00151DA5" w:rsidRPr="00077B33">
        <w:rPr>
          <w:rFonts w:ascii="標楷體" w:eastAsia="標楷體" w:hAnsi="標楷體"/>
          <w:kern w:val="0"/>
          <w:sz w:val="28"/>
          <w:szCs w:val="28"/>
          <w:lang w:val="zh-TW"/>
        </w:rPr>
        <w:t>各機關學校僱用</w:t>
      </w:r>
      <w:r w:rsidR="00151DA5" w:rsidRPr="00077B33">
        <w:rPr>
          <w:rFonts w:ascii="標楷體" w:eastAsia="標楷體" w:hAnsi="標楷體" w:hint="eastAsia"/>
          <w:kern w:val="0"/>
          <w:sz w:val="28"/>
          <w:szCs w:val="28"/>
          <w:lang w:val="zh-TW"/>
        </w:rPr>
        <w:t>約用</w:t>
      </w:r>
      <w:r w:rsidR="00151DA5" w:rsidRPr="00077B33">
        <w:rPr>
          <w:rFonts w:ascii="標楷體" w:eastAsia="標楷體" w:hAnsi="標楷體"/>
          <w:kern w:val="0"/>
          <w:sz w:val="28"/>
          <w:szCs w:val="28"/>
          <w:lang w:val="zh-TW"/>
        </w:rPr>
        <w:t>人員，</w:t>
      </w:r>
      <w:r w:rsidR="00151DA5" w:rsidRPr="00077B33">
        <w:rPr>
          <w:rFonts w:ascii="標楷體" w:eastAsia="標楷體" w:hAnsi="標楷體" w:hint="eastAsia"/>
          <w:kern w:val="0"/>
          <w:sz w:val="28"/>
          <w:szCs w:val="28"/>
          <w:lang w:val="zh-TW"/>
        </w:rPr>
        <w:t>應</w:t>
      </w:r>
      <w:r w:rsidR="00151DA5" w:rsidRPr="00077B33">
        <w:rPr>
          <w:rFonts w:ascii="標楷體" w:eastAsia="標楷體" w:hAnsi="標楷體"/>
          <w:kern w:val="0"/>
          <w:sz w:val="28"/>
          <w:szCs w:val="28"/>
          <w:lang w:val="zh-TW"/>
        </w:rPr>
        <w:t>以公平、公正、公開</w:t>
      </w:r>
      <w:r w:rsidR="00151DA5" w:rsidRPr="00077B33">
        <w:rPr>
          <w:rFonts w:ascii="標楷體" w:eastAsia="標楷體" w:hAnsi="標楷體" w:hint="eastAsia"/>
          <w:kern w:val="0"/>
          <w:sz w:val="28"/>
          <w:szCs w:val="28"/>
          <w:lang w:val="zh-TW"/>
        </w:rPr>
        <w:t>方式</w:t>
      </w:r>
      <w:r w:rsidR="00151DA5" w:rsidRPr="00077B33">
        <w:rPr>
          <w:rFonts w:ascii="標楷體" w:eastAsia="標楷體" w:hAnsi="標楷體"/>
          <w:kern w:val="0"/>
          <w:sz w:val="28"/>
          <w:szCs w:val="28"/>
          <w:lang w:val="zh-TW"/>
        </w:rPr>
        <w:t>甄選</w:t>
      </w:r>
      <w:r w:rsidR="00151DA5" w:rsidRPr="00077B33">
        <w:rPr>
          <w:rFonts w:ascii="標楷體" w:eastAsia="標楷體" w:hAnsi="標楷體" w:hint="eastAsia"/>
          <w:kern w:val="0"/>
          <w:sz w:val="28"/>
          <w:szCs w:val="28"/>
          <w:lang w:val="zh-TW"/>
        </w:rPr>
        <w:t>。</w:t>
      </w:r>
    </w:p>
    <w:p w:rsidR="001D6E37" w:rsidRPr="00077B33" w:rsidRDefault="001D6E37" w:rsidP="00BC2B53">
      <w:pPr>
        <w:spacing w:line="440" w:lineRule="exact"/>
        <w:ind w:leftChars="629" w:left="1510"/>
        <w:rPr>
          <w:rFonts w:ascii="標楷體" w:eastAsia="標楷體" w:hAnsi="標楷體"/>
          <w:kern w:val="0"/>
          <w:sz w:val="28"/>
          <w:szCs w:val="28"/>
          <w:lang w:val="zh-TW"/>
        </w:rPr>
      </w:pPr>
      <w:r w:rsidRPr="00077B33">
        <w:rPr>
          <w:rFonts w:ascii="標楷體" w:eastAsia="標楷體" w:hAnsi="標楷體"/>
          <w:kern w:val="0"/>
          <w:sz w:val="28"/>
          <w:szCs w:val="28"/>
          <w:lang w:val="zh-TW"/>
        </w:rPr>
        <w:t>各機關長官對於配偶及三</w:t>
      </w:r>
      <w:r w:rsidR="00FF7980" w:rsidRPr="00077B33">
        <w:rPr>
          <w:rFonts w:ascii="標楷體" w:eastAsia="標楷體" w:hAnsi="標楷體" w:hint="eastAsia"/>
          <w:kern w:val="0"/>
          <w:sz w:val="28"/>
          <w:szCs w:val="28"/>
          <w:lang w:val="zh-TW"/>
        </w:rPr>
        <w:t>親等</w:t>
      </w:r>
      <w:r w:rsidRPr="00077B33">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077B33" w:rsidRDefault="001D6E37" w:rsidP="00BC2B53">
      <w:pPr>
        <w:spacing w:line="440" w:lineRule="exact"/>
        <w:ind w:leftChars="629" w:left="1510"/>
        <w:rPr>
          <w:rFonts w:ascii="標楷體" w:eastAsia="標楷體" w:hAnsi="標楷體"/>
          <w:kern w:val="0"/>
          <w:sz w:val="28"/>
          <w:szCs w:val="28"/>
          <w:lang w:val="zh-TW"/>
        </w:rPr>
      </w:pPr>
      <w:bookmarkStart w:id="9" w:name="OLE_LINK1"/>
      <w:r w:rsidRPr="00077B33">
        <w:rPr>
          <w:rFonts w:ascii="標楷體" w:eastAsia="標楷體" w:hAnsi="標楷體"/>
          <w:kern w:val="0"/>
          <w:sz w:val="28"/>
          <w:szCs w:val="28"/>
          <w:lang w:val="zh-TW"/>
        </w:rPr>
        <w:t>約用人員涉及違反迴避僱用之情形時，如有勞基法第</w:t>
      </w:r>
      <w:r w:rsidR="00FF7980" w:rsidRPr="00077B33">
        <w:rPr>
          <w:rFonts w:ascii="標楷體" w:eastAsia="標楷體" w:hAnsi="標楷體" w:hint="eastAsia"/>
          <w:kern w:val="0"/>
          <w:sz w:val="28"/>
          <w:szCs w:val="28"/>
          <w:lang w:val="zh-TW"/>
        </w:rPr>
        <w:t>十二</w:t>
      </w:r>
      <w:r w:rsidRPr="00077B33">
        <w:rPr>
          <w:rFonts w:ascii="標楷體" w:eastAsia="標楷體" w:hAnsi="標楷體"/>
          <w:kern w:val="0"/>
          <w:sz w:val="28"/>
          <w:szCs w:val="28"/>
          <w:lang w:val="zh-TW"/>
        </w:rPr>
        <w:t xml:space="preserve">條第 </w:t>
      </w:r>
      <w:r w:rsidR="00FF7980" w:rsidRPr="00077B33">
        <w:rPr>
          <w:rFonts w:ascii="標楷體" w:eastAsia="標楷體" w:hAnsi="標楷體" w:hint="eastAsia"/>
          <w:kern w:val="0"/>
          <w:sz w:val="28"/>
          <w:szCs w:val="28"/>
          <w:lang w:val="zh-TW"/>
        </w:rPr>
        <w:t>一</w:t>
      </w:r>
      <w:r w:rsidRPr="00077B33">
        <w:rPr>
          <w:rFonts w:ascii="標楷體" w:eastAsia="標楷體" w:hAnsi="標楷體"/>
          <w:kern w:val="0"/>
          <w:sz w:val="28"/>
          <w:szCs w:val="28"/>
          <w:lang w:val="zh-TW"/>
        </w:rPr>
        <w:t>項第</w:t>
      </w:r>
      <w:r w:rsidR="00FF7980" w:rsidRPr="00077B33">
        <w:rPr>
          <w:rFonts w:ascii="標楷體" w:eastAsia="標楷體" w:hAnsi="標楷體" w:hint="eastAsia"/>
          <w:kern w:val="0"/>
          <w:sz w:val="28"/>
          <w:szCs w:val="28"/>
          <w:lang w:val="zh-TW"/>
        </w:rPr>
        <w:t>一</w:t>
      </w:r>
      <w:r w:rsidRPr="00077B33">
        <w:rPr>
          <w:rFonts w:ascii="標楷體" w:eastAsia="標楷體" w:hAnsi="標楷體"/>
          <w:kern w:val="0"/>
          <w:sz w:val="28"/>
          <w:szCs w:val="28"/>
          <w:lang w:val="zh-TW"/>
        </w:rPr>
        <w:t>款或第</w:t>
      </w:r>
      <w:r w:rsidR="00FF7980" w:rsidRPr="00077B33">
        <w:rPr>
          <w:rFonts w:ascii="標楷體" w:eastAsia="標楷體" w:hAnsi="標楷體" w:hint="eastAsia"/>
          <w:kern w:val="0"/>
          <w:sz w:val="28"/>
          <w:szCs w:val="28"/>
          <w:lang w:val="zh-TW"/>
        </w:rPr>
        <w:t>四</w:t>
      </w:r>
      <w:r w:rsidRPr="00077B33">
        <w:rPr>
          <w:rFonts w:ascii="標楷體" w:eastAsia="標楷體" w:hAnsi="標楷體"/>
          <w:kern w:val="0"/>
          <w:sz w:val="28"/>
          <w:szCs w:val="28"/>
          <w:lang w:val="zh-TW"/>
        </w:rPr>
        <w:t>款規定，僱用機關得於知悉其情形之日起</w:t>
      </w:r>
      <w:r w:rsidR="00AE27D1" w:rsidRPr="00077B33">
        <w:rPr>
          <w:rFonts w:ascii="標楷體" w:eastAsia="標楷體" w:hAnsi="標楷體" w:hint="eastAsia"/>
          <w:kern w:val="0"/>
          <w:sz w:val="28"/>
          <w:szCs w:val="28"/>
          <w:lang w:val="zh-TW"/>
        </w:rPr>
        <w:t>三十</w:t>
      </w:r>
      <w:r w:rsidRPr="00077B33">
        <w:rPr>
          <w:rFonts w:ascii="標楷體" w:eastAsia="標楷體" w:hAnsi="標楷體"/>
          <w:kern w:val="0"/>
          <w:sz w:val="28"/>
          <w:szCs w:val="28"/>
          <w:lang w:val="zh-TW"/>
        </w:rPr>
        <w:t>日內終止勞動契約。</w:t>
      </w:r>
      <w:bookmarkEnd w:id="8"/>
      <w:bookmarkEnd w:id="9"/>
      <w:r w:rsidR="00A63119" w:rsidRPr="00077B33">
        <w:rPr>
          <w:rFonts w:ascii="標楷體" w:eastAsia="標楷體" w:hAnsi="標楷體" w:hint="eastAsia"/>
          <w:kern w:val="0"/>
          <w:sz w:val="28"/>
          <w:szCs w:val="28"/>
          <w:lang w:val="zh-TW"/>
        </w:rPr>
        <w:t xml:space="preserve"> </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六  條 僱用約用人員，應簽訂契約，並繳驗國民身分證、學歷證件、最近半年內二吋正面半身相片，及填送</w:t>
      </w:r>
      <w:r w:rsidRPr="00BC2B53">
        <w:rPr>
          <w:rFonts w:ascii="標楷體" w:eastAsia="標楷體" w:hAnsi="標楷體"/>
          <w:kern w:val="0"/>
          <w:sz w:val="28"/>
          <w:szCs w:val="28"/>
          <w:lang w:val="zh-TW"/>
        </w:rPr>
        <w:t>履歷表、僱用名冊、契約書及</w:t>
      </w:r>
      <w:r w:rsidRPr="00404901">
        <w:rPr>
          <w:rFonts w:ascii="標楷體" w:eastAsia="標楷體" w:hAnsi="標楷體"/>
          <w:kern w:val="0"/>
          <w:sz w:val="28"/>
          <w:szCs w:val="28"/>
          <w:lang w:val="zh-TW"/>
        </w:rPr>
        <w:t>就職通知單送各權責單位。</w:t>
      </w:r>
    </w:p>
    <w:p w:rsidR="001D6E37" w:rsidRPr="00077B3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條 </w:t>
      </w:r>
      <w:r w:rsidRPr="00077B33">
        <w:rPr>
          <w:rFonts w:ascii="標楷體" w:eastAsia="標楷體" w:hAnsi="標楷體"/>
          <w:kern w:val="0"/>
          <w:sz w:val="28"/>
          <w:szCs w:val="28"/>
          <w:lang w:val="zh-TW"/>
        </w:rPr>
        <w:t>新進約用人員得與其議定酌予試用，試用期間為三個月，但具特殊技能、專長、經歷，經專案簽准者，不在此限，合格者依規定正式僱用之。考評成績不合格者，即停止僱用，並依第五十條</w:t>
      </w:r>
      <w:r w:rsidR="00FF7980" w:rsidRPr="00077B33">
        <w:rPr>
          <w:rFonts w:ascii="標楷體" w:eastAsia="標楷體" w:hAnsi="標楷體" w:hint="eastAsia"/>
          <w:kern w:val="0"/>
          <w:sz w:val="28"/>
          <w:szCs w:val="28"/>
          <w:lang w:val="zh-TW"/>
        </w:rPr>
        <w:t>至</w:t>
      </w:r>
      <w:r w:rsidRPr="00077B33">
        <w:rPr>
          <w:rFonts w:ascii="標楷體" w:eastAsia="標楷體" w:hAnsi="標楷體"/>
          <w:kern w:val="0"/>
          <w:sz w:val="28"/>
          <w:szCs w:val="28"/>
          <w:lang w:val="zh-TW"/>
        </w:rPr>
        <w:t>第五十</w:t>
      </w:r>
      <w:r w:rsidRPr="00077B33">
        <w:rPr>
          <w:rFonts w:ascii="標楷體" w:eastAsia="標楷體" w:hAnsi="標楷體" w:hint="eastAsia"/>
          <w:kern w:val="0"/>
          <w:sz w:val="28"/>
          <w:szCs w:val="28"/>
          <w:lang w:val="zh-TW"/>
        </w:rPr>
        <w:t>三</w:t>
      </w:r>
      <w:r w:rsidRPr="00077B33">
        <w:rPr>
          <w:rFonts w:ascii="標楷體" w:eastAsia="標楷體" w:hAnsi="標楷體"/>
          <w:kern w:val="0"/>
          <w:sz w:val="28"/>
          <w:szCs w:val="28"/>
          <w:lang w:val="zh-TW"/>
        </w:rPr>
        <w:t>條及勞工退休金條例第十二條等相關規定辦理，薪資發至停止試用日為止。</w:t>
      </w:r>
    </w:p>
    <w:p w:rsidR="00077B33" w:rsidRDefault="001D6E37" w:rsidP="00077B33">
      <w:pPr>
        <w:spacing w:line="440" w:lineRule="exact"/>
        <w:ind w:left="1560" w:hangingChars="557" w:hanging="1560"/>
        <w:rPr>
          <w:rFonts w:ascii="標楷體" w:eastAsia="標楷體" w:hAnsi="標楷體"/>
          <w:kern w:val="0"/>
          <w:sz w:val="28"/>
          <w:szCs w:val="28"/>
        </w:rPr>
      </w:pPr>
      <w:r w:rsidRPr="00404901">
        <w:rPr>
          <w:rFonts w:ascii="標楷體" w:eastAsia="標楷體" w:hAnsi="標楷體"/>
          <w:kern w:val="0"/>
          <w:sz w:val="28"/>
          <w:szCs w:val="28"/>
          <w:lang w:val="zh-TW"/>
        </w:rPr>
        <w:t>第  八  條</w:t>
      </w:r>
      <w:r w:rsidR="00077B33">
        <w:rPr>
          <w:rFonts w:ascii="標楷體" w:eastAsia="標楷體" w:hAnsi="標楷體" w:hint="eastAsia"/>
          <w:kern w:val="0"/>
          <w:sz w:val="28"/>
          <w:szCs w:val="28"/>
          <w:lang w:val="zh-TW"/>
        </w:rPr>
        <w:t xml:space="preserve"> </w:t>
      </w:r>
      <w:r w:rsidR="00B432D9" w:rsidRPr="00B432D9">
        <w:rPr>
          <w:rFonts w:ascii="標楷體" w:eastAsia="標楷體" w:hAnsi="標楷體" w:hint="eastAsia"/>
          <w:color w:val="FF0000"/>
          <w:kern w:val="0"/>
          <w:sz w:val="28"/>
          <w:szCs w:val="28"/>
          <w:u w:val="single"/>
        </w:rPr>
        <w:t>本府因業務需要，僱用約用人員時，得與約用人員簽訂定期契約或不定期契約</w:t>
      </w:r>
      <w:r w:rsidR="00077B33" w:rsidRPr="00077B33">
        <w:rPr>
          <w:rFonts w:ascii="標楷體" w:eastAsia="標楷體" w:hAnsi="標楷體"/>
          <w:kern w:val="0"/>
          <w:sz w:val="28"/>
          <w:szCs w:val="28"/>
        </w:rPr>
        <w:t>。</w:t>
      </w:r>
      <w:r w:rsidR="00077B33" w:rsidRPr="00077B33">
        <w:rPr>
          <w:rFonts w:ascii="標楷體" w:eastAsia="標楷體" w:hAnsi="標楷體" w:hint="eastAsia"/>
          <w:kern w:val="0"/>
          <w:sz w:val="28"/>
          <w:szCs w:val="28"/>
          <w:u w:val="single"/>
        </w:rPr>
        <w:t>惟</w:t>
      </w:r>
      <w:r w:rsidR="00077B33" w:rsidRPr="00077B33">
        <w:rPr>
          <w:rFonts w:ascii="標楷體" w:eastAsia="標楷體" w:hAnsi="標楷體" w:hint="eastAsia"/>
          <w:color w:val="FF0000"/>
          <w:kern w:val="0"/>
          <w:sz w:val="28"/>
          <w:szCs w:val="28"/>
          <w:u w:val="single"/>
        </w:rPr>
        <w:t>工作計畫終止、經費停止補助或不敷支付時</w:t>
      </w:r>
      <w:r w:rsidR="00077B33" w:rsidRPr="00077B33">
        <w:rPr>
          <w:rFonts w:ascii="標楷體" w:eastAsia="標楷體" w:hAnsi="標楷體" w:hint="eastAsia"/>
          <w:kern w:val="0"/>
          <w:sz w:val="28"/>
          <w:szCs w:val="28"/>
        </w:rPr>
        <w:t>、</w:t>
      </w:r>
      <w:r w:rsidR="00077B33" w:rsidRPr="00077B33">
        <w:rPr>
          <w:rFonts w:ascii="標楷體" w:eastAsia="標楷體" w:hAnsi="標楷體" w:hint="eastAsia"/>
          <w:color w:val="FF0000"/>
          <w:kern w:val="0"/>
          <w:sz w:val="28"/>
          <w:szCs w:val="28"/>
          <w:u w:val="single"/>
        </w:rPr>
        <w:t>約用人員</w:t>
      </w:r>
      <w:r w:rsidR="00077B33" w:rsidRPr="00077B33">
        <w:rPr>
          <w:rFonts w:ascii="標楷體" w:eastAsia="標楷體" w:hAnsi="標楷體"/>
          <w:kern w:val="0"/>
          <w:sz w:val="28"/>
          <w:szCs w:val="28"/>
        </w:rPr>
        <w:t>屆滿六十五歲</w:t>
      </w:r>
      <w:r w:rsidR="00077B33" w:rsidRPr="00077B33">
        <w:rPr>
          <w:rFonts w:ascii="標楷體" w:eastAsia="標楷體" w:hAnsi="標楷體" w:hint="eastAsia"/>
          <w:color w:val="FF0000"/>
          <w:kern w:val="0"/>
          <w:sz w:val="28"/>
          <w:szCs w:val="28"/>
          <w:u w:val="single"/>
        </w:rPr>
        <w:t>或年度考核考列</w:t>
      </w:r>
      <w:r w:rsidR="00B432D9">
        <w:rPr>
          <w:rFonts w:ascii="標楷體" w:eastAsia="標楷體" w:hAnsi="標楷體" w:hint="eastAsia"/>
          <w:color w:val="FF0000"/>
          <w:kern w:val="0"/>
          <w:sz w:val="28"/>
          <w:szCs w:val="28"/>
          <w:u w:val="single"/>
        </w:rPr>
        <w:t>丁</w:t>
      </w:r>
      <w:r w:rsidR="00077B33" w:rsidRPr="00077B33">
        <w:rPr>
          <w:rFonts w:ascii="標楷體" w:eastAsia="標楷體" w:hAnsi="標楷體" w:hint="eastAsia"/>
          <w:color w:val="FF0000"/>
          <w:kern w:val="0"/>
          <w:sz w:val="28"/>
          <w:szCs w:val="28"/>
          <w:u w:val="single"/>
        </w:rPr>
        <w:t>等者</w:t>
      </w:r>
      <w:r w:rsidR="00077B33" w:rsidRPr="00B432D9">
        <w:rPr>
          <w:rFonts w:ascii="標楷體" w:eastAsia="標楷體" w:hAnsi="標楷體"/>
          <w:color w:val="FF0000"/>
          <w:kern w:val="0"/>
          <w:sz w:val="28"/>
          <w:szCs w:val="28"/>
          <w:u w:val="single"/>
        </w:rPr>
        <w:t>，</w:t>
      </w:r>
      <w:r w:rsidR="00B432D9" w:rsidRPr="00B432D9">
        <w:rPr>
          <w:rFonts w:ascii="標楷體" w:eastAsia="標楷體" w:hAnsi="標楷體" w:hint="eastAsia"/>
          <w:color w:val="FF0000"/>
          <w:kern w:val="0"/>
          <w:sz w:val="28"/>
          <w:szCs w:val="28"/>
          <w:u w:val="single"/>
        </w:rPr>
        <w:t>於符合勞動基準法情況下</w:t>
      </w:r>
      <w:r w:rsidR="00B432D9">
        <w:rPr>
          <w:rFonts w:ascii="標楷體" w:eastAsia="標楷體" w:hAnsi="標楷體" w:hint="eastAsia"/>
          <w:kern w:val="0"/>
          <w:sz w:val="28"/>
          <w:szCs w:val="28"/>
        </w:rPr>
        <w:t>，</w:t>
      </w:r>
      <w:r w:rsidR="00077B33" w:rsidRPr="00077B33">
        <w:rPr>
          <w:rFonts w:ascii="標楷體" w:eastAsia="標楷體" w:hAnsi="標楷體" w:hint="eastAsia"/>
          <w:kern w:val="0"/>
          <w:sz w:val="28"/>
          <w:szCs w:val="28"/>
        </w:rPr>
        <w:t>得依法終止契約。</w:t>
      </w:r>
    </w:p>
    <w:p w:rsidR="00B432D9" w:rsidRPr="00B432D9" w:rsidRDefault="00B432D9" w:rsidP="00B432D9">
      <w:pPr>
        <w:spacing w:line="440" w:lineRule="exact"/>
        <w:ind w:leftChars="248" w:left="595" w:firstLineChars="344" w:firstLine="963"/>
        <w:rPr>
          <w:rFonts w:ascii="標楷體" w:eastAsia="標楷體" w:hAnsi="標楷體"/>
          <w:color w:val="FF0000"/>
          <w:kern w:val="0"/>
          <w:sz w:val="28"/>
          <w:szCs w:val="28"/>
          <w:u w:val="single"/>
        </w:rPr>
      </w:pPr>
      <w:r w:rsidRPr="00B432D9">
        <w:rPr>
          <w:rFonts w:ascii="標楷體" w:eastAsia="標楷體" w:hAnsi="標楷體" w:hint="eastAsia"/>
          <w:color w:val="FF0000"/>
          <w:kern w:val="0"/>
          <w:sz w:val="28"/>
          <w:szCs w:val="28"/>
          <w:u w:val="single"/>
        </w:rPr>
        <w:t>前項定期契約及不定期契約，依勞動基準法相關規定認定之。</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三 章  服務守則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  九  條 約用人員應勤奮盡責，依本府規定時間服勤，不得遲到早退、無故離開。請假應先向服務單位提出，經核准後，始得離去。</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二條 儀容衣履要整潔、禮貌要週到，態度要親切；接聽電話，答詢聲調，均應謙和有禮。</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404901" w:rsidRDefault="001D6E37" w:rsidP="00672FEB">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四條 不得從事任何破壞團體紀律，及影響機關聲譽之行為。</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五條 </w:t>
      </w:r>
      <w:bookmarkStart w:id="10" w:name="OLE_LINK94"/>
      <w:r w:rsidRPr="00404901">
        <w:rPr>
          <w:rFonts w:ascii="標楷體" w:eastAsia="標楷體" w:hAnsi="標楷體"/>
          <w:kern w:val="0"/>
          <w:sz w:val="28"/>
          <w:szCs w:val="28"/>
          <w:lang w:val="zh-TW"/>
        </w:rPr>
        <w:t>每日上下班應親至指定處所</w:t>
      </w:r>
      <w:bookmarkStart w:id="11" w:name="OLE_LINK93"/>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bookmarkEnd w:id="11"/>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退或打卡。</w:t>
      </w:r>
      <w:bookmarkEnd w:id="10"/>
      <w:r w:rsidRPr="00404901">
        <w:rPr>
          <w:rFonts w:ascii="標楷體" w:eastAsia="標楷體" w:hAnsi="標楷體"/>
          <w:kern w:val="0"/>
          <w:sz w:val="28"/>
          <w:szCs w:val="28"/>
          <w:lang w:val="zh-TW"/>
        </w:rPr>
        <w:t>但因工作性質</w:t>
      </w:r>
      <w:r w:rsidRPr="00404901">
        <w:rPr>
          <w:rFonts w:ascii="標楷體" w:eastAsia="標楷體" w:hAnsi="標楷體" w:hint="eastAsia"/>
          <w:kern w:val="0"/>
          <w:sz w:val="28"/>
          <w:szCs w:val="28"/>
          <w:lang w:val="zh-TW"/>
        </w:rPr>
        <w:t>特</w:t>
      </w:r>
      <w:r w:rsidRPr="00404901">
        <w:rPr>
          <w:rFonts w:ascii="標楷體" w:eastAsia="標楷體" w:hAnsi="標楷體"/>
          <w:kern w:val="0"/>
          <w:sz w:val="28"/>
          <w:szCs w:val="28"/>
          <w:lang w:val="zh-TW"/>
        </w:rPr>
        <w:t>殊，經單位主管核准者，不在此限，但仍須逐日記載出勤情形。</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六條 不得因職務上之行為或違背職務之行為，接受招待或收受饋贈、回扣或其他不法利益</w:t>
      </w:r>
      <w:r w:rsidRPr="00404901">
        <w:rPr>
          <w:rFonts w:ascii="標楷體" w:eastAsia="標楷體" w:hAnsi="標楷體" w:hint="eastAsia"/>
          <w:kern w:val="0"/>
          <w:sz w:val="28"/>
          <w:szCs w:val="28"/>
          <w:lang w:val="zh-TW"/>
        </w:rPr>
        <w:t>。</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672FEB">
        <w:rPr>
          <w:rFonts w:ascii="標楷體" w:eastAsia="標楷體" w:hAnsi="標楷體"/>
          <w:kern w:val="0"/>
          <w:sz w:val="28"/>
          <w:szCs w:val="28"/>
          <w:lang w:val="zh-TW"/>
        </w:rPr>
        <w:t>十  七</w:t>
      </w:r>
      <w:r w:rsidRPr="00404901">
        <w:rPr>
          <w:rFonts w:ascii="標楷體" w:eastAsia="標楷體" w:hAnsi="標楷體"/>
          <w:kern w:val="0"/>
          <w:sz w:val="28"/>
          <w:szCs w:val="28"/>
          <w:lang w:val="zh-TW"/>
        </w:rPr>
        <w:t>條 除法令規定外不得兼任他項公職或業務。</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八條 離職時應繳回各種證件、經管之公有物品文件。</w:t>
      </w:r>
    </w:p>
    <w:p w:rsidR="001D6E37" w:rsidRPr="00672FEB"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九條 </w:t>
      </w:r>
      <w:bookmarkStart w:id="12" w:name="OLE_LINK7"/>
      <w:r w:rsidRPr="00672FEB">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四 章  工作時間</w:t>
      </w:r>
    </w:p>
    <w:p w:rsidR="001D6E37" w:rsidRPr="00077B33" w:rsidRDefault="001D6E37" w:rsidP="008611A1">
      <w:pPr>
        <w:adjustRightInd w:val="0"/>
        <w:spacing w:line="440" w:lineRule="exact"/>
        <w:ind w:left="1618" w:hangingChars="578" w:hanging="1618"/>
        <w:rPr>
          <w:rFonts w:ascii="標楷體" w:eastAsia="標楷體" w:hAnsi="標楷體"/>
          <w:kern w:val="0"/>
          <w:sz w:val="28"/>
          <w:szCs w:val="28"/>
        </w:rPr>
      </w:pPr>
      <w:r w:rsidRPr="00404901">
        <w:rPr>
          <w:rFonts w:ascii="標楷體" w:eastAsia="標楷體" w:hAnsi="標楷體"/>
          <w:kern w:val="0"/>
          <w:sz w:val="28"/>
          <w:szCs w:val="28"/>
          <w:lang w:val="zh-TW"/>
        </w:rPr>
        <w:t xml:space="preserve">第二  十條 </w:t>
      </w:r>
      <w:bookmarkStart w:id="13" w:name="OLE_LINK95"/>
      <w:r w:rsidRPr="00077B33">
        <w:rPr>
          <w:rFonts w:ascii="標楷體" w:eastAsia="標楷體" w:hAnsi="標楷體"/>
          <w:kern w:val="0"/>
          <w:sz w:val="28"/>
          <w:szCs w:val="28"/>
          <w:lang w:val="zh-TW"/>
        </w:rPr>
        <w:t>每日</w:t>
      </w:r>
      <w:r w:rsidRPr="00077B33">
        <w:rPr>
          <w:rFonts w:ascii="標楷體" w:eastAsia="標楷體" w:hAnsi="標楷體" w:hint="eastAsia"/>
          <w:kern w:val="0"/>
          <w:sz w:val="28"/>
          <w:szCs w:val="28"/>
          <w:lang w:val="zh-TW"/>
        </w:rPr>
        <w:t>正常</w:t>
      </w:r>
      <w:r w:rsidRPr="00077B33">
        <w:rPr>
          <w:rFonts w:ascii="標楷體" w:eastAsia="標楷體" w:hAnsi="標楷體"/>
          <w:kern w:val="0"/>
          <w:sz w:val="28"/>
          <w:szCs w:val="28"/>
          <w:lang w:val="zh-TW"/>
        </w:rPr>
        <w:t>工作時間不超過八小時，</w:t>
      </w:r>
      <w:r w:rsidR="008611A1" w:rsidRPr="00077B33">
        <w:rPr>
          <w:rFonts w:ascii="標楷體" w:eastAsia="標楷體" w:hAnsi="標楷體" w:hint="eastAsia"/>
          <w:kern w:val="0"/>
          <w:sz w:val="28"/>
          <w:szCs w:val="28"/>
        </w:rPr>
        <w:t>每週不得超過四十小時。</w:t>
      </w:r>
      <w:bookmarkEnd w:id="13"/>
    </w:p>
    <w:p w:rsidR="001D6E37" w:rsidRPr="00077B33" w:rsidRDefault="001D6E37" w:rsidP="009E76C3">
      <w:pPr>
        <w:spacing w:line="440" w:lineRule="exact"/>
        <w:ind w:leftChars="650" w:left="1560"/>
        <w:rPr>
          <w:rFonts w:ascii="標楷體" w:eastAsia="標楷體" w:hAnsi="標楷體"/>
          <w:kern w:val="0"/>
          <w:sz w:val="28"/>
          <w:szCs w:val="28"/>
          <w:lang w:val="zh-TW"/>
        </w:rPr>
      </w:pPr>
      <w:r w:rsidRPr="00077B33">
        <w:rPr>
          <w:rFonts w:ascii="標楷體" w:eastAsia="標楷體" w:hAnsi="標楷體"/>
          <w:kern w:val="0"/>
          <w:sz w:val="28"/>
          <w:szCs w:val="28"/>
          <w:lang w:val="zh-TW"/>
        </w:rPr>
        <w:t>為撫育未滿三歲子女，得申請每日減少工作時間一小時，減少之工作時間不得請求報酬。</w:t>
      </w:r>
    </w:p>
    <w:p w:rsidR="001D6E37" w:rsidRPr="00404901" w:rsidRDefault="001D6E37" w:rsidP="009E76C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第二十一條 在工作時間內因公外出時，應於公出登記簿寫明離開事由及起訖時間，經單位主管核准，辦妥因公外出手續後，始得離開工作崗位。</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w:t>
      </w:r>
      <w:r w:rsidRPr="00404901">
        <w:rPr>
          <w:rFonts w:ascii="標楷體" w:eastAsia="標楷體" w:hAnsi="標楷體"/>
          <w:kern w:val="0"/>
          <w:sz w:val="28"/>
          <w:szCs w:val="28"/>
          <w:lang w:val="zh-TW"/>
        </w:rPr>
        <w:lastRenderedPageBreak/>
        <w:t>配其休息時間。</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第二十三條 工作採晝夜輪班制者，工作班次每週更換一次，但經約用人員同意者不在此限。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第二十四條 約用人員有下列情形之一者，</w:t>
      </w:r>
      <w:bookmarkStart w:id="14" w:name="OLE_LINK18"/>
      <w:r w:rsidRPr="00404901">
        <w:rPr>
          <w:rFonts w:ascii="標楷體" w:eastAsia="標楷體" w:hAnsi="標楷體"/>
          <w:kern w:val="0"/>
          <w:sz w:val="28"/>
          <w:szCs w:val="28"/>
          <w:lang w:val="zh-TW"/>
        </w:rPr>
        <w:t>以曠職論並辦理懲處</w:t>
      </w:r>
      <w:bookmarkEnd w:id="14"/>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一、在工作時間未經准許及無正當理由未辦妥請假手續擅離職守者。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二、假期已滿仍未銷假者。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三、請假有虛偽情事者。</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四、經查勤無正當理由不在勤者。 </w:t>
      </w:r>
    </w:p>
    <w:p w:rsidR="001D6E37" w:rsidRPr="00404901" w:rsidRDefault="001D6E37">
      <w:pPr>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五、</w:t>
      </w:r>
      <w:bookmarkStart w:id="15" w:name="OLE_LINK96"/>
      <w:r w:rsidRPr="00404901">
        <w:rPr>
          <w:rFonts w:ascii="標楷體" w:eastAsia="標楷體" w:hAnsi="標楷體"/>
          <w:kern w:val="0"/>
          <w:sz w:val="28"/>
          <w:szCs w:val="28"/>
          <w:lang w:val="zh-TW"/>
        </w:rPr>
        <w:t>委託他人或受委託</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w:t>
      </w:r>
      <w:r w:rsidRPr="00404901">
        <w:rPr>
          <w:rFonts w:ascii="標楷體" w:eastAsia="標楷體" w:hAnsi="標楷體" w:hint="eastAsia"/>
          <w:kern w:val="0"/>
          <w:sz w:val="28"/>
          <w:szCs w:val="28"/>
          <w:lang w:val="zh-TW"/>
        </w:rPr>
        <w:t>或打卡</w:t>
      </w:r>
      <w:r w:rsidRPr="00404901">
        <w:rPr>
          <w:rFonts w:ascii="標楷體" w:eastAsia="標楷體" w:hAnsi="標楷體"/>
          <w:kern w:val="0"/>
          <w:sz w:val="28"/>
          <w:szCs w:val="28"/>
          <w:lang w:val="zh-TW"/>
        </w:rPr>
        <w:t>，經查屬實，</w:t>
      </w:r>
      <w:bookmarkEnd w:id="15"/>
      <w:r w:rsidRPr="00404901">
        <w:rPr>
          <w:rFonts w:ascii="標楷體" w:eastAsia="標楷體" w:hAnsi="標楷體"/>
          <w:kern w:val="0"/>
          <w:sz w:val="28"/>
          <w:szCs w:val="28"/>
          <w:lang w:val="zh-TW"/>
        </w:rPr>
        <w:t>委託者以曠職論處，受委託者另依規定懲處。</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第二十五條 曠職者滿一日應按日扣薪，未滿一日部分，累至次月繼續累計。</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第二十六條 女性約用人員不得於午後十時至翌晨六時之時間內工作，在妊娠期間，如有較為輕易之工作，得申請改調，工資不予減少。</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第二十七條 </w:t>
      </w:r>
      <w:r w:rsidRPr="004A742E">
        <w:rPr>
          <w:rFonts w:ascii="標楷體" w:eastAsia="標楷體" w:hAnsi="標楷體"/>
          <w:kern w:val="0"/>
          <w:sz w:val="28"/>
          <w:szCs w:val="28"/>
          <w:lang w:val="zh-TW"/>
        </w:rPr>
        <w:t>子女未滿一歲，約用人員須親自哺乳者，於休息時間外，每日得於工作時間內哺乳二次，每次以三十分鐘為限。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第二十八條 </w:t>
      </w:r>
      <w:bookmarkStart w:id="16" w:name="OLE_LINK97"/>
      <w:r w:rsidRPr="00404901">
        <w:rPr>
          <w:rFonts w:ascii="標楷體" w:eastAsia="標楷體" w:hAnsi="標楷體"/>
          <w:kern w:val="0"/>
          <w:sz w:val="28"/>
          <w:szCs w:val="28"/>
          <w:lang w:val="zh-TW"/>
        </w:rPr>
        <w:t>為應業務需要，並符合勞動基準法</w:t>
      </w:r>
      <w:r w:rsidRPr="00404901">
        <w:rPr>
          <w:rFonts w:ascii="標楷體" w:eastAsia="標楷體" w:hAnsi="標楷體" w:hint="eastAsia"/>
          <w:kern w:val="0"/>
          <w:sz w:val="28"/>
          <w:szCs w:val="28"/>
          <w:lang w:val="zh-TW"/>
        </w:rPr>
        <w:t>規定</w:t>
      </w:r>
      <w:r w:rsidRPr="00404901">
        <w:rPr>
          <w:rFonts w:ascii="標楷體" w:eastAsia="標楷體" w:hAnsi="標楷體"/>
          <w:kern w:val="0"/>
          <w:sz w:val="28"/>
          <w:szCs w:val="28"/>
          <w:lang w:val="zh-TW"/>
        </w:rPr>
        <w:t>下，經約用人員同意後，得將工作時間延長。</w:t>
      </w:r>
      <w:bookmarkEnd w:id="16"/>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第二十九條 因天災、事變或突發事件，必須於正常工作時間以外工作者，得將工作時間延長之，並於延長開始後二十四小時內報本府勞工</w:t>
      </w:r>
      <w:bookmarkStart w:id="17" w:name="OLE_LINK98"/>
      <w:r w:rsidRPr="00404901">
        <w:rPr>
          <w:rFonts w:ascii="標楷體" w:eastAsia="標楷體" w:hAnsi="標楷體" w:hint="eastAsia"/>
          <w:kern w:val="0"/>
          <w:sz w:val="28"/>
          <w:szCs w:val="28"/>
          <w:lang w:val="zh-TW"/>
        </w:rPr>
        <w:t>局</w:t>
      </w:r>
      <w:bookmarkEnd w:id="17"/>
      <w:r w:rsidRPr="00404901">
        <w:rPr>
          <w:rFonts w:ascii="標楷體" w:eastAsia="標楷體" w:hAnsi="標楷體"/>
          <w:kern w:val="0"/>
          <w:sz w:val="28"/>
          <w:szCs w:val="28"/>
          <w:lang w:val="zh-TW"/>
        </w:rPr>
        <w:t>備查。延長之工作時間，應於事後補給適當之休息。</w:t>
      </w:r>
    </w:p>
    <w:p w:rsidR="001D6E37" w:rsidRPr="00404901" w:rsidRDefault="001D6E37">
      <w:pPr>
        <w:spacing w:line="440" w:lineRule="exact"/>
        <w:rPr>
          <w:rFonts w:ascii="標楷體" w:eastAsia="標楷體" w:hAnsi="標楷體"/>
          <w:sz w:val="28"/>
          <w:szCs w:val="28"/>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五 章  休假與請假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第三</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每七日中至少應有一日之休息作為例假。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約用人員應放假之紀念日、勞動節日及其他由中央主管機關規定應放假之日，</w:t>
      </w:r>
      <w:bookmarkStart w:id="18" w:name="OLE_LINK19"/>
      <w:r w:rsidRPr="00404901">
        <w:rPr>
          <w:rFonts w:ascii="標楷體" w:eastAsia="標楷體" w:hAnsi="標楷體"/>
          <w:kern w:val="0"/>
          <w:sz w:val="28"/>
          <w:szCs w:val="28"/>
          <w:lang w:val="zh-TW"/>
        </w:rPr>
        <w:t>於符合勞動基準法情況下，得比照公務人員週休二日實施辦法調整之。</w:t>
      </w:r>
      <w:bookmarkEnd w:id="18"/>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 xml:space="preserve">條 約用人員在本機關連續服務滿一定期間者，每年應依下列規定給予特別休假：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一、一年以上三年未滿者七日。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二、三年以上五年未滿者十日。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三、五年以上十年未滿者十四日。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四、十年以上者，每一年加給一日，加至三十日為止。 </w:t>
      </w:r>
    </w:p>
    <w:p w:rsidR="001D6E37" w:rsidRPr="00404901" w:rsidRDefault="001D6E37">
      <w:pPr>
        <w:widowControl/>
        <w:adjustRightInd w:val="0"/>
        <w:spacing w:line="440" w:lineRule="exact"/>
        <w:ind w:left="1440"/>
        <w:rPr>
          <w:rFonts w:ascii="標楷體" w:eastAsia="標楷體" w:hAnsi="標楷體"/>
          <w:sz w:val="28"/>
          <w:szCs w:val="28"/>
        </w:rPr>
      </w:pPr>
      <w:r w:rsidRPr="00404901">
        <w:rPr>
          <w:rFonts w:ascii="標楷體" w:eastAsia="標楷體" w:hAnsi="標楷體"/>
          <w:sz w:val="28"/>
          <w:szCs w:val="28"/>
        </w:rPr>
        <w:t>應休能休而不休之特別休假，如非屬歸責於本府之原因，本府可不發給未休畢特別休假日數之工資。</w:t>
      </w:r>
    </w:p>
    <w:p w:rsidR="001D6E37" w:rsidRDefault="001D6E37">
      <w:pPr>
        <w:spacing w:line="440" w:lineRule="exact"/>
        <w:ind w:leftChars="600" w:left="1440"/>
        <w:rPr>
          <w:rFonts w:ascii="標楷體" w:eastAsia="標楷體" w:hAnsi="標楷體"/>
          <w:kern w:val="0"/>
          <w:sz w:val="28"/>
          <w:szCs w:val="28"/>
          <w:lang w:val="zh-TW"/>
        </w:rPr>
      </w:pPr>
      <w:r w:rsidRPr="00404901">
        <w:rPr>
          <w:rFonts w:ascii="標楷體" w:eastAsia="標楷體" w:hAnsi="標楷體"/>
          <w:kern w:val="0"/>
          <w:sz w:val="28"/>
          <w:szCs w:val="28"/>
          <w:lang w:val="zh-TW"/>
        </w:rPr>
        <w:t>特別休假日數應於當年度全部休畢，若非屬歸責於本府原因而未休畢者，視同放棄。</w:t>
      </w:r>
    </w:p>
    <w:p w:rsidR="001D6E37" w:rsidRPr="004A742E" w:rsidRDefault="001D6E37" w:rsidP="00944F19">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w:t>
      </w:r>
      <w:r w:rsidR="00C33D3F">
        <w:rPr>
          <w:rFonts w:ascii="標楷體" w:eastAsia="標楷體" w:hAnsi="標楷體" w:hint="eastAsia"/>
          <w:kern w:val="0"/>
          <w:sz w:val="28"/>
          <w:szCs w:val="28"/>
          <w:lang w:val="zh-TW"/>
        </w:rPr>
        <w:t xml:space="preserve"> </w:t>
      </w:r>
      <w:r w:rsidR="00C33D3F" w:rsidRPr="004A742E">
        <w:rPr>
          <w:rFonts w:ascii="標楷體" w:eastAsia="標楷體" w:hAnsi="標楷體" w:hint="eastAsia"/>
          <w:kern w:val="0"/>
          <w:sz w:val="28"/>
          <w:szCs w:val="28"/>
          <w:lang w:val="zh-TW"/>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一、未住院者，一年內合計不得超過三十日。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二、住院者，二年內合計不得超過一年。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三、未住院傷病假與住院傷病假二年內合計不得超過一年。 </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404901"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16488A"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約用人員結婚給婚假八日，工資照給。</w:t>
      </w:r>
    </w:p>
    <w:p w:rsidR="005E367A" w:rsidRDefault="005E367A" w:rsidP="005E367A">
      <w:pPr>
        <w:widowControl/>
        <w:adjustRightInd w:val="0"/>
        <w:spacing w:line="440" w:lineRule="exact"/>
        <w:ind w:leftChars="641" w:left="1538" w:firstLineChars="7" w:firstLine="20"/>
        <w:rPr>
          <w:rFonts w:ascii="標楷體" w:eastAsia="標楷體" w:hAnsi="標楷體"/>
          <w:color w:val="FF0000"/>
          <w:sz w:val="28"/>
          <w:szCs w:val="28"/>
          <w:u w:val="single"/>
        </w:rPr>
      </w:pPr>
      <w:r w:rsidRPr="004152AB">
        <w:rPr>
          <w:rFonts w:ascii="標楷體" w:eastAsia="標楷體" w:hAnsi="標楷體" w:hint="eastAsia"/>
          <w:color w:val="FF0000"/>
          <w:sz w:val="28"/>
          <w:szCs w:val="28"/>
          <w:u w:val="single"/>
        </w:rPr>
        <w:t>前項婚假應自結婚之日前十日起三個月內請畢</w:t>
      </w:r>
      <w:r w:rsidRPr="004152AB">
        <w:rPr>
          <w:rFonts w:ascii="標楷體" w:eastAsia="標楷體" w:hAnsi="標楷體"/>
          <w:color w:val="FF0000"/>
          <w:sz w:val="28"/>
          <w:szCs w:val="28"/>
          <w:u w:val="single"/>
        </w:rPr>
        <w:t>。</w:t>
      </w:r>
      <w:r w:rsidRPr="004152AB">
        <w:rPr>
          <w:rFonts w:ascii="標楷體" w:eastAsia="標楷體" w:hAnsi="標楷體" w:hint="eastAsia"/>
          <w:color w:val="FF0000"/>
          <w:sz w:val="28"/>
          <w:szCs w:val="28"/>
          <w:u w:val="single"/>
        </w:rPr>
        <w:t>但經雇主同意者，得於一年內請畢。</w:t>
      </w:r>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第三十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條 約用人員喪假依下列規定：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一、父母、養父母、繼父母、配偶喪亡者，給喪假八日，工資照給。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二、祖父母、子女、配偶之父母、配偶之養父母或繼父母喪亡者，給喪假六日，工資照給。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三、</w:t>
      </w:r>
      <w:r w:rsidR="004C13D3">
        <w:rPr>
          <w:rFonts w:ascii="標楷體" w:eastAsia="標楷體" w:hAnsi="標楷體" w:hint="eastAsia"/>
          <w:kern w:val="0"/>
          <w:sz w:val="28"/>
          <w:szCs w:val="28"/>
          <w:lang w:val="zh-TW"/>
        </w:rPr>
        <w:t>曾祖父母、</w:t>
      </w:r>
      <w:r w:rsidRPr="00404901">
        <w:rPr>
          <w:rFonts w:ascii="標楷體" w:eastAsia="標楷體" w:hAnsi="標楷體"/>
          <w:kern w:val="0"/>
          <w:sz w:val="28"/>
          <w:szCs w:val="28"/>
          <w:lang w:val="zh-TW"/>
        </w:rPr>
        <w:t>兄弟姐妹、配偶之祖父母喪亡者，給喪假三日，工資照給。</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四、喪假得分次申請，並應於死亡之日起百日內請畢。</w:t>
      </w:r>
    </w:p>
    <w:p w:rsidR="00435A32" w:rsidRPr="00077B33"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三十九</w:t>
      </w:r>
      <w:r w:rsidRPr="00404901">
        <w:rPr>
          <w:rFonts w:ascii="標楷體" w:eastAsia="標楷體" w:hAnsi="標楷體"/>
          <w:kern w:val="0"/>
          <w:sz w:val="28"/>
          <w:szCs w:val="28"/>
          <w:lang w:val="zh-TW"/>
        </w:rPr>
        <w:t>條</w:t>
      </w:r>
      <w:r w:rsidR="00435A32">
        <w:rPr>
          <w:rFonts w:ascii="標楷體" w:eastAsia="標楷體" w:hAnsi="標楷體" w:hint="eastAsia"/>
          <w:kern w:val="0"/>
          <w:sz w:val="28"/>
          <w:szCs w:val="28"/>
          <w:lang w:val="zh-TW"/>
        </w:rPr>
        <w:t xml:space="preserve"> </w:t>
      </w:r>
      <w:r w:rsidR="00435A32" w:rsidRPr="00077B33">
        <w:rPr>
          <w:rFonts w:ascii="標楷體" w:eastAsia="標楷體" w:hAnsi="標楷體" w:hint="eastAsia"/>
          <w:kern w:val="0"/>
          <w:sz w:val="28"/>
          <w:szCs w:val="28"/>
          <w:lang w:val="zh-TW"/>
        </w:rPr>
        <w:t>女性約用人員妊娠期間，給產檢假五日</w:t>
      </w:r>
      <w:r w:rsidR="0039439D" w:rsidRPr="00077B33">
        <w:rPr>
          <w:rFonts w:ascii="標楷體" w:eastAsia="標楷體" w:hAnsi="標楷體" w:hint="eastAsia"/>
          <w:kern w:val="0"/>
          <w:sz w:val="28"/>
          <w:szCs w:val="28"/>
          <w:lang w:val="zh-TW"/>
        </w:rPr>
        <w:t>，工資照給</w:t>
      </w:r>
      <w:r w:rsidR="00435A32" w:rsidRPr="00077B33">
        <w:rPr>
          <w:rFonts w:ascii="標楷體" w:eastAsia="標楷體" w:hAnsi="標楷體" w:hint="eastAsia"/>
          <w:kern w:val="0"/>
          <w:sz w:val="28"/>
          <w:szCs w:val="28"/>
          <w:lang w:val="zh-TW"/>
        </w:rPr>
        <w:t>。</w:t>
      </w:r>
      <w:r w:rsidRPr="00077B33">
        <w:rPr>
          <w:rFonts w:ascii="標楷體" w:eastAsia="標楷體" w:hAnsi="標楷體"/>
          <w:kern w:val="0"/>
          <w:sz w:val="28"/>
          <w:szCs w:val="28"/>
          <w:lang w:val="zh-TW"/>
        </w:rPr>
        <w:t>分娩前後，應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停止工作，給產假八</w:t>
      </w:r>
      <w:r w:rsidR="00472085" w:rsidRPr="00077B33">
        <w:rPr>
          <w:rFonts w:ascii="標楷體" w:eastAsia="標楷體" w:hAnsi="標楷體" w:hint="eastAsia"/>
          <w:kern w:val="0"/>
          <w:sz w:val="28"/>
          <w:szCs w:val="28"/>
          <w:lang w:val="zh-TW"/>
        </w:rPr>
        <w:t>星期</w:t>
      </w:r>
      <w:r w:rsidRPr="00077B33">
        <w:rPr>
          <w:rFonts w:ascii="標楷體" w:eastAsia="標楷體" w:hAnsi="標楷體"/>
          <w:kern w:val="0"/>
          <w:sz w:val="28"/>
          <w:szCs w:val="28"/>
          <w:lang w:val="zh-TW"/>
        </w:rPr>
        <w:t>；妊娠三個月以上流產者，應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停止工作，給產假四星期；妊娠二個月以上未滿三個月流產者，應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停止工作，給產假一星期；妊娠未滿二個月流產者，應</w:t>
      </w:r>
      <w:r w:rsidR="00FF7980" w:rsidRPr="00077B33">
        <w:rPr>
          <w:rFonts w:ascii="標楷體" w:eastAsia="標楷體" w:hAnsi="標楷體" w:hint="eastAsia"/>
          <w:kern w:val="0"/>
          <w:sz w:val="28"/>
          <w:szCs w:val="28"/>
          <w:lang w:val="zh-TW"/>
        </w:rPr>
        <w:t>使其</w:t>
      </w:r>
      <w:r w:rsidRPr="00077B33">
        <w:rPr>
          <w:rFonts w:ascii="標楷體" w:eastAsia="標楷體" w:hAnsi="標楷體"/>
          <w:kern w:val="0"/>
          <w:sz w:val="28"/>
          <w:szCs w:val="28"/>
          <w:lang w:val="zh-TW"/>
        </w:rPr>
        <w:t>停止工作，給產假五日。產假應一次請畢。</w:t>
      </w:r>
    </w:p>
    <w:p w:rsidR="00FF7980" w:rsidRPr="00077B33" w:rsidRDefault="0095776F" w:rsidP="0095776F">
      <w:pPr>
        <w:spacing w:line="440" w:lineRule="exact"/>
        <w:ind w:left="1560" w:hangingChars="557" w:hanging="1560"/>
        <w:rPr>
          <w:rFonts w:ascii="標楷體" w:eastAsia="標楷體" w:hAnsi="標楷體"/>
          <w:kern w:val="0"/>
          <w:sz w:val="28"/>
          <w:szCs w:val="28"/>
          <w:lang w:val="zh-TW"/>
        </w:rPr>
      </w:pPr>
      <w:r w:rsidRPr="00077B33">
        <w:rPr>
          <w:rFonts w:ascii="標楷體" w:eastAsia="標楷體" w:hAnsi="標楷體" w:hint="eastAsia"/>
          <w:kern w:val="0"/>
          <w:sz w:val="28"/>
          <w:szCs w:val="28"/>
          <w:lang w:val="zh-TW"/>
        </w:rPr>
        <w:t xml:space="preserve">           </w:t>
      </w:r>
      <w:r w:rsidR="001D6E37" w:rsidRPr="00077B33">
        <w:rPr>
          <w:rFonts w:ascii="標楷體" w:eastAsia="標楷體" w:hAnsi="標楷體"/>
          <w:kern w:val="0"/>
          <w:sz w:val="28"/>
          <w:szCs w:val="28"/>
          <w:lang w:val="zh-TW"/>
        </w:rPr>
        <w:t>前項女性約用人員受僱六個月以上者，停止工作期間工資照給；未滿六個月者減半發給。</w:t>
      </w:r>
    </w:p>
    <w:p w:rsidR="001D6E37" w:rsidRPr="00077B33" w:rsidRDefault="001D6E37" w:rsidP="00FF7980">
      <w:pPr>
        <w:spacing w:line="440" w:lineRule="exact"/>
        <w:ind w:leftChars="650" w:left="1560"/>
        <w:rPr>
          <w:rFonts w:ascii="標楷體" w:eastAsia="標楷體" w:hAnsi="標楷體"/>
          <w:kern w:val="0"/>
          <w:sz w:val="28"/>
          <w:szCs w:val="28"/>
          <w:lang w:val="zh-TW"/>
        </w:rPr>
      </w:pPr>
      <w:r w:rsidRPr="00077B33">
        <w:rPr>
          <w:rFonts w:ascii="標楷體" w:eastAsia="標楷體" w:hAnsi="標楷體"/>
          <w:kern w:val="0"/>
          <w:sz w:val="28"/>
          <w:szCs w:val="28"/>
          <w:lang w:val="zh-TW"/>
        </w:rPr>
        <w:t>約用人員於其配偶分娩</w:t>
      </w:r>
      <w:r w:rsidR="00472085" w:rsidRPr="00077B33">
        <w:rPr>
          <w:rFonts w:ascii="標楷體" w:eastAsia="標楷體" w:hAnsi="標楷體" w:hint="eastAsia"/>
          <w:kern w:val="0"/>
          <w:sz w:val="28"/>
          <w:szCs w:val="28"/>
          <w:lang w:val="zh-TW"/>
        </w:rPr>
        <w:t>或懷孕滿二十週以上流產者</w:t>
      </w:r>
      <w:r w:rsidRPr="00077B33">
        <w:rPr>
          <w:rFonts w:ascii="標楷體" w:eastAsia="標楷體" w:hAnsi="標楷體"/>
          <w:kern w:val="0"/>
          <w:sz w:val="28"/>
          <w:szCs w:val="28"/>
          <w:lang w:val="zh-TW"/>
        </w:rPr>
        <w:t>，給陪產假</w:t>
      </w:r>
      <w:r w:rsidR="00314619" w:rsidRPr="00077B33">
        <w:rPr>
          <w:rFonts w:ascii="標楷體" w:eastAsia="標楷體" w:hAnsi="標楷體" w:hint="eastAsia"/>
          <w:kern w:val="0"/>
          <w:sz w:val="28"/>
          <w:szCs w:val="28"/>
          <w:lang w:val="zh-TW"/>
        </w:rPr>
        <w:t>五</w:t>
      </w:r>
      <w:r w:rsidRPr="00077B33">
        <w:rPr>
          <w:rFonts w:ascii="標楷體" w:eastAsia="標楷體" w:hAnsi="標楷體"/>
          <w:kern w:val="0"/>
          <w:sz w:val="28"/>
          <w:szCs w:val="28"/>
          <w:lang w:val="zh-TW"/>
        </w:rPr>
        <w:t>日，得分次申請，工資照給。</w:t>
      </w:r>
      <w:r w:rsidR="00314619" w:rsidRPr="00077B33">
        <w:rPr>
          <w:rFonts w:ascii="標楷體" w:eastAsia="標楷體" w:hAnsi="標楷體" w:hint="eastAsia"/>
          <w:kern w:val="0"/>
          <w:sz w:val="28"/>
          <w:szCs w:val="28"/>
          <w:lang w:val="zh-TW"/>
        </w:rPr>
        <w:t>但應於配偶分娩日或流產日前後合計十五日（含例假日</w:t>
      </w:r>
      <w:r w:rsidR="0039439D" w:rsidRPr="00077B33">
        <w:rPr>
          <w:rFonts w:ascii="標楷體" w:eastAsia="標楷體" w:hAnsi="標楷體" w:hint="eastAsia"/>
          <w:kern w:val="0"/>
          <w:sz w:val="28"/>
          <w:szCs w:val="28"/>
          <w:lang w:val="zh-TW"/>
        </w:rPr>
        <w:t>、國定休假日</w:t>
      </w:r>
      <w:r w:rsidR="00314619" w:rsidRPr="00077B33">
        <w:rPr>
          <w:rFonts w:ascii="標楷體" w:eastAsia="標楷體" w:hAnsi="標楷體" w:hint="eastAsia"/>
          <w:kern w:val="0"/>
          <w:sz w:val="28"/>
          <w:szCs w:val="28"/>
          <w:lang w:val="zh-TW"/>
        </w:rPr>
        <w:t>）內請畢。</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w:t>
      </w:r>
      <w:r w:rsidR="0095776F">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約用人員因職業災害而致殘廢、傷害或疾病者，其治療、休養期間，給予公傷病假。</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約用人員依法令規定應給公假者，工資照給，其假期視實際需要定之。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約用人員請假時，應於事前親自以口頭或書面敘明請假理由及日數</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 有關生理假、家庭照顧假、育嬰留職停薪等，依性別工作平等法規定辦理。</w:t>
      </w:r>
    </w:p>
    <w:p w:rsidR="001D6E37" w:rsidRPr="00077B33"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bookmarkStart w:id="19" w:name="OLE_LINK20"/>
      <w:r w:rsidR="00B53F95">
        <w:rPr>
          <w:rFonts w:ascii="標楷體" w:eastAsia="標楷體" w:hAnsi="標楷體" w:hint="eastAsia"/>
          <w:kern w:val="0"/>
          <w:sz w:val="28"/>
          <w:szCs w:val="28"/>
          <w:lang w:val="zh-TW"/>
        </w:rPr>
        <w:t xml:space="preserve"> </w:t>
      </w:r>
      <w:r w:rsidR="00B53F95" w:rsidRPr="00077B33">
        <w:rPr>
          <w:rFonts w:ascii="標楷體" w:eastAsia="標楷體" w:hAnsi="標楷體"/>
          <w:kern w:val="0"/>
          <w:sz w:val="28"/>
          <w:szCs w:val="28"/>
          <w:lang w:val="zh-TW"/>
        </w:rPr>
        <w:t>事假</w:t>
      </w:r>
      <w:r w:rsidR="00017A10" w:rsidRPr="00077B33">
        <w:rPr>
          <w:rFonts w:ascii="標楷體" w:eastAsia="標楷體" w:hAnsi="標楷體" w:hint="eastAsia"/>
          <w:kern w:val="0"/>
          <w:sz w:val="28"/>
          <w:szCs w:val="28"/>
          <w:lang w:val="zh-TW"/>
        </w:rPr>
        <w:t>、</w:t>
      </w:r>
      <w:r w:rsidR="0016488A" w:rsidRPr="00077B33">
        <w:rPr>
          <w:rFonts w:ascii="標楷體" w:eastAsia="標楷體" w:hAnsi="標楷體" w:hint="eastAsia"/>
          <w:kern w:val="0"/>
          <w:sz w:val="28"/>
          <w:szCs w:val="28"/>
          <w:lang w:val="zh-TW"/>
        </w:rPr>
        <w:t>家庭照顧假</w:t>
      </w:r>
      <w:r w:rsidR="00B53F95" w:rsidRPr="00077B33">
        <w:rPr>
          <w:rFonts w:ascii="標楷體" w:eastAsia="標楷體" w:hAnsi="標楷體"/>
          <w:kern w:val="0"/>
          <w:sz w:val="28"/>
          <w:szCs w:val="28"/>
          <w:lang w:val="zh-TW"/>
        </w:rPr>
        <w:t>、病假</w:t>
      </w:r>
      <w:r w:rsidR="00DA32B8" w:rsidRPr="00077B33">
        <w:rPr>
          <w:rFonts w:ascii="標楷體" w:eastAsia="標楷體" w:hAnsi="標楷體" w:hint="eastAsia"/>
          <w:kern w:val="0"/>
          <w:sz w:val="28"/>
          <w:szCs w:val="28"/>
          <w:lang w:val="zh-TW"/>
        </w:rPr>
        <w:t>、</w:t>
      </w:r>
      <w:r w:rsidR="0016488A" w:rsidRPr="00077B33">
        <w:rPr>
          <w:rFonts w:ascii="標楷體" w:eastAsia="標楷體" w:hAnsi="標楷體" w:hint="eastAsia"/>
          <w:kern w:val="0"/>
          <w:sz w:val="28"/>
          <w:szCs w:val="28"/>
          <w:lang w:val="zh-TW"/>
        </w:rPr>
        <w:t>生理假</w:t>
      </w:r>
      <w:r w:rsidR="00B94F52" w:rsidRPr="00077B33">
        <w:rPr>
          <w:rFonts w:ascii="標楷體" w:eastAsia="標楷體" w:hAnsi="標楷體" w:hint="eastAsia"/>
          <w:kern w:val="0"/>
          <w:sz w:val="28"/>
          <w:szCs w:val="28"/>
          <w:lang w:val="zh-TW"/>
        </w:rPr>
        <w:t>、產檢假</w:t>
      </w:r>
      <w:r w:rsidR="0016488A" w:rsidRPr="00077B33">
        <w:rPr>
          <w:rFonts w:ascii="標楷體" w:eastAsia="標楷體" w:hAnsi="標楷體" w:hint="eastAsia"/>
          <w:kern w:val="0"/>
          <w:sz w:val="28"/>
          <w:szCs w:val="28"/>
          <w:lang w:val="zh-TW"/>
        </w:rPr>
        <w:t>及</w:t>
      </w:r>
      <w:r w:rsidR="00DA32B8" w:rsidRPr="00077B33">
        <w:rPr>
          <w:rFonts w:ascii="標楷體" w:eastAsia="標楷體" w:hAnsi="標楷體" w:hint="eastAsia"/>
          <w:kern w:val="0"/>
          <w:sz w:val="28"/>
          <w:szCs w:val="28"/>
          <w:lang w:val="zh-TW"/>
        </w:rPr>
        <w:t>陪產假</w:t>
      </w:r>
      <w:r w:rsidR="00B53F95" w:rsidRPr="00077B33">
        <w:rPr>
          <w:rFonts w:ascii="標楷體" w:eastAsia="標楷體" w:hAnsi="標楷體"/>
          <w:kern w:val="0"/>
          <w:sz w:val="28"/>
          <w:szCs w:val="28"/>
          <w:lang w:val="zh-TW"/>
        </w:rPr>
        <w:t>得以時計；其餘假別每次請假應至少半日。</w:t>
      </w:r>
      <w:bookmarkEnd w:id="19"/>
    </w:p>
    <w:p w:rsidR="001D6E37" w:rsidRPr="00404901" w:rsidRDefault="001D6E37" w:rsidP="006B1F38">
      <w:pPr>
        <w:spacing w:line="440" w:lineRule="exact"/>
        <w:ind w:left="1700" w:hangingChars="607" w:hanging="170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六 章  報酬</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第四十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報酬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20" w:name="OLE_LINK22"/>
      <w:r w:rsidRPr="00404901">
        <w:rPr>
          <w:rFonts w:ascii="標楷體" w:eastAsia="標楷體" w:hAnsi="標楷體"/>
          <w:kern w:val="0"/>
          <w:sz w:val="28"/>
          <w:szCs w:val="28"/>
          <w:lang w:val="zh-TW"/>
        </w:rPr>
        <w:t>以補助經費僱用者，如補助機關另有規定，從其規定。</w:t>
      </w:r>
      <w:bookmarkEnd w:id="20"/>
    </w:p>
    <w:p w:rsidR="00E03C2C" w:rsidRPr="00077B33" w:rsidRDefault="005F660C" w:rsidP="00E03C2C">
      <w:pPr>
        <w:spacing w:line="440" w:lineRule="exact"/>
        <w:ind w:leftChars="650" w:left="1560"/>
        <w:rPr>
          <w:rFonts w:ascii="標楷體" w:eastAsia="標楷體" w:hAnsi="標楷體"/>
          <w:kern w:val="0"/>
          <w:sz w:val="28"/>
          <w:szCs w:val="28"/>
        </w:rPr>
      </w:pPr>
      <w:r w:rsidRPr="00077B33">
        <w:rPr>
          <w:rFonts w:ascii="標楷體" w:eastAsia="標楷體" w:hAnsi="標楷體" w:hint="eastAsia"/>
          <w:kern w:val="0"/>
          <w:sz w:val="28"/>
          <w:szCs w:val="28"/>
          <w:lang w:val="zh-TW"/>
        </w:rPr>
        <w:t>前項約用人員</w:t>
      </w:r>
      <w:r w:rsidRPr="00077B33">
        <w:rPr>
          <w:rFonts w:ascii="標楷體" w:eastAsia="標楷體" w:hAnsi="標楷體"/>
          <w:kern w:val="0"/>
          <w:sz w:val="28"/>
          <w:szCs w:val="28"/>
          <w:lang w:val="zh-TW"/>
        </w:rPr>
        <w:t>月薪或薪點折合通用貨幣後</w:t>
      </w:r>
      <w:r w:rsidRPr="00077B33">
        <w:rPr>
          <w:rFonts w:ascii="標楷體" w:eastAsia="標楷體" w:hAnsi="標楷體" w:hint="eastAsia"/>
          <w:kern w:val="0"/>
          <w:sz w:val="28"/>
          <w:szCs w:val="28"/>
          <w:lang w:val="zh-TW"/>
        </w:rPr>
        <w:t>，未達勞動基準法所訂最低基本工資者，</w:t>
      </w:r>
      <w:r w:rsidR="00E03C2C" w:rsidRPr="00077B33">
        <w:rPr>
          <w:rFonts w:ascii="標楷體" w:eastAsia="標楷體" w:hAnsi="標楷體" w:hint="eastAsia"/>
          <w:kern w:val="0"/>
          <w:sz w:val="28"/>
          <w:szCs w:val="28"/>
        </w:rPr>
        <w:t>其給付標準及起支日</w:t>
      </w:r>
      <w:r w:rsidR="00AE27D1" w:rsidRPr="00077B33">
        <w:rPr>
          <w:rFonts w:ascii="標楷體" w:eastAsia="標楷體" w:hAnsi="標楷體" w:hint="eastAsia"/>
          <w:kern w:val="0"/>
          <w:sz w:val="28"/>
          <w:szCs w:val="28"/>
        </w:rPr>
        <w:t>依勞動基準法</w:t>
      </w:r>
      <w:r w:rsidR="00E03C2C" w:rsidRPr="00077B33">
        <w:rPr>
          <w:rFonts w:ascii="標楷體" w:eastAsia="標楷體" w:hAnsi="標楷體" w:hint="eastAsia"/>
          <w:kern w:val="0"/>
          <w:sz w:val="28"/>
          <w:szCs w:val="28"/>
        </w:rPr>
        <w:t>規定</w:t>
      </w:r>
      <w:r w:rsidR="00AE27D1" w:rsidRPr="00077B33">
        <w:rPr>
          <w:rFonts w:ascii="標楷體" w:eastAsia="標楷體" w:hAnsi="標楷體" w:hint="eastAsia"/>
          <w:kern w:val="0"/>
          <w:sz w:val="28"/>
          <w:szCs w:val="28"/>
        </w:rPr>
        <w:t>辦理</w:t>
      </w:r>
      <w:r w:rsidR="00E03C2C" w:rsidRPr="00077B33">
        <w:rPr>
          <w:rFonts w:ascii="標楷體" w:eastAsia="標楷體" w:hAnsi="標楷體" w:hint="eastAsia"/>
          <w:kern w:val="0"/>
          <w:sz w:val="28"/>
          <w:szCs w:val="28"/>
        </w:rPr>
        <w:t>。</w:t>
      </w:r>
    </w:p>
    <w:p w:rsidR="001D6E37" w:rsidRPr="00404901" w:rsidRDefault="001D6E37" w:rsidP="00D7379E">
      <w:pPr>
        <w:spacing w:line="440" w:lineRule="exact"/>
        <w:rPr>
          <w:rFonts w:ascii="標楷體" w:eastAsia="標楷體" w:hAnsi="標楷體"/>
          <w:sz w:val="28"/>
          <w:szCs w:val="28"/>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報酬發給之時間配合會計科目編列核銷規定辦理。</w:t>
      </w:r>
      <w:r w:rsidRPr="00404901">
        <w:rPr>
          <w:rFonts w:ascii="標楷體" w:eastAsia="標楷體" w:hAnsi="標楷體"/>
          <w:kern w:val="0"/>
          <w:sz w:val="28"/>
          <w:szCs w:val="28"/>
          <w:lang w:val="zh-TW"/>
        </w:rPr>
        <w:t xml:space="preserve"> </w:t>
      </w:r>
    </w:p>
    <w:p w:rsidR="001D6E37" w:rsidRPr="004A742E" w:rsidRDefault="001D6E37" w:rsidP="004A742E">
      <w:pPr>
        <w:spacing w:line="440" w:lineRule="exact"/>
        <w:ind w:firstLineChars="557" w:firstLine="1560"/>
        <w:rPr>
          <w:rFonts w:ascii="標楷體" w:eastAsia="標楷體" w:hAnsi="標楷體"/>
          <w:kern w:val="0"/>
          <w:sz w:val="28"/>
          <w:szCs w:val="28"/>
          <w:lang w:val="zh-TW"/>
        </w:rPr>
      </w:pPr>
      <w:r w:rsidRPr="004A742E">
        <w:rPr>
          <w:rFonts w:ascii="標楷體" w:eastAsia="標楷體" w:hAnsi="標楷體"/>
          <w:kern w:val="0"/>
          <w:sz w:val="28"/>
          <w:szCs w:val="28"/>
          <w:lang w:val="zh-TW"/>
        </w:rPr>
        <w:t>報酬之調整得比照行政院核定編制員工調薪百分比案辦理。</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有關約用人員能否支領</w:t>
      </w:r>
      <w:bookmarkStart w:id="21" w:name="OLE_LINK24"/>
      <w:r w:rsidRPr="004A742E">
        <w:rPr>
          <w:rFonts w:ascii="標楷體" w:eastAsia="標楷體" w:hAnsi="標楷體"/>
          <w:kern w:val="0"/>
          <w:sz w:val="28"/>
          <w:szCs w:val="28"/>
          <w:lang w:val="zh-TW"/>
        </w:rPr>
        <w:t>差旅費事宜</w:t>
      </w:r>
      <w:bookmarkEnd w:id="21"/>
      <w:r w:rsidRPr="004A742E">
        <w:rPr>
          <w:rFonts w:ascii="標楷體" w:eastAsia="標楷體" w:hAnsi="標楷體"/>
          <w:kern w:val="0"/>
          <w:sz w:val="28"/>
          <w:szCs w:val="28"/>
          <w:lang w:val="zh-TW"/>
        </w:rPr>
        <w:t>，</w:t>
      </w:r>
      <w:bookmarkStart w:id="22" w:name="OLE_LINK25"/>
      <w:r w:rsidRPr="004A742E">
        <w:rPr>
          <w:rFonts w:ascii="標楷體" w:eastAsia="標楷體" w:hAnsi="標楷體"/>
          <w:kern w:val="0"/>
          <w:sz w:val="28"/>
          <w:szCs w:val="28"/>
          <w:lang w:val="zh-TW"/>
        </w:rPr>
        <w:t>應依行政院主計</w:t>
      </w:r>
      <w:r w:rsidR="00245FC3">
        <w:rPr>
          <w:rFonts w:ascii="標楷體" w:eastAsia="標楷體" w:hAnsi="標楷體" w:hint="eastAsia"/>
          <w:kern w:val="0"/>
          <w:sz w:val="28"/>
          <w:szCs w:val="28"/>
          <w:lang w:val="zh-TW"/>
        </w:rPr>
        <w:t>總</w:t>
      </w:r>
      <w:r w:rsidRPr="004A742E">
        <w:rPr>
          <w:rFonts w:ascii="標楷體" w:eastAsia="標楷體" w:hAnsi="標楷體"/>
          <w:kern w:val="0"/>
          <w:sz w:val="28"/>
          <w:szCs w:val="28"/>
          <w:lang w:val="zh-TW"/>
        </w:rPr>
        <w:t>處相關規定辦理。</w:t>
      </w:r>
      <w:bookmarkEnd w:id="2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章  </w:t>
      </w:r>
      <w:r w:rsidRPr="00404901">
        <w:rPr>
          <w:rFonts w:ascii="標楷體" w:eastAsia="標楷體" w:hAnsi="標楷體" w:hint="eastAsia"/>
          <w:kern w:val="0"/>
          <w:sz w:val="28"/>
          <w:szCs w:val="28"/>
          <w:lang w:val="zh-TW"/>
        </w:rPr>
        <w:t>考核</w:t>
      </w:r>
    </w:p>
    <w:p w:rsidR="001D6E37" w:rsidRPr="00404901" w:rsidRDefault="001D6E37">
      <w:pPr>
        <w:spacing w:line="440" w:lineRule="exact"/>
        <w:ind w:left="1540" w:hangingChars="550" w:hanging="1540"/>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w:t>
      </w:r>
      <w:r w:rsidRPr="00841393">
        <w:rPr>
          <w:rFonts w:ascii="標楷體" w:eastAsia="標楷體" w:hAnsi="標楷體" w:hint="eastAsia"/>
          <w:kern w:val="0"/>
          <w:sz w:val="28"/>
          <w:szCs w:val="28"/>
          <w:lang w:val="zh-TW"/>
        </w:rPr>
        <w:t>考核</w:t>
      </w:r>
      <w:r w:rsidRPr="00841393">
        <w:rPr>
          <w:rFonts w:ascii="標楷體" w:eastAsia="標楷體" w:hAnsi="標楷體"/>
          <w:kern w:val="0"/>
          <w:sz w:val="28"/>
          <w:szCs w:val="28"/>
          <w:lang w:val="zh-TW"/>
        </w:rPr>
        <w:t>事項，</w:t>
      </w:r>
      <w:r w:rsidRPr="00841393">
        <w:rPr>
          <w:rFonts w:ascii="標楷體" w:eastAsia="標楷體" w:hAnsi="標楷體" w:hint="eastAsia"/>
          <w:kern w:val="0"/>
          <w:sz w:val="28"/>
          <w:szCs w:val="28"/>
          <w:lang w:val="zh-TW"/>
        </w:rPr>
        <w:t>依</w:t>
      </w:r>
      <w:r w:rsidRPr="00841393">
        <w:rPr>
          <w:rFonts w:ascii="標楷體" w:eastAsia="標楷體" w:hAnsi="標楷體"/>
          <w:kern w:val="0"/>
          <w:sz w:val="28"/>
          <w:szCs w:val="28"/>
          <w:lang w:val="zh-TW"/>
        </w:rPr>
        <w:t>「</w:t>
      </w:r>
      <w:r w:rsidRPr="00841393">
        <w:rPr>
          <w:rFonts w:ascii="標楷體" w:eastAsia="標楷體" w:hAnsi="標楷體" w:hint="eastAsia"/>
          <w:kern w:val="0"/>
          <w:sz w:val="28"/>
          <w:szCs w:val="28"/>
          <w:lang w:val="zh-TW"/>
        </w:rPr>
        <w:t>臺南市政府及所屬機關學校約聘</w:t>
      </w:r>
      <w:r w:rsidRPr="00077B33">
        <w:rPr>
          <w:rFonts w:ascii="標楷體" w:eastAsia="標楷體" w:hAnsi="標楷體" w:hint="eastAsia"/>
          <w:kern w:val="0"/>
          <w:sz w:val="28"/>
          <w:szCs w:val="28"/>
          <w:lang w:val="zh-TW"/>
        </w:rPr>
        <w:t>僱</w:t>
      </w:r>
      <w:r w:rsidRPr="00841393">
        <w:rPr>
          <w:rFonts w:ascii="標楷體" w:eastAsia="標楷體" w:hAnsi="標楷體" w:hint="eastAsia"/>
          <w:kern w:val="0"/>
          <w:sz w:val="28"/>
          <w:szCs w:val="28"/>
          <w:lang w:val="zh-TW"/>
        </w:rPr>
        <w:t>人員考核要點</w:t>
      </w:r>
      <w:r w:rsidRPr="00841393">
        <w:rPr>
          <w:rFonts w:ascii="標楷體" w:eastAsia="標楷體" w:hAnsi="標楷體"/>
          <w:kern w:val="0"/>
          <w:sz w:val="28"/>
          <w:szCs w:val="28"/>
          <w:lang w:val="zh-TW"/>
        </w:rPr>
        <w:t>」</w:t>
      </w:r>
      <w:r w:rsidR="00C83677" w:rsidRPr="00C83677">
        <w:rPr>
          <w:rFonts w:ascii="標楷體" w:eastAsia="標楷體" w:hAnsi="標楷體" w:hint="eastAsia"/>
          <w:color w:val="FF0000"/>
          <w:kern w:val="0"/>
          <w:sz w:val="28"/>
          <w:szCs w:val="28"/>
          <w:u w:val="single"/>
          <w:lang w:val="zh-TW"/>
        </w:rPr>
        <w:t>之適法規定</w:t>
      </w:r>
      <w:r w:rsidRPr="00841393">
        <w:rPr>
          <w:rFonts w:ascii="標楷體" w:eastAsia="標楷體" w:hAnsi="標楷體"/>
          <w:kern w:val="0"/>
          <w:sz w:val="28"/>
          <w:szCs w:val="28"/>
          <w:lang w:val="zh-TW"/>
        </w:rPr>
        <w:t>辦理</w:t>
      </w:r>
      <w:r w:rsidRPr="00841393">
        <w:rPr>
          <w:rFonts w:ascii="標楷體" w:eastAsia="標楷體" w:hAnsi="標楷體" w:hint="eastAsia"/>
          <w:kern w:val="0"/>
          <w:sz w:val="28"/>
          <w:szCs w:val="28"/>
          <w:lang w:val="zh-TW"/>
        </w:rPr>
        <w:t>。</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 章  獎懲</w:t>
      </w:r>
    </w:p>
    <w:p w:rsidR="001D6E37" w:rsidRPr="00404901" w:rsidRDefault="001D6E37">
      <w:pPr>
        <w:spacing w:line="440" w:lineRule="exact"/>
        <w:ind w:left="1618" w:hangingChars="578" w:hanging="1618"/>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獎</w:t>
      </w:r>
      <w:bookmarkStart w:id="23" w:name="OLE_LINK27"/>
      <w:r w:rsidRPr="00841393">
        <w:rPr>
          <w:rFonts w:ascii="標楷體" w:eastAsia="標楷體" w:hAnsi="標楷體"/>
          <w:kern w:val="0"/>
          <w:sz w:val="28"/>
          <w:szCs w:val="28"/>
          <w:lang w:val="zh-TW"/>
        </w:rPr>
        <w:t>懲事項，得比照「臺南市政府暨所屬各機關學校公務人員平時獎懲標準表」規定辦理，</w:t>
      </w:r>
      <w:bookmarkEnd w:id="23"/>
      <w:r w:rsidRPr="00841393">
        <w:rPr>
          <w:rFonts w:ascii="標楷體" w:eastAsia="標楷體" w:hAnsi="標楷體"/>
          <w:kern w:val="0"/>
          <w:sz w:val="28"/>
          <w:szCs w:val="28"/>
          <w:lang w:val="zh-TW"/>
        </w:rPr>
        <w:t>由各用人單位發布獎懲令，並副知本府人事處。</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 xml:space="preserve"> 章  勞動契約之終止</w:t>
      </w:r>
    </w:p>
    <w:p w:rsidR="001D6E37" w:rsidRPr="00404901"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五 十</w:t>
      </w:r>
      <w:r w:rsidRPr="00404901">
        <w:rPr>
          <w:rFonts w:ascii="標楷體" w:eastAsia="標楷體" w:hAnsi="標楷體"/>
          <w:kern w:val="0"/>
          <w:sz w:val="28"/>
          <w:szCs w:val="28"/>
          <w:lang w:val="zh-TW"/>
        </w:rPr>
        <w:t xml:space="preserve">條 </w:t>
      </w:r>
      <w:r w:rsidR="00841393">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 xml:space="preserve">非有下列情形之一者，不得預告約用人員終止勞動契約︰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一、因精簡、整併或機關裁撤時。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二、業務緊縮。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三、不可抗力暫停工作在一個月以上時。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四、業務性質變更，有減少約用人員之必要，又無適當工作可供安置時。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五、對於所擔任之工作確不能勝任時。</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hint="eastAsia"/>
          <w:kern w:val="0"/>
          <w:sz w:val="28"/>
          <w:szCs w:val="28"/>
          <w:lang w:val="zh-TW"/>
        </w:rPr>
        <w:t>六、</w:t>
      </w:r>
      <w:bookmarkStart w:id="24" w:name="OLE_LINK12"/>
      <w:r w:rsidRPr="00841393">
        <w:rPr>
          <w:rFonts w:ascii="標楷體" w:eastAsia="標楷體" w:hAnsi="標楷體"/>
          <w:kern w:val="0"/>
          <w:sz w:val="28"/>
          <w:szCs w:val="28"/>
          <w:lang w:val="zh-TW"/>
        </w:rPr>
        <w:t>經費來源為其他機關補助經費、工程管理費、代辦經費、基金之僱用計畫，經費停止補助或不敷支付時</w:t>
      </w:r>
      <w:r w:rsidRPr="00841393">
        <w:rPr>
          <w:rFonts w:ascii="標楷體" w:eastAsia="標楷體" w:hAnsi="標楷體" w:hint="eastAsia"/>
          <w:kern w:val="0"/>
          <w:sz w:val="28"/>
          <w:szCs w:val="28"/>
          <w:lang w:val="zh-TW"/>
        </w:rPr>
        <w:t>，並符合勞基法第</w:t>
      </w:r>
      <w:r w:rsidR="00FA19EE">
        <w:rPr>
          <w:rFonts w:ascii="標楷體" w:eastAsia="標楷體" w:hAnsi="標楷體" w:hint="eastAsia"/>
          <w:kern w:val="0"/>
          <w:sz w:val="28"/>
          <w:szCs w:val="28"/>
          <w:lang w:val="zh-TW"/>
        </w:rPr>
        <w:t>十一</w:t>
      </w:r>
      <w:r w:rsidRPr="00841393">
        <w:rPr>
          <w:rFonts w:ascii="標楷體" w:eastAsia="標楷體" w:hAnsi="標楷體" w:hint="eastAsia"/>
          <w:kern w:val="0"/>
          <w:sz w:val="28"/>
          <w:szCs w:val="28"/>
          <w:lang w:val="zh-TW"/>
        </w:rPr>
        <w:t>條相關規定者。</w:t>
      </w:r>
      <w:bookmarkEnd w:id="24"/>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依前條規定終止勞動契約之預告期間依下列規定︰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一、繼續工作三個月以上一年未滿者，於十日前預告之。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二、繼續工作一年以上三年未滿者，於二十日前預告之。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三、繼續工作三年以上者，於三十日前預告之。 </w:t>
      </w:r>
    </w:p>
    <w:p w:rsidR="001D6E37" w:rsidRPr="00404901" w:rsidRDefault="001D6E37">
      <w:pPr>
        <w:widowControl/>
        <w:adjustRightInd w:val="0"/>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未依第一項規定期間預告而終止勞動契約者，應給付預告期間之工資。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依第</w:t>
      </w:r>
      <w:r w:rsidRPr="00404901">
        <w:rPr>
          <w:rFonts w:ascii="標楷體" w:eastAsia="標楷體" w:hAnsi="標楷體" w:hint="eastAsia"/>
          <w:kern w:val="0"/>
          <w:sz w:val="28"/>
          <w:szCs w:val="28"/>
          <w:lang w:val="zh-TW"/>
        </w:rPr>
        <w:t>五十</w:t>
      </w:r>
      <w:r w:rsidRPr="00404901">
        <w:rPr>
          <w:rFonts w:ascii="標楷體" w:eastAsia="標楷體" w:hAnsi="標楷體"/>
          <w:kern w:val="0"/>
          <w:sz w:val="28"/>
          <w:szCs w:val="28"/>
          <w:lang w:val="zh-TW"/>
        </w:rPr>
        <w:t>條規定終止勞動契約者，按其適用</w:t>
      </w:r>
      <w:r w:rsidRPr="00841393">
        <w:rPr>
          <w:rFonts w:ascii="標楷體" w:eastAsia="標楷體" w:hAnsi="標楷體"/>
          <w:kern w:val="0"/>
          <w:sz w:val="28"/>
          <w:szCs w:val="28"/>
          <w:lang w:val="zh-TW"/>
        </w:rPr>
        <w:t>勞工退休金條例</w:t>
      </w:r>
      <w:r w:rsidRPr="00404901">
        <w:rPr>
          <w:rFonts w:ascii="標楷體" w:eastAsia="標楷體" w:hAnsi="標楷體"/>
          <w:kern w:val="0"/>
          <w:sz w:val="28"/>
          <w:szCs w:val="28"/>
          <w:lang w:val="zh-TW"/>
        </w:rPr>
        <w:t xml:space="preserve">後之工作年資發給資遣費，工作年資每滿一年發給二分之一個月平均工資，未滿一年，以比例計給，最高以發給六個月平均工資為限，不適用勞動基準法第十七條之規定。 </w:t>
      </w:r>
    </w:p>
    <w:p w:rsidR="001D6E37" w:rsidRPr="00077B33" w:rsidRDefault="001D6E37">
      <w:pPr>
        <w:widowControl/>
        <w:adjustRightInd w:val="0"/>
        <w:spacing w:line="440" w:lineRule="exact"/>
        <w:ind w:leftChars="649" w:left="1558"/>
        <w:rPr>
          <w:rFonts w:ascii="標楷體" w:eastAsia="標楷體" w:hAnsi="標楷體"/>
          <w:kern w:val="0"/>
          <w:sz w:val="28"/>
          <w:szCs w:val="28"/>
          <w:lang w:val="zh-TW"/>
        </w:rPr>
      </w:pPr>
      <w:r w:rsidRPr="00404901">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077B33">
        <w:rPr>
          <w:rFonts w:ascii="標楷體" w:eastAsia="標楷體" w:hAnsi="標楷體"/>
          <w:kern w:val="0"/>
          <w:sz w:val="28"/>
          <w:szCs w:val="28"/>
        </w:rPr>
        <w:t>勞動部勞動力發展署雲嘉南分署</w:t>
      </w:r>
      <w:r w:rsidRPr="00077B33">
        <w:rPr>
          <w:rFonts w:ascii="標楷體" w:eastAsia="標楷體" w:hAnsi="標楷體"/>
          <w:kern w:val="0"/>
          <w:sz w:val="28"/>
          <w:szCs w:val="28"/>
          <w:lang w:val="zh-TW"/>
        </w:rPr>
        <w:t xml:space="preserve">。 </w:t>
      </w:r>
    </w:p>
    <w:p w:rsidR="001D6E37" w:rsidRPr="00404901" w:rsidRDefault="001D6E37">
      <w:pPr>
        <w:spacing w:line="440" w:lineRule="exact"/>
        <w:ind w:leftChars="658" w:left="1579"/>
        <w:rPr>
          <w:rFonts w:ascii="標楷體" w:eastAsia="標楷體" w:hAnsi="標楷體"/>
          <w:kern w:val="0"/>
          <w:sz w:val="28"/>
          <w:szCs w:val="28"/>
          <w:lang w:val="zh-TW"/>
        </w:rPr>
      </w:pPr>
      <w:r w:rsidRPr="00077B33">
        <w:rPr>
          <w:rFonts w:ascii="標楷體" w:eastAsia="標楷體" w:hAnsi="標楷體"/>
          <w:kern w:val="0"/>
          <w:sz w:val="28"/>
          <w:szCs w:val="28"/>
          <w:lang w:val="zh-TW"/>
        </w:rPr>
        <w:t>約用人員自請離職不發給資遣費。惟</w:t>
      </w:r>
      <w:r w:rsidRPr="00404901">
        <w:rPr>
          <w:rFonts w:ascii="標楷體" w:eastAsia="標楷體" w:hAnsi="標楷體"/>
          <w:kern w:val="0"/>
          <w:sz w:val="28"/>
          <w:szCs w:val="28"/>
          <w:lang w:val="zh-TW"/>
        </w:rPr>
        <w:t>仍應依前條第一項規定期間預告本府。</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約用人員有下列情形之一者，本府得不經預告終止勞動契約，不發給資遣費︰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一、於訂立勞動契約時為虛偽意思表示，使本府誤信而有受損害之虞者。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三、受有期徒刑以上刑之宣告確定，而未諭知緩刑或未准易科罰金者。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四、違反勞動契約或工作規則，情節重大者。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五、故意損壞本府所有物品，或故意洩漏本府公務機密，致本府受有損害者。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六、無正當理由繼續曠職三日，或一個月內曠職達六日者。 </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r w:rsidR="00841393">
        <w:rPr>
          <w:rFonts w:ascii="標楷體" w:eastAsia="標楷體" w:hAnsi="標楷體"/>
          <w:kern w:val="0"/>
          <w:sz w:val="28"/>
          <w:szCs w:val="28"/>
          <w:lang w:val="zh-TW"/>
        </w:rPr>
        <w:t xml:space="preserve"> </w:t>
      </w:r>
      <w:r w:rsidRPr="00404901">
        <w:rPr>
          <w:rFonts w:ascii="標楷體" w:eastAsia="標楷體" w:hAnsi="標楷體"/>
          <w:kern w:val="0"/>
          <w:sz w:val="28"/>
          <w:szCs w:val="28"/>
          <w:lang w:val="zh-TW"/>
        </w:rPr>
        <w:t>勞動契約終止時，約用人員得請求發給服務證明書。</w:t>
      </w:r>
      <w:bookmarkStart w:id="25" w:name="OLE_LINK15"/>
      <w:r w:rsidRPr="00404901">
        <w:rPr>
          <w:rFonts w:ascii="標楷體" w:eastAsia="標楷體" w:hAnsi="標楷體"/>
          <w:kern w:val="0"/>
          <w:sz w:val="28"/>
          <w:szCs w:val="28"/>
          <w:lang w:val="zh-TW"/>
        </w:rPr>
        <w:t>約用人員服務證明書由</w:t>
      </w:r>
      <w:r w:rsidRPr="00404901">
        <w:rPr>
          <w:rFonts w:ascii="標楷體" w:eastAsia="標楷體" w:hAnsi="標楷體" w:hint="eastAsia"/>
          <w:kern w:val="0"/>
          <w:sz w:val="28"/>
          <w:szCs w:val="28"/>
          <w:lang w:val="zh-TW"/>
        </w:rPr>
        <w:t>服務機關</w:t>
      </w:r>
      <w:r w:rsidRPr="00404901">
        <w:rPr>
          <w:rFonts w:ascii="標楷體" w:eastAsia="標楷體" w:hAnsi="標楷體"/>
          <w:kern w:val="0"/>
          <w:sz w:val="28"/>
          <w:szCs w:val="28"/>
          <w:lang w:val="zh-TW"/>
        </w:rPr>
        <w:t>人事</w:t>
      </w:r>
      <w:r w:rsidRPr="00404901">
        <w:rPr>
          <w:rFonts w:ascii="標楷體" w:eastAsia="標楷體" w:hAnsi="標楷體" w:hint="eastAsia"/>
          <w:kern w:val="0"/>
          <w:sz w:val="28"/>
          <w:szCs w:val="28"/>
          <w:lang w:val="zh-TW"/>
        </w:rPr>
        <w:t>單位</w:t>
      </w:r>
      <w:r w:rsidRPr="00404901">
        <w:rPr>
          <w:rFonts w:ascii="標楷體" w:eastAsia="標楷體" w:hAnsi="標楷體"/>
          <w:kern w:val="0"/>
          <w:sz w:val="28"/>
          <w:szCs w:val="28"/>
          <w:lang w:val="zh-TW"/>
        </w:rPr>
        <w:t>發給。</w:t>
      </w:r>
      <w:bookmarkEnd w:id="25"/>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十</w:t>
      </w:r>
      <w:r w:rsidRPr="00404901">
        <w:rPr>
          <w:rFonts w:ascii="標楷體" w:eastAsia="標楷體" w:hAnsi="標楷體"/>
          <w:kern w:val="0"/>
          <w:sz w:val="28"/>
          <w:szCs w:val="28"/>
          <w:lang w:val="zh-TW"/>
        </w:rPr>
        <w:t xml:space="preserve"> 章  退休</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 xml:space="preserve">條 約用人員具有下列情形之一者，得自請退休︰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二、服務十五年以上，並年滿五十五歲。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三、服務滿二十五年者。 </w:t>
      </w:r>
    </w:p>
    <w:p w:rsidR="001D6E37" w:rsidRPr="00404901" w:rsidRDefault="001D6E37">
      <w:pPr>
        <w:spacing w:line="440" w:lineRule="exact"/>
        <w:ind w:leftChars="675" w:left="1620"/>
        <w:rPr>
          <w:rFonts w:ascii="標楷體" w:eastAsia="標楷體" w:hAnsi="標楷體"/>
          <w:sz w:val="28"/>
          <w:szCs w:val="28"/>
        </w:rPr>
      </w:pPr>
      <w:r w:rsidRPr="00404901">
        <w:rPr>
          <w:rFonts w:ascii="標楷體" w:eastAsia="標楷體" w:hAnsi="標楷體"/>
          <w:sz w:val="28"/>
          <w:szCs w:val="28"/>
        </w:rPr>
        <w:t>前項年資採計，除本府暨所屬機關學校服務年資外，包括改制前原臺南縣、市政府暨其所屬機關學校服務年資均得合併計算。</w:t>
      </w:r>
      <w:r w:rsidRPr="00404901">
        <w:rPr>
          <w:rFonts w:ascii="標楷體" w:eastAsia="標楷體" w:hAnsi="標楷體"/>
          <w:sz w:val="28"/>
          <w:szCs w:val="28"/>
        </w:rPr>
        <w:br/>
        <w:t>計算退休金年資，以實際提繳勞工退休金之年資為準，並依第</w:t>
      </w:r>
      <w:r w:rsidRPr="00404901">
        <w:rPr>
          <w:rFonts w:ascii="標楷體" w:eastAsia="標楷體" w:hAnsi="標楷體" w:hint="eastAsia"/>
          <w:sz w:val="28"/>
          <w:szCs w:val="28"/>
        </w:rPr>
        <w:t>五十八</w:t>
      </w:r>
      <w:r w:rsidRPr="00404901">
        <w:rPr>
          <w:rFonts w:ascii="標楷體" w:eastAsia="標楷體" w:hAnsi="標楷體"/>
          <w:sz w:val="28"/>
          <w:szCs w:val="28"/>
        </w:rPr>
        <w:t>條規定向勞工保險局請領。年資中斷者，其前後提繳年資合併計算。</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約用人員非有下列情形之一者，不得強制其退休︰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一、年滿六十五歲。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二、因身體殘廢或心神喪失，致不能工作。 </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約用人員請領退休金時，應填具申請書向勞工保險局請領，退休金請求權，自得請領之日起，因五年間不行使而消滅。</w:t>
      </w:r>
    </w:p>
    <w:p w:rsidR="001D6E37" w:rsidRPr="00077B3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約用人員適用勞工退休金條例之退休制度。本府為其提繳勞工退休金，提繳率百分之六。</w:t>
      </w:r>
      <w:r w:rsidRPr="00404901">
        <w:rPr>
          <w:rFonts w:ascii="標楷體" w:eastAsia="標楷體" w:hAnsi="標楷體"/>
          <w:kern w:val="0"/>
          <w:sz w:val="28"/>
          <w:szCs w:val="28"/>
          <w:lang w:val="zh-TW"/>
        </w:rPr>
        <w:br/>
        <w:t>退休金之領取及計算方式依勞工退休金條例</w:t>
      </w:r>
      <w:r w:rsidRPr="00077B33">
        <w:rPr>
          <w:rFonts w:ascii="標楷體" w:eastAsia="標楷體" w:hAnsi="標楷體"/>
          <w:kern w:val="0"/>
          <w:sz w:val="28"/>
          <w:szCs w:val="28"/>
          <w:lang w:val="zh-TW"/>
        </w:rPr>
        <w:t>第二十三條</w:t>
      </w:r>
      <w:r w:rsidR="00FF7980" w:rsidRPr="00077B33">
        <w:rPr>
          <w:rFonts w:ascii="標楷體" w:eastAsia="標楷體" w:hAnsi="標楷體" w:hint="eastAsia"/>
          <w:kern w:val="0"/>
          <w:sz w:val="28"/>
          <w:szCs w:val="28"/>
          <w:lang w:val="zh-TW"/>
        </w:rPr>
        <w:t>至第</w:t>
      </w:r>
      <w:r w:rsidRPr="00077B33">
        <w:rPr>
          <w:rFonts w:ascii="標楷體" w:eastAsia="標楷體" w:hAnsi="標楷體"/>
          <w:kern w:val="0"/>
          <w:sz w:val="28"/>
          <w:szCs w:val="28"/>
          <w:lang w:val="zh-TW"/>
        </w:rPr>
        <w:t>二十五條之規定。</w:t>
      </w:r>
    </w:p>
    <w:p w:rsidR="00841393"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w:t>
      </w:r>
      <w:bookmarkStart w:id="26" w:name="OLE_LINK119"/>
      <w:r w:rsidRPr="00404901">
        <w:rPr>
          <w:rFonts w:ascii="標楷體" w:eastAsia="標楷體" w:hAnsi="標楷體"/>
          <w:kern w:val="0"/>
          <w:sz w:val="28"/>
          <w:szCs w:val="28"/>
          <w:lang w:val="zh-TW"/>
        </w:rPr>
        <w:t>五十</w:t>
      </w:r>
      <w:bookmarkEnd w:id="26"/>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約用人員於請領勞工退休金前死亡者，由遺屬或指定請領人請領一次退休金。</w:t>
      </w:r>
    </w:p>
    <w:p w:rsidR="001D6E37" w:rsidRPr="00404901" w:rsidRDefault="001D6E37" w:rsidP="00841393">
      <w:pPr>
        <w:spacing w:line="440" w:lineRule="exact"/>
        <w:ind w:leftChars="650" w:left="1616" w:hangingChars="20" w:hanging="56"/>
        <w:rPr>
          <w:rFonts w:ascii="標楷體" w:eastAsia="標楷體" w:hAnsi="標楷體"/>
          <w:kern w:val="0"/>
          <w:sz w:val="28"/>
          <w:szCs w:val="28"/>
          <w:lang w:val="zh-TW"/>
        </w:rPr>
      </w:pPr>
      <w:r w:rsidRPr="00404901">
        <w:rPr>
          <w:rFonts w:ascii="標楷體" w:eastAsia="標楷體" w:hAnsi="標楷體"/>
          <w:kern w:val="0"/>
          <w:sz w:val="28"/>
          <w:szCs w:val="28"/>
          <w:lang w:val="zh-TW"/>
        </w:rPr>
        <w:t>前項請領退休金遺屬之順位，依勞工退休金條例之規定。</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十</w:t>
      </w:r>
      <w:r w:rsidRPr="00404901">
        <w:rPr>
          <w:rFonts w:ascii="標楷體" w:eastAsia="標楷體" w:hAnsi="標楷體" w:hint="eastAsia"/>
          <w:kern w:val="0"/>
          <w:sz w:val="28"/>
          <w:szCs w:val="28"/>
          <w:lang w:val="zh-TW"/>
        </w:rPr>
        <w:t xml:space="preserve"> 一</w:t>
      </w:r>
      <w:r w:rsidRPr="00404901">
        <w:rPr>
          <w:rFonts w:ascii="標楷體" w:eastAsia="標楷體" w:hAnsi="標楷體"/>
          <w:kern w:val="0"/>
          <w:sz w:val="28"/>
          <w:szCs w:val="28"/>
          <w:lang w:val="zh-TW"/>
        </w:rPr>
        <w:t>章  職業災害補償及撫卹</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約用人員之</w:t>
      </w:r>
      <w:r w:rsidRPr="00841393">
        <w:rPr>
          <w:rFonts w:ascii="標楷體" w:eastAsia="標楷體" w:hAnsi="標楷體"/>
          <w:kern w:val="0"/>
          <w:sz w:val="28"/>
          <w:szCs w:val="28"/>
          <w:lang w:val="zh-TW"/>
        </w:rPr>
        <w:t>職業災害補償依勞動基準法及其施行細則等規定辦理。</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w:t>
      </w:r>
      <w:bookmarkStart w:id="27" w:name="OLE_LINK28"/>
      <w:bookmarkStart w:id="28" w:name="OLE_LINK5"/>
      <w:r w:rsidRPr="00404901">
        <w:rPr>
          <w:rFonts w:ascii="標楷體" w:eastAsia="標楷體" w:hAnsi="標楷體"/>
          <w:kern w:val="0"/>
          <w:sz w:val="28"/>
          <w:szCs w:val="28"/>
          <w:lang w:val="zh-TW"/>
        </w:rPr>
        <w:t>約用人員在職期間病故或意外死亡者，得酌予發給遺屬</w:t>
      </w:r>
      <w:r w:rsidRPr="00841393">
        <w:rPr>
          <w:rFonts w:ascii="標楷體" w:eastAsia="標楷體" w:hAnsi="標楷體"/>
          <w:kern w:val="0"/>
          <w:sz w:val="28"/>
          <w:szCs w:val="28"/>
          <w:lang w:val="zh-TW"/>
        </w:rPr>
        <w:t>四個月平均工資</w:t>
      </w:r>
      <w:r w:rsidRPr="00404901">
        <w:rPr>
          <w:rFonts w:ascii="標楷體" w:eastAsia="標楷體" w:hAnsi="標楷體"/>
          <w:kern w:val="0"/>
          <w:sz w:val="28"/>
          <w:szCs w:val="28"/>
          <w:lang w:val="zh-TW"/>
        </w:rPr>
        <w:t>撫卹金。</w:t>
      </w:r>
      <w:bookmarkEnd w:id="27"/>
      <w:bookmarkEnd w:id="28"/>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第十</w:t>
      </w:r>
      <w:r w:rsidRPr="00404901">
        <w:rPr>
          <w:rFonts w:ascii="標楷體" w:eastAsia="標楷體" w:hAnsi="標楷體"/>
          <w:kern w:val="0"/>
          <w:sz w:val="28"/>
          <w:szCs w:val="28"/>
        </w:rPr>
        <w:t xml:space="preserve"> </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章</w:t>
      </w:r>
      <w:r w:rsidRPr="00404901">
        <w:rPr>
          <w:rFonts w:ascii="標楷體" w:eastAsia="標楷體" w:hAnsi="標楷體"/>
          <w:kern w:val="0"/>
          <w:sz w:val="28"/>
          <w:szCs w:val="28"/>
        </w:rPr>
        <w:t xml:space="preserve">  </w:t>
      </w:r>
      <w:r w:rsidRPr="00404901">
        <w:rPr>
          <w:rFonts w:ascii="標楷體" w:eastAsia="標楷體" w:hAnsi="標楷體"/>
          <w:kern w:val="0"/>
          <w:sz w:val="28"/>
          <w:szCs w:val="28"/>
          <w:lang w:val="zh-TW"/>
        </w:rPr>
        <w:t>福利措施</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年終工作獎金之核發，比照軍公教人員年終工作獎金發給注意事項辦理，惟其在職月數採計，以在本府及所屬機關學校服務年資為限，並以不重複為原則。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w:t>
      </w:r>
      <w:bookmarkStart w:id="29" w:name="OLE_LINK29"/>
      <w:r w:rsidRPr="00404901">
        <w:rPr>
          <w:rFonts w:ascii="標楷體" w:eastAsia="標楷體" w:hAnsi="標楷體"/>
          <w:kern w:val="0"/>
          <w:sz w:val="28"/>
          <w:szCs w:val="28"/>
          <w:lang w:val="zh-TW"/>
        </w:rPr>
        <w:t>約用人員參加勞工保險，享有保險給付權利。</w:t>
      </w:r>
      <w:bookmarkEnd w:id="29"/>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 xml:space="preserve">條 </w:t>
      </w:r>
      <w:bookmarkStart w:id="30" w:name="OLE_LINK31"/>
      <w:r w:rsidRPr="00404901">
        <w:rPr>
          <w:rFonts w:ascii="標楷體" w:eastAsia="標楷體" w:hAnsi="標楷體"/>
          <w:kern w:val="0"/>
          <w:sz w:val="28"/>
          <w:szCs w:val="28"/>
          <w:lang w:val="zh-TW"/>
        </w:rPr>
        <w:t>約用人員得參加本府舉辦之各項文康活動及自強旅遊活動。</w:t>
      </w:r>
      <w:bookmarkEnd w:id="30"/>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章  附則</w:t>
      </w:r>
    </w:p>
    <w:p w:rsidR="001D6E37" w:rsidRPr="00404901" w:rsidRDefault="001D6E37">
      <w:pPr>
        <w:spacing w:line="440" w:lineRule="exact"/>
        <w:rPr>
          <w:rFonts w:ascii="標楷體" w:eastAsia="標楷體" w:hAnsi="標楷體" w:cs="新細明體"/>
          <w:kern w:val="0"/>
          <w:sz w:val="28"/>
          <w:szCs w:val="28"/>
          <w:lang w:val="zh-TW"/>
        </w:rPr>
      </w:pPr>
    </w:p>
    <w:p w:rsidR="001D6E37" w:rsidRPr="00404901" w:rsidRDefault="001D6E37">
      <w:pPr>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cs="新細明體" w:hint="eastAsia"/>
          <w:kern w:val="0"/>
          <w:sz w:val="28"/>
          <w:szCs w:val="28"/>
          <w:lang w:val="zh-TW"/>
        </w:rPr>
        <w:t>第六十五條 法令另有規定或勞雇雙方之約定優於本規則規定者，從其規定或約定。</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條 本規則</w:t>
      </w:r>
      <w:bookmarkStart w:id="31" w:name="OLE_LINK34"/>
      <w:r w:rsidRPr="00404901">
        <w:rPr>
          <w:rFonts w:ascii="標楷體" w:eastAsia="標楷體" w:hAnsi="標楷體"/>
          <w:kern w:val="0"/>
          <w:sz w:val="28"/>
          <w:szCs w:val="28"/>
          <w:lang w:val="zh-TW"/>
        </w:rPr>
        <w:t>如有</w:t>
      </w:r>
      <w:r w:rsidR="00017A10" w:rsidRPr="00077B33">
        <w:rPr>
          <w:rFonts w:ascii="標楷體" w:eastAsia="標楷體" w:hAnsi="標楷體" w:hint="eastAsia"/>
          <w:kern w:val="0"/>
          <w:sz w:val="28"/>
          <w:szCs w:val="28"/>
          <w:lang w:val="zh-TW"/>
        </w:rPr>
        <w:t>法令修改、</w:t>
      </w:r>
      <w:r w:rsidRPr="00404901">
        <w:rPr>
          <w:rFonts w:ascii="標楷體" w:eastAsia="標楷體" w:hAnsi="標楷體"/>
          <w:kern w:val="0"/>
          <w:sz w:val="28"/>
          <w:szCs w:val="28"/>
          <w:lang w:val="zh-TW"/>
        </w:rPr>
        <w:t>未盡事項，依照有關法令規定辦理。</w:t>
      </w:r>
      <w:bookmarkEnd w:id="31"/>
    </w:p>
    <w:sectPr w:rsidR="001D6E37" w:rsidRPr="00404901"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95" w:rsidRDefault="00872695">
      <w:r>
        <w:separator/>
      </w:r>
    </w:p>
  </w:endnote>
  <w:endnote w:type="continuationSeparator" w:id="0">
    <w:p w:rsidR="00872695" w:rsidRDefault="00872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C23D54">
      <w:rPr>
        <w:rStyle w:val="a5"/>
        <w:noProof/>
      </w:rPr>
      <w:t>1</w:t>
    </w:r>
    <w:r>
      <w:rPr>
        <w:rStyle w:val="a5"/>
      </w:rPr>
      <w:fldChar w:fldCharType="end"/>
    </w:r>
  </w:p>
  <w:p w:rsidR="001D6E37" w:rsidRDefault="001D6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95" w:rsidRDefault="00872695">
      <w:r>
        <w:separator/>
      </w:r>
    </w:p>
  </w:footnote>
  <w:footnote w:type="continuationSeparator" w:id="0">
    <w:p w:rsidR="00872695" w:rsidRDefault="00872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51CB"/>
    <w:rsid w:val="001D54B6"/>
    <w:rsid w:val="001D6E37"/>
    <w:rsid w:val="00226EAA"/>
    <w:rsid w:val="00245FC3"/>
    <w:rsid w:val="00262A95"/>
    <w:rsid w:val="00273A71"/>
    <w:rsid w:val="002C63C4"/>
    <w:rsid w:val="00313759"/>
    <w:rsid w:val="00314619"/>
    <w:rsid w:val="00337802"/>
    <w:rsid w:val="003424D5"/>
    <w:rsid w:val="00352F63"/>
    <w:rsid w:val="00353421"/>
    <w:rsid w:val="003557BB"/>
    <w:rsid w:val="003645AE"/>
    <w:rsid w:val="00390E7D"/>
    <w:rsid w:val="0039439D"/>
    <w:rsid w:val="003A3365"/>
    <w:rsid w:val="003A7B04"/>
    <w:rsid w:val="00404901"/>
    <w:rsid w:val="00435A32"/>
    <w:rsid w:val="004507C2"/>
    <w:rsid w:val="00472085"/>
    <w:rsid w:val="004A742E"/>
    <w:rsid w:val="004B3288"/>
    <w:rsid w:val="004C13D3"/>
    <w:rsid w:val="004C74DB"/>
    <w:rsid w:val="0052029F"/>
    <w:rsid w:val="0055521D"/>
    <w:rsid w:val="00564F38"/>
    <w:rsid w:val="00570A74"/>
    <w:rsid w:val="00577077"/>
    <w:rsid w:val="00591AC0"/>
    <w:rsid w:val="005964E7"/>
    <w:rsid w:val="005B6859"/>
    <w:rsid w:val="005E367A"/>
    <w:rsid w:val="005E3BD4"/>
    <w:rsid w:val="005F660C"/>
    <w:rsid w:val="006012E2"/>
    <w:rsid w:val="006047A6"/>
    <w:rsid w:val="00672FEB"/>
    <w:rsid w:val="006829DC"/>
    <w:rsid w:val="006B1F38"/>
    <w:rsid w:val="006B5F1E"/>
    <w:rsid w:val="006D162B"/>
    <w:rsid w:val="006F4407"/>
    <w:rsid w:val="00716EA4"/>
    <w:rsid w:val="00795946"/>
    <w:rsid w:val="007C113A"/>
    <w:rsid w:val="007D06A2"/>
    <w:rsid w:val="00801E50"/>
    <w:rsid w:val="008303C0"/>
    <w:rsid w:val="00841393"/>
    <w:rsid w:val="008611A1"/>
    <w:rsid w:val="00872695"/>
    <w:rsid w:val="00890BF3"/>
    <w:rsid w:val="008A65FD"/>
    <w:rsid w:val="008F571D"/>
    <w:rsid w:val="00913EA2"/>
    <w:rsid w:val="00915A19"/>
    <w:rsid w:val="00942403"/>
    <w:rsid w:val="00944F19"/>
    <w:rsid w:val="0095776F"/>
    <w:rsid w:val="009854EE"/>
    <w:rsid w:val="009C1BED"/>
    <w:rsid w:val="009C2986"/>
    <w:rsid w:val="009E76C3"/>
    <w:rsid w:val="00A5032C"/>
    <w:rsid w:val="00A63119"/>
    <w:rsid w:val="00A7246D"/>
    <w:rsid w:val="00AE27D1"/>
    <w:rsid w:val="00B1656E"/>
    <w:rsid w:val="00B432D9"/>
    <w:rsid w:val="00B53F95"/>
    <w:rsid w:val="00B83B3F"/>
    <w:rsid w:val="00B910BB"/>
    <w:rsid w:val="00B94F52"/>
    <w:rsid w:val="00BC2B53"/>
    <w:rsid w:val="00BE25DF"/>
    <w:rsid w:val="00BF020D"/>
    <w:rsid w:val="00C23D54"/>
    <w:rsid w:val="00C33D3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A32B8"/>
    <w:rsid w:val="00DE347A"/>
    <w:rsid w:val="00E03C2C"/>
    <w:rsid w:val="00E15A9B"/>
    <w:rsid w:val="00E3146C"/>
    <w:rsid w:val="00E37C2B"/>
    <w:rsid w:val="00E94790"/>
    <w:rsid w:val="00E96631"/>
    <w:rsid w:val="00EC0139"/>
    <w:rsid w:val="00ED4490"/>
    <w:rsid w:val="00EE2EFA"/>
    <w:rsid w:val="00EF40F2"/>
    <w:rsid w:val="00F2268B"/>
    <w:rsid w:val="00F277CE"/>
    <w:rsid w:val="00F32C28"/>
    <w:rsid w:val="00FA19EE"/>
    <w:rsid w:val="00FB5111"/>
    <w:rsid w:val="00FD1C55"/>
    <w:rsid w:val="00FE0CB7"/>
    <w:rsid w:val="00FF68E2"/>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927</Words>
  <Characters>5290</Characters>
  <Application>Microsoft Office Word</Application>
  <DocSecurity>0</DocSecurity>
  <Lines>44</Lines>
  <Paragraphs>12</Paragraphs>
  <ScaleCrop>false</ScaleCrop>
  <Company>Net School</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9</cp:revision>
  <cp:lastPrinted>2016-02-17T05:40:00Z</cp:lastPrinted>
  <dcterms:created xsi:type="dcterms:W3CDTF">2016-01-30T02:00:00Z</dcterms:created>
  <dcterms:modified xsi:type="dcterms:W3CDTF">2016-02-26T01:01:00Z</dcterms:modified>
</cp:coreProperties>
</file>