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0A0" w:firstRow="1" w:lastRow="0" w:firstColumn="1" w:lastColumn="0" w:noHBand="0" w:noVBand="0"/>
      </w:tblPr>
      <w:tblGrid>
        <w:gridCol w:w="10588"/>
      </w:tblGrid>
      <w:tr w:rsidR="00633B0B" w:rsidRPr="005763EB" w:rsidTr="00A02E18">
        <w:trPr>
          <w:trHeight w:val="360"/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F1F5CD"/>
            <w:vAlign w:val="center"/>
          </w:tcPr>
          <w:p w:rsidR="00633B0B" w:rsidRPr="00A02E18" w:rsidRDefault="00633B0B" w:rsidP="00A02E18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bookmarkStart w:id="0" w:name="_GoBack"/>
            <w:bookmarkEnd w:id="0"/>
            <w:r w:rsidRPr="00A02E18">
              <w:rPr>
                <w:rFonts w:ascii="Times New Roman" w:hAnsi="Times New Roman" w:hint="eastAsia"/>
                <w:b/>
                <w:bCs/>
                <w:kern w:val="0"/>
                <w:szCs w:val="24"/>
              </w:rPr>
              <w:t>主旨：公告標售本校奉准報廢之財物乙批，請踴躍參加投標。</w:t>
            </w:r>
          </w:p>
        </w:tc>
      </w:tr>
      <w:tr w:rsidR="00633B0B" w:rsidRPr="005763EB" w:rsidTr="00A02E18">
        <w:trPr>
          <w:trHeight w:val="360"/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633B0B" w:rsidRPr="00A02E18" w:rsidRDefault="00633B0B" w:rsidP="00A02E18">
            <w:pPr>
              <w:widowControl/>
              <w:spacing w:line="500" w:lineRule="atLeast"/>
              <w:rPr>
                <w:rFonts w:ascii="Times New Roman" w:hAnsi="Times New Roman"/>
                <w:kern w:val="0"/>
                <w:szCs w:val="24"/>
              </w:rPr>
            </w:pP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依依據：國有公用財產管理手冊第六十六點第一項第</w:t>
            </w:r>
            <w:r w:rsidRPr="00A02E1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</w:t>
            </w:r>
            <w:proofErr w:type="gramStart"/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A02E1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)</w:t>
            </w: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款。</w:t>
            </w:r>
          </w:p>
          <w:p w:rsidR="00633B0B" w:rsidRPr="00A02E18" w:rsidRDefault="00633B0B" w:rsidP="00A02E18">
            <w:pPr>
              <w:widowControl/>
              <w:spacing w:line="500" w:lineRule="atLeast"/>
              <w:rPr>
                <w:rFonts w:ascii="Times New Roman" w:hAnsi="Times New Roman"/>
                <w:kern w:val="0"/>
                <w:szCs w:val="24"/>
              </w:rPr>
            </w:pP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公公告事項：</w:t>
            </w:r>
          </w:p>
          <w:p w:rsidR="00633B0B" w:rsidRPr="00A02E18" w:rsidRDefault="00633B0B" w:rsidP="00A02E18">
            <w:pPr>
              <w:widowControl/>
              <w:spacing w:line="500" w:lineRule="atLeast"/>
              <w:ind w:hanging="600"/>
              <w:rPr>
                <w:rFonts w:ascii="Times New Roman" w:hAnsi="Times New Roman"/>
                <w:kern w:val="0"/>
                <w:szCs w:val="24"/>
              </w:rPr>
            </w:pP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一一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一</w:t>
            </w: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本批標</w:t>
            </w:r>
            <w:proofErr w:type="gramEnd"/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售之標的物品名、數量、標售底價及保證金金額如附表，標號</w:t>
            </w:r>
            <w:r w:rsidR="008419C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</w:t>
            </w:r>
            <w:r w:rsidR="00E10FA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07001</w:t>
            </w: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633B0B" w:rsidRPr="00A02E18" w:rsidRDefault="00633B0B" w:rsidP="00A02E18">
            <w:pPr>
              <w:widowControl/>
              <w:spacing w:line="500" w:lineRule="atLeast"/>
              <w:ind w:hanging="600"/>
              <w:rPr>
                <w:rFonts w:ascii="Times New Roman" w:hAnsi="Times New Roman"/>
                <w:kern w:val="0"/>
                <w:szCs w:val="24"/>
              </w:rPr>
            </w:pP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二二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二</w:t>
            </w: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、有意投標者，請於本公告之日起至</w:t>
            </w:r>
            <w:r w:rsidRPr="00A02E1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10</w:t>
            </w:r>
            <w:r w:rsidR="00E10FA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7</w:t>
            </w: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年</w:t>
            </w:r>
            <w:r w:rsidR="008419C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="00E10FA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9</w:t>
            </w: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月</w:t>
            </w:r>
            <w:r w:rsidR="008419C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="00E10FA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日</w:t>
            </w:r>
            <w:r w:rsidR="008419C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上</w:t>
            </w: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午</w:t>
            </w:r>
            <w:r w:rsidR="00E10FA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13</w:t>
            </w: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時止，在辦公時間內，向本校</w:t>
            </w:r>
            <w:r w:rsidRPr="00A02E1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</w:t>
            </w: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地址：</w:t>
            </w:r>
            <w:proofErr w:type="gramStart"/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南市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仁德</w:t>
            </w: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區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中洲里港墘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</w:t>
            </w: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號、電話：</w:t>
            </w:r>
            <w:r w:rsidRPr="00A02E1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06-2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662108</w:t>
            </w: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分機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040</w:t>
            </w:r>
            <w:r w:rsidRPr="00A02E1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)</w:t>
            </w: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洽詢，請上網</w:t>
            </w:r>
            <w:r w:rsidRPr="00A02E18">
              <w:rPr>
                <w:rFonts w:ascii="Times New Roman" w:hAnsi="Times New Roman" w:hint="eastAsia"/>
                <w:kern w:val="0"/>
                <w:sz w:val="28"/>
                <w:szCs w:val="28"/>
              </w:rPr>
              <w:t>本校校務佈告欄</w:t>
            </w:r>
            <w:r w:rsidRPr="00A02E18">
              <w:rPr>
                <w:rFonts w:ascii="Times New Roman" w:hAnsi="Times New Roman"/>
                <w:kern w:val="0"/>
                <w:sz w:val="28"/>
                <w:szCs w:val="28"/>
              </w:rPr>
              <w:t>(</w:t>
            </w:r>
            <w:hyperlink r:id="rId4" w:history="1">
              <w:r w:rsidRPr="00A02E18">
                <w:rPr>
                  <w:rFonts w:ascii="Times New Roman" w:hAnsi="Times New Roman"/>
                  <w:color w:val="4433DD"/>
                  <w:kern w:val="0"/>
                  <w:sz w:val="28"/>
                </w:rPr>
                <w:t>http://</w:t>
              </w:r>
              <w:r>
                <w:rPr>
                  <w:rFonts w:ascii="Times New Roman" w:hAnsi="Times New Roman"/>
                  <w:color w:val="4433DD"/>
                  <w:kern w:val="0"/>
                  <w:sz w:val="28"/>
                </w:rPr>
                <w:t>www.tyres.tn.edu.tw</w:t>
              </w:r>
            </w:hyperlink>
            <w:r w:rsidRPr="00A02E18">
              <w:rPr>
                <w:rFonts w:ascii="Times New Roman" w:hAnsi="Times New Roman"/>
                <w:kern w:val="0"/>
                <w:sz w:val="28"/>
                <w:szCs w:val="28"/>
              </w:rPr>
              <w:t>)</w:t>
            </w:r>
            <w:r w:rsidRPr="00A02E18">
              <w:rPr>
                <w:rFonts w:ascii="Times New Roman" w:hAnsi="Times New Roman" w:hint="eastAsia"/>
                <w:kern w:val="0"/>
                <w:sz w:val="28"/>
                <w:szCs w:val="28"/>
              </w:rPr>
              <w:t>下載投標單、標售底價單</w:t>
            </w:r>
            <w:proofErr w:type="gramStart"/>
            <w:r w:rsidRPr="00A02E18">
              <w:rPr>
                <w:rFonts w:ascii="Times New Roman" w:hAnsi="Times New Roman" w:hint="eastAsia"/>
                <w:kern w:val="0"/>
                <w:sz w:val="28"/>
                <w:szCs w:val="28"/>
              </w:rPr>
              <w:t>及標封</w:t>
            </w:r>
            <w:proofErr w:type="gramEnd"/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，並依照投標須知規定，以郵遞或送達方式投標。</w:t>
            </w:r>
          </w:p>
          <w:p w:rsidR="00633B0B" w:rsidRPr="00A02E18" w:rsidRDefault="00633B0B" w:rsidP="00A02E18">
            <w:pPr>
              <w:widowControl/>
              <w:spacing w:line="500" w:lineRule="atLeast"/>
              <w:ind w:hanging="600"/>
              <w:rPr>
                <w:rFonts w:ascii="Times New Roman" w:hAnsi="Times New Roman"/>
                <w:kern w:val="0"/>
                <w:szCs w:val="24"/>
              </w:rPr>
            </w:pP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三三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三</w:t>
            </w: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、開標日期及地點：訂於</w:t>
            </w:r>
            <w:r w:rsidRPr="00A02E1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10</w:t>
            </w:r>
            <w:r w:rsidR="00E10FA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7</w:t>
            </w: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年</w:t>
            </w:r>
            <w:r w:rsidR="008419C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="00E10FA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9</w:t>
            </w: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月</w:t>
            </w:r>
            <w:r w:rsidR="008419C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="00E10FA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="00E10FA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日下</w:t>
            </w: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午</w:t>
            </w:r>
            <w:r w:rsidR="008419C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E10FA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時在本校</w:t>
            </w:r>
            <w:r w:rsidR="008419C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新移民中心</w:t>
            </w: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開標。</w:t>
            </w:r>
          </w:p>
          <w:p w:rsidR="00633B0B" w:rsidRPr="00A02E18" w:rsidRDefault="00633B0B" w:rsidP="00A02E18">
            <w:pPr>
              <w:widowControl/>
              <w:spacing w:line="500" w:lineRule="atLeast"/>
              <w:ind w:hanging="600"/>
              <w:rPr>
                <w:rFonts w:ascii="Times New Roman" w:hAnsi="Times New Roman"/>
                <w:kern w:val="0"/>
                <w:szCs w:val="24"/>
              </w:rPr>
            </w:pP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四四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四</w:t>
            </w: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本批標</w:t>
            </w:r>
            <w:proofErr w:type="gramEnd"/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售標的物，投標人得於</w:t>
            </w:r>
            <w:proofErr w:type="gramStart"/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開標前洽本校</w:t>
            </w:r>
            <w:proofErr w:type="gramEnd"/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安排參觀</w:t>
            </w:r>
            <w:r w:rsidRPr="00A02E1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</w:t>
            </w: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請先電話聯繫時間</w:t>
            </w:r>
            <w:r w:rsidRPr="00A02E1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)</w:t>
            </w: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633B0B" w:rsidRDefault="00633B0B" w:rsidP="00A02E18">
            <w:pPr>
              <w:shd w:val="clear" w:color="auto" w:fill="FFFFFF"/>
              <w:spacing w:line="500" w:lineRule="atLeast"/>
              <w:ind w:hanging="600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五五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五</w:t>
            </w: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、本次投標免繳納保證金，投標人得標後應繳之全部價款，應於</w:t>
            </w:r>
            <w:r w:rsidRPr="00A02E1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10</w:t>
            </w:r>
            <w:r w:rsidR="00E10FA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7</w:t>
            </w: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年</w:t>
            </w:r>
            <w:r w:rsidR="008419C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="00E10FA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9</w:t>
            </w: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月</w:t>
            </w:r>
            <w:r w:rsidRPr="00A02E1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</w:t>
            </w:r>
            <w:r w:rsidR="00E10FA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5</w:t>
            </w: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日</w:t>
            </w:r>
            <w:r w:rsidR="00E10FA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中</w:t>
            </w: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午</w:t>
            </w:r>
            <w:r w:rsidRPr="00A02E1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</w:t>
            </w:r>
            <w:r w:rsidR="00E10FA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時以前向本校出納組一次繳清。如因故延後開標，上述</w:t>
            </w:r>
            <w:proofErr w:type="gramStart"/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應繳價期限亦隨延後</w:t>
            </w:r>
            <w:proofErr w:type="gramEnd"/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開標日數順延之。</w:t>
            </w:r>
          </w:p>
          <w:p w:rsidR="00633B0B" w:rsidRPr="00A02E18" w:rsidRDefault="00633B0B" w:rsidP="00A02E18">
            <w:pPr>
              <w:shd w:val="clear" w:color="auto" w:fill="FFFFFF"/>
              <w:spacing w:line="500" w:lineRule="atLeast"/>
              <w:ind w:hanging="600"/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</w:pP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六六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六</w:t>
            </w: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、得標人繳清全部價款後三日內，由本校按現狀交付標的物並由得標者自行雇工、拆除清運。</w:t>
            </w:r>
          </w:p>
          <w:p w:rsidR="00633B0B" w:rsidRPr="00A02E18" w:rsidRDefault="00633B0B" w:rsidP="00A02E18">
            <w:pPr>
              <w:widowControl/>
              <w:shd w:val="clear" w:color="auto" w:fill="FFFFFF"/>
              <w:spacing w:line="500" w:lineRule="atLeast"/>
              <w:ind w:hanging="600"/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</w:pP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七七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七</w:t>
            </w:r>
            <w:r w:rsidRPr="00A02E1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、其他事項詳見投標須知。</w:t>
            </w:r>
          </w:p>
          <w:p w:rsidR="00633B0B" w:rsidRPr="00A02E18" w:rsidRDefault="00633B0B" w:rsidP="00A02E18">
            <w:pPr>
              <w:widowControl/>
              <w:spacing w:line="500" w:lineRule="atLeast"/>
              <w:ind w:hanging="600"/>
              <w:rPr>
                <w:rFonts w:ascii="Times New Roman" w:hAnsi="Times New Roman"/>
                <w:kern w:val="0"/>
                <w:szCs w:val="24"/>
              </w:rPr>
            </w:pPr>
          </w:p>
        </w:tc>
      </w:tr>
    </w:tbl>
    <w:p w:rsidR="00633B0B" w:rsidRPr="00A02E18" w:rsidRDefault="00633B0B"/>
    <w:sectPr w:rsidR="00633B0B" w:rsidRPr="00A02E18" w:rsidSect="00A02E18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18"/>
    <w:rsid w:val="00067B48"/>
    <w:rsid w:val="002B414E"/>
    <w:rsid w:val="005763EB"/>
    <w:rsid w:val="005E3EB5"/>
    <w:rsid w:val="00633B0B"/>
    <w:rsid w:val="008419C0"/>
    <w:rsid w:val="00846FF2"/>
    <w:rsid w:val="008A423B"/>
    <w:rsid w:val="00A02E18"/>
    <w:rsid w:val="00E1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6D5887D-7CA8-4097-93FA-CDC02C3C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23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A02E1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0FA4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E10FA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18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539">
          <w:marLeft w:val="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548">
          <w:marLeft w:val="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538">
          <w:marLeft w:val="-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542">
          <w:marLeft w:val="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543">
          <w:marLeft w:val="-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544">
          <w:marLeft w:val="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545">
          <w:marLeft w:val="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546">
          <w:marLeft w:val="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547">
          <w:marLeft w:val="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63.26.173.1/be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>HOME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e-may</cp:lastModifiedBy>
  <cp:revision>2</cp:revision>
  <cp:lastPrinted>2018-09-12T01:56:00Z</cp:lastPrinted>
  <dcterms:created xsi:type="dcterms:W3CDTF">2018-09-14T01:01:00Z</dcterms:created>
  <dcterms:modified xsi:type="dcterms:W3CDTF">2018-09-14T01:01:00Z</dcterms:modified>
</cp:coreProperties>
</file>