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14" w:rsidRPr="00163D20" w:rsidRDefault="00196614" w:rsidP="002D464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63D20">
        <w:rPr>
          <w:rFonts w:ascii="標楷體" w:eastAsia="標楷體" w:hAnsi="標楷體" w:hint="eastAsia"/>
          <w:b/>
          <w:sz w:val="28"/>
          <w:szCs w:val="28"/>
        </w:rPr>
        <w:t>10</w:t>
      </w:r>
      <w:r w:rsidR="00AA6624">
        <w:rPr>
          <w:rFonts w:ascii="標楷體" w:eastAsia="標楷體" w:hAnsi="標楷體"/>
          <w:b/>
          <w:sz w:val="28"/>
          <w:szCs w:val="28"/>
        </w:rPr>
        <w:t>8</w:t>
      </w:r>
      <w:r w:rsidRPr="00163D20">
        <w:rPr>
          <w:rFonts w:ascii="標楷體" w:eastAsia="標楷體" w:hAnsi="標楷體" w:hint="eastAsia"/>
          <w:b/>
          <w:sz w:val="28"/>
          <w:szCs w:val="28"/>
        </w:rPr>
        <w:t>年國立臺南二中</w:t>
      </w:r>
      <w:r w:rsidR="00A706E9" w:rsidRPr="00163D20">
        <w:rPr>
          <w:rFonts w:ascii="標楷體" w:eastAsia="標楷體" w:hAnsi="標楷體" w:hint="eastAsia"/>
          <w:b/>
          <w:sz w:val="28"/>
          <w:szCs w:val="28"/>
        </w:rPr>
        <w:t>辦理</w:t>
      </w:r>
      <w:r w:rsidR="00AA6624">
        <w:rPr>
          <w:rFonts w:ascii="標楷體" w:eastAsia="標楷體" w:hAnsi="標楷體" w:hint="eastAsia"/>
          <w:b/>
          <w:sz w:val="28"/>
          <w:szCs w:val="28"/>
        </w:rPr>
        <w:t>研習</w:t>
      </w:r>
      <w:r w:rsidR="00A706E9" w:rsidRPr="00163D20">
        <w:rPr>
          <w:rFonts w:ascii="標楷體" w:eastAsia="標楷體" w:hAnsi="標楷體" w:hint="eastAsia"/>
          <w:b/>
          <w:sz w:val="28"/>
          <w:szCs w:val="28"/>
        </w:rPr>
        <w:t>相關</w:t>
      </w:r>
      <w:r w:rsidRPr="00163D20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7101BA" w:rsidRPr="00163D20" w:rsidRDefault="003B2A91" w:rsidP="002D464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英文科研習</w:t>
      </w:r>
    </w:p>
    <w:p w:rsidR="00196614" w:rsidRPr="00163D20" w:rsidRDefault="00196614" w:rsidP="00196614">
      <w:pPr>
        <w:rPr>
          <w:rFonts w:ascii="標楷體" w:eastAsia="標楷體" w:hAnsi="標楷體"/>
        </w:rPr>
      </w:pPr>
    </w:p>
    <w:p w:rsidR="00196614" w:rsidRPr="00AA6624" w:rsidRDefault="00805FA9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AA6624">
        <w:rPr>
          <w:rFonts w:ascii="標楷體" w:eastAsia="標楷體" w:hAnsi="標楷體" w:hint="eastAsia"/>
          <w:sz w:val="26"/>
          <w:szCs w:val="26"/>
        </w:rPr>
        <w:t>依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教育部國民及學前教育署核定之「教育部</w:t>
      </w:r>
      <w:r w:rsidRPr="00AA6624">
        <w:rPr>
          <w:rFonts w:ascii="標楷體" w:eastAsia="標楷體" w:hAnsi="標楷體" w:hint="eastAsia"/>
          <w:sz w:val="26"/>
          <w:szCs w:val="26"/>
        </w:rPr>
        <w:t>高中優質化輔助方案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-</w:t>
      </w:r>
      <w:r w:rsidRPr="00AA6624">
        <w:rPr>
          <w:rFonts w:ascii="標楷體" w:eastAsia="標楷體" w:hAnsi="標楷體" w:hint="eastAsia"/>
          <w:sz w:val="26"/>
          <w:szCs w:val="26"/>
        </w:rPr>
        <w:t>國立台南二中</w:t>
      </w:r>
      <w:r w:rsidR="003D4FCD">
        <w:rPr>
          <w:rFonts w:ascii="標楷體" w:eastAsia="標楷體" w:hAnsi="標楷體" w:hint="eastAsia"/>
          <w:sz w:val="26"/>
          <w:szCs w:val="26"/>
        </w:rPr>
        <w:t>108</w:t>
      </w:r>
      <w:r w:rsidRPr="00AA6624">
        <w:rPr>
          <w:rFonts w:ascii="標楷體" w:eastAsia="標楷體" w:hAnsi="標楷體" w:hint="eastAsia"/>
          <w:sz w:val="26"/>
          <w:szCs w:val="26"/>
        </w:rPr>
        <w:t>學年度計畫申請書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」</w:t>
      </w:r>
      <w:r w:rsidRPr="00AA6624">
        <w:rPr>
          <w:rFonts w:ascii="標楷體" w:eastAsia="標楷體" w:hAnsi="標楷體" w:hint="eastAsia"/>
          <w:sz w:val="26"/>
          <w:szCs w:val="26"/>
        </w:rPr>
        <w:t>施行</w:t>
      </w:r>
      <w:r w:rsidR="00196614" w:rsidRPr="00AA6624">
        <w:rPr>
          <w:rFonts w:ascii="標楷體" w:eastAsia="標楷體" w:hAnsi="標楷體" w:hint="eastAsia"/>
          <w:sz w:val="26"/>
          <w:szCs w:val="26"/>
        </w:rPr>
        <w:t>。</w:t>
      </w:r>
    </w:p>
    <w:p w:rsidR="00805FA9" w:rsidRPr="00163D20" w:rsidRDefault="00805FA9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研習具體內容</w:t>
      </w:r>
    </w:p>
    <w:p w:rsidR="00A706E9" w:rsidRPr="00163D20" w:rsidRDefault="00805FA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說明：</w:t>
      </w:r>
      <w:r w:rsidR="003B2A91">
        <w:rPr>
          <w:rFonts w:ascii="標楷體" w:eastAsia="標楷體" w:hAnsi="標楷體" w:hint="eastAsia"/>
          <w:sz w:val="26"/>
          <w:szCs w:val="26"/>
        </w:rPr>
        <w:t>增進英文科老師教學知能，</w:t>
      </w:r>
      <w:r w:rsidR="00AA6624">
        <w:rPr>
          <w:rFonts w:ascii="標楷體" w:eastAsia="標楷體" w:hAnsi="標楷體" w:hint="eastAsia"/>
          <w:sz w:val="26"/>
          <w:szCs w:val="26"/>
        </w:rPr>
        <w:t>更加了解</w:t>
      </w:r>
      <w:r w:rsidR="00C07346">
        <w:rPr>
          <w:rFonts w:ascii="標楷體" w:eastAsia="標楷體" w:hAnsi="標楷體" w:hint="eastAsia"/>
          <w:sz w:val="26"/>
          <w:szCs w:val="26"/>
        </w:rPr>
        <w:t>108課綱的核心素養</w:t>
      </w:r>
      <w:r w:rsidR="00AA6624">
        <w:rPr>
          <w:rFonts w:ascii="標楷體" w:eastAsia="標楷體" w:hAnsi="標楷體" w:hint="eastAsia"/>
          <w:sz w:val="26"/>
          <w:szCs w:val="26"/>
        </w:rPr>
        <w:t>內涵與實施細則。</w:t>
      </w:r>
    </w:p>
    <w:p w:rsidR="009B5C99" w:rsidRPr="00163D20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時間：</w:t>
      </w:r>
      <w:r w:rsidR="003B2A91">
        <w:rPr>
          <w:rFonts w:ascii="標楷體" w:eastAsia="標楷體" w:hAnsi="標楷體" w:hint="eastAsia"/>
          <w:sz w:val="26"/>
          <w:szCs w:val="26"/>
        </w:rPr>
        <w:t>10</w:t>
      </w:r>
      <w:r w:rsidR="00860C32">
        <w:rPr>
          <w:rFonts w:ascii="標楷體" w:eastAsia="標楷體" w:hAnsi="標楷體"/>
          <w:sz w:val="26"/>
          <w:szCs w:val="26"/>
        </w:rPr>
        <w:t>9</w:t>
      </w:r>
      <w:r w:rsidRPr="003B2A91">
        <w:rPr>
          <w:rFonts w:ascii="標楷體" w:eastAsia="標楷體" w:hAnsi="標楷體" w:hint="eastAsia"/>
          <w:sz w:val="26"/>
          <w:szCs w:val="26"/>
        </w:rPr>
        <w:t>年</w:t>
      </w:r>
      <w:r w:rsidR="00406118">
        <w:rPr>
          <w:rFonts w:ascii="標楷體" w:eastAsia="標楷體" w:hAnsi="標楷體"/>
          <w:sz w:val="26"/>
          <w:szCs w:val="26"/>
        </w:rPr>
        <w:t>5</w:t>
      </w:r>
      <w:r w:rsidRPr="003B2A91">
        <w:rPr>
          <w:rFonts w:ascii="標楷體" w:eastAsia="標楷體" w:hAnsi="標楷體" w:hint="eastAsia"/>
          <w:sz w:val="26"/>
          <w:szCs w:val="26"/>
        </w:rPr>
        <w:t>月</w:t>
      </w:r>
      <w:r w:rsidR="00406118">
        <w:rPr>
          <w:rFonts w:ascii="標楷體" w:eastAsia="標楷體" w:hAnsi="標楷體"/>
          <w:sz w:val="26"/>
          <w:szCs w:val="26"/>
        </w:rPr>
        <w:t>19</w:t>
      </w:r>
      <w:r w:rsidRPr="003B2A91">
        <w:rPr>
          <w:rFonts w:ascii="標楷體" w:eastAsia="標楷體" w:hAnsi="標楷體" w:hint="eastAsia"/>
          <w:sz w:val="26"/>
          <w:szCs w:val="26"/>
        </w:rPr>
        <w:t>日(</w:t>
      </w:r>
      <w:r w:rsidR="00860C32">
        <w:rPr>
          <w:rFonts w:ascii="標楷體" w:eastAsia="標楷體" w:hAnsi="標楷體" w:hint="eastAsia"/>
          <w:sz w:val="26"/>
          <w:szCs w:val="26"/>
        </w:rPr>
        <w:t>二</w:t>
      </w:r>
      <w:r w:rsidRPr="003B2A91">
        <w:rPr>
          <w:rFonts w:ascii="標楷體" w:eastAsia="標楷體" w:hAnsi="標楷體" w:hint="eastAsia"/>
          <w:sz w:val="26"/>
          <w:szCs w:val="26"/>
        </w:rPr>
        <w:t>)1</w:t>
      </w:r>
      <w:r w:rsidR="00AA6624">
        <w:rPr>
          <w:rFonts w:ascii="標楷體" w:eastAsia="標楷體" w:hAnsi="標楷體"/>
          <w:sz w:val="26"/>
          <w:szCs w:val="26"/>
        </w:rPr>
        <w:t>2</w:t>
      </w:r>
      <w:r w:rsidR="003B2A91">
        <w:rPr>
          <w:rFonts w:ascii="標楷體" w:eastAsia="標楷體" w:hAnsi="標楷體"/>
          <w:sz w:val="26"/>
          <w:szCs w:val="26"/>
        </w:rPr>
        <w:t>:</w:t>
      </w:r>
      <w:r w:rsidR="00AA6624">
        <w:rPr>
          <w:rFonts w:ascii="標楷體" w:eastAsia="標楷體" w:hAnsi="標楷體"/>
          <w:sz w:val="26"/>
          <w:szCs w:val="26"/>
        </w:rPr>
        <w:t>1</w:t>
      </w:r>
      <w:r w:rsidR="003B2A91">
        <w:rPr>
          <w:rFonts w:ascii="標楷體" w:eastAsia="標楷體" w:hAnsi="標楷體"/>
          <w:sz w:val="26"/>
          <w:szCs w:val="26"/>
        </w:rPr>
        <w:t>0~15</w:t>
      </w:r>
      <w:r w:rsidRPr="003B2A91">
        <w:rPr>
          <w:rFonts w:ascii="標楷體" w:eastAsia="標楷體" w:hAnsi="標楷體" w:hint="eastAsia"/>
          <w:sz w:val="26"/>
          <w:szCs w:val="26"/>
        </w:rPr>
        <w:t>:</w:t>
      </w:r>
      <w:r w:rsidR="003B2A91">
        <w:rPr>
          <w:rFonts w:ascii="標楷體" w:eastAsia="標楷體" w:hAnsi="標楷體"/>
          <w:sz w:val="26"/>
          <w:szCs w:val="26"/>
        </w:rPr>
        <w:t>1</w:t>
      </w:r>
      <w:r w:rsidRPr="003B2A91">
        <w:rPr>
          <w:rFonts w:ascii="標楷體" w:eastAsia="標楷體" w:hAnsi="標楷體" w:hint="eastAsia"/>
          <w:sz w:val="26"/>
          <w:szCs w:val="26"/>
        </w:rPr>
        <w:t>0</w:t>
      </w:r>
    </w:p>
    <w:p w:rsidR="009B5C99" w:rsidRPr="00F0227B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F0227B">
        <w:rPr>
          <w:rFonts w:ascii="標楷體" w:eastAsia="標楷體" w:hAnsi="標楷體" w:hint="eastAsia"/>
          <w:sz w:val="26"/>
          <w:szCs w:val="26"/>
        </w:rPr>
        <w:t>地點：</w:t>
      </w:r>
      <w:r w:rsidR="00AA6624">
        <w:rPr>
          <w:rFonts w:ascii="標楷體" w:eastAsia="標楷體" w:hAnsi="標楷體" w:hint="eastAsia"/>
          <w:sz w:val="26"/>
          <w:szCs w:val="26"/>
        </w:rPr>
        <w:t>二</w:t>
      </w:r>
      <w:r w:rsidR="00AF2D33" w:rsidRPr="00F0227B">
        <w:rPr>
          <w:rFonts w:ascii="標楷體" w:eastAsia="標楷體" w:hAnsi="標楷體" w:hint="eastAsia"/>
          <w:sz w:val="26"/>
          <w:szCs w:val="26"/>
        </w:rPr>
        <w:t>樓</w:t>
      </w:r>
      <w:r w:rsidR="00AA6624">
        <w:rPr>
          <w:rFonts w:ascii="標楷體" w:eastAsia="標楷體" w:hAnsi="標楷體" w:hint="eastAsia"/>
          <w:sz w:val="26"/>
          <w:szCs w:val="26"/>
        </w:rPr>
        <w:t>會議</w:t>
      </w:r>
      <w:r w:rsidR="00AF2D33" w:rsidRPr="00F0227B">
        <w:rPr>
          <w:rFonts w:ascii="標楷體" w:eastAsia="標楷體" w:hAnsi="標楷體" w:hint="eastAsia"/>
          <w:sz w:val="26"/>
          <w:szCs w:val="26"/>
        </w:rPr>
        <w:t>室</w:t>
      </w:r>
    </w:p>
    <w:p w:rsidR="00F96230" w:rsidRPr="00DF4A45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講師：</w:t>
      </w:r>
      <w:r w:rsidR="00406118">
        <w:rPr>
          <w:rFonts w:ascii="標楷體" w:eastAsia="標楷體" w:hAnsi="標楷體" w:hint="eastAsia"/>
          <w:sz w:val="26"/>
          <w:szCs w:val="26"/>
        </w:rPr>
        <w:t>臺北市立文德女中</w:t>
      </w:r>
      <w:r w:rsidR="00860C32">
        <w:rPr>
          <w:rFonts w:ascii="標楷體" w:eastAsia="標楷體" w:hAnsi="標楷體" w:hint="eastAsia"/>
          <w:sz w:val="26"/>
          <w:szCs w:val="26"/>
        </w:rPr>
        <w:t xml:space="preserve"> </w:t>
      </w:r>
      <w:r w:rsidR="00406118">
        <w:rPr>
          <w:rFonts w:ascii="標楷體" w:eastAsia="標楷體" w:hAnsi="標楷體" w:hint="eastAsia"/>
          <w:sz w:val="26"/>
          <w:szCs w:val="26"/>
        </w:rPr>
        <w:t>蔡宛臻</w:t>
      </w:r>
      <w:r w:rsidR="003B2A91" w:rsidRPr="003B2A91">
        <w:rPr>
          <w:rFonts w:ascii="標楷體" w:eastAsia="標楷體" w:hAnsi="標楷體" w:hint="eastAsia"/>
          <w:sz w:val="26"/>
          <w:szCs w:val="26"/>
        </w:rPr>
        <w:t>老師</w:t>
      </w:r>
    </w:p>
    <w:p w:rsidR="009B5C99" w:rsidRPr="00163D20" w:rsidRDefault="009B5C99" w:rsidP="00A706E9">
      <w:pPr>
        <w:pStyle w:val="a3"/>
        <w:numPr>
          <w:ilvl w:val="1"/>
          <w:numId w:val="1"/>
        </w:numPr>
        <w:snapToGrid w:val="0"/>
        <w:spacing w:line="360" w:lineRule="auto"/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研習</w:t>
      </w:r>
      <w:r w:rsidR="00860C32">
        <w:rPr>
          <w:rFonts w:ascii="標楷體" w:eastAsia="標楷體" w:hAnsi="標楷體" w:hint="eastAsia"/>
          <w:sz w:val="26"/>
          <w:szCs w:val="26"/>
        </w:rPr>
        <w:t>名稱</w:t>
      </w:r>
      <w:r w:rsidRPr="00163D20">
        <w:rPr>
          <w:rFonts w:ascii="標楷體" w:eastAsia="標楷體" w:hAnsi="標楷體" w:hint="eastAsia"/>
          <w:sz w:val="26"/>
          <w:szCs w:val="26"/>
        </w:rPr>
        <w:t>：</w:t>
      </w:r>
      <w:r w:rsidR="00406118">
        <w:rPr>
          <w:rFonts w:ascii="標楷體" w:eastAsia="標楷體" w:hAnsi="標楷體" w:hint="eastAsia"/>
          <w:sz w:val="26"/>
          <w:szCs w:val="26"/>
        </w:rPr>
        <w:t>素養命題說明與設計</w:t>
      </w:r>
    </w:p>
    <w:p w:rsidR="009B5C99" w:rsidRPr="00831F46" w:rsidRDefault="009B5C99" w:rsidP="00EF0D3B">
      <w:pPr>
        <w:pStyle w:val="a3"/>
        <w:numPr>
          <w:ilvl w:val="0"/>
          <w:numId w:val="1"/>
        </w:numPr>
        <w:snapToGrid w:val="0"/>
        <w:spacing w:line="360" w:lineRule="auto"/>
        <w:ind w:left="1047" w:hanging="567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實施對象：</w:t>
      </w:r>
      <w:r w:rsidR="003B2A91" w:rsidRPr="00831F46">
        <w:rPr>
          <w:rFonts w:ascii="標楷體" w:eastAsia="標楷體" w:hAnsi="標楷體" w:hint="eastAsia"/>
          <w:sz w:val="26"/>
          <w:szCs w:val="26"/>
        </w:rPr>
        <w:t>英文科教師</w:t>
      </w:r>
      <w:r w:rsidR="00EF0D3B">
        <w:rPr>
          <w:rFonts w:ascii="標楷體" w:eastAsia="標楷體" w:hAnsi="標楷體" w:hint="eastAsia"/>
          <w:sz w:val="26"/>
          <w:szCs w:val="26"/>
        </w:rPr>
        <w:t>19人，預估外校教師6人</w:t>
      </w:r>
    </w:p>
    <w:p w:rsidR="00B45D44" w:rsidRPr="00831F46" w:rsidRDefault="00B45D44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經費預算：</w:t>
      </w:r>
      <w:r w:rsidR="003C33E1" w:rsidRPr="00831F46">
        <w:rPr>
          <w:rFonts w:ascii="標楷體" w:eastAsia="標楷體" w:hAnsi="標楷體" w:hint="eastAsia"/>
          <w:sz w:val="26"/>
          <w:szCs w:val="26"/>
        </w:rPr>
        <w:t>由10</w:t>
      </w:r>
      <w:r w:rsidR="003D4FCD" w:rsidRPr="00831F46">
        <w:rPr>
          <w:rFonts w:ascii="標楷體" w:eastAsia="標楷體" w:hAnsi="標楷體"/>
          <w:sz w:val="26"/>
          <w:szCs w:val="26"/>
        </w:rPr>
        <w:t>8</w:t>
      </w:r>
      <w:r w:rsidR="003C33E1" w:rsidRPr="00831F46">
        <w:rPr>
          <w:rFonts w:ascii="標楷體" w:eastAsia="標楷體" w:hAnsi="標楷體" w:hint="eastAsia"/>
          <w:sz w:val="26"/>
          <w:szCs w:val="26"/>
        </w:rPr>
        <w:t>優質化計畫支應</w:t>
      </w:r>
    </w:p>
    <w:p w:rsidR="006C0ADA" w:rsidRPr="00831F46" w:rsidRDefault="00A2729A" w:rsidP="00163D20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>授課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鐘點費：</w:t>
      </w:r>
      <w:r w:rsidR="007E68DC">
        <w:rPr>
          <w:rFonts w:ascii="標楷體" w:eastAsia="標楷體" w:hAnsi="標楷體"/>
          <w:sz w:val="26"/>
          <w:szCs w:val="26"/>
        </w:rPr>
        <w:tab/>
      </w:r>
      <w:r w:rsidR="003B2A91" w:rsidRPr="00831F46">
        <w:rPr>
          <w:rFonts w:ascii="標楷體" w:eastAsia="標楷體" w:hAnsi="標楷體"/>
          <w:sz w:val="26"/>
          <w:szCs w:val="26"/>
        </w:rPr>
        <w:t>1</w:t>
      </w:r>
      <w:r w:rsidR="00860C32">
        <w:rPr>
          <w:rFonts w:ascii="標楷體" w:eastAsia="標楷體" w:hAnsi="標楷體"/>
          <w:sz w:val="26"/>
          <w:szCs w:val="26"/>
        </w:rPr>
        <w:t>5</w:t>
      </w:r>
      <w:r w:rsidR="003B2A91" w:rsidRPr="00831F46">
        <w:rPr>
          <w:rFonts w:ascii="標楷體" w:eastAsia="標楷體" w:hAnsi="標楷體"/>
          <w:sz w:val="26"/>
          <w:szCs w:val="26"/>
        </w:rPr>
        <w:t>00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*</w:t>
      </w:r>
      <w:r w:rsidR="003D4FCD" w:rsidRPr="00831F46">
        <w:rPr>
          <w:rFonts w:ascii="標楷體" w:eastAsia="標楷體" w:hAnsi="標楷體"/>
          <w:sz w:val="26"/>
          <w:szCs w:val="26"/>
        </w:rPr>
        <w:t>3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hr</w:t>
      </w:r>
      <w:r w:rsidR="00F0227B" w:rsidRPr="00831F46">
        <w:rPr>
          <w:rFonts w:ascii="標楷體" w:eastAsia="標楷體" w:hAnsi="標楷體" w:hint="eastAsia"/>
          <w:sz w:val="26"/>
          <w:szCs w:val="26"/>
        </w:rPr>
        <w:t xml:space="preserve"> 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=</w:t>
      </w:r>
      <w:r w:rsidR="007E68DC">
        <w:rPr>
          <w:rFonts w:ascii="標楷體" w:eastAsia="標楷體" w:hAnsi="標楷體"/>
          <w:sz w:val="26"/>
          <w:szCs w:val="26"/>
        </w:rPr>
        <w:t>45</w:t>
      </w:r>
      <w:r w:rsidR="003B2A91" w:rsidRPr="00831F46">
        <w:rPr>
          <w:rFonts w:ascii="標楷體" w:eastAsia="標楷體" w:hAnsi="標楷體"/>
          <w:sz w:val="26"/>
          <w:szCs w:val="26"/>
        </w:rPr>
        <w:t>00</w:t>
      </w:r>
      <w:r w:rsidR="00B45D44" w:rsidRPr="00831F46">
        <w:rPr>
          <w:rFonts w:ascii="標楷體" w:eastAsia="標楷體" w:hAnsi="標楷體" w:hint="eastAsia"/>
          <w:sz w:val="26"/>
          <w:szCs w:val="26"/>
        </w:rPr>
        <w:t>元</w:t>
      </w:r>
    </w:p>
    <w:p w:rsidR="00F0227B" w:rsidRDefault="00F0227B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 w:rsidRPr="00831F46">
        <w:rPr>
          <w:rFonts w:ascii="標楷體" w:eastAsia="標楷體" w:hAnsi="標楷體" w:hint="eastAsia"/>
          <w:sz w:val="26"/>
          <w:szCs w:val="26"/>
        </w:rPr>
        <w:t xml:space="preserve">補充保費：  </w:t>
      </w:r>
      <w:r w:rsidR="007E68DC">
        <w:rPr>
          <w:rFonts w:ascii="標楷體" w:eastAsia="標楷體" w:hAnsi="標楷體"/>
          <w:sz w:val="26"/>
          <w:szCs w:val="26"/>
        </w:rPr>
        <w:tab/>
      </w:r>
      <w:r w:rsidRPr="00831F46">
        <w:rPr>
          <w:rFonts w:ascii="標楷體" w:eastAsia="標楷體" w:hAnsi="標楷體" w:hint="eastAsia"/>
          <w:sz w:val="26"/>
          <w:szCs w:val="26"/>
        </w:rPr>
        <w:t>57元</w:t>
      </w:r>
    </w:p>
    <w:p w:rsidR="007E68DC" w:rsidRDefault="007E68DC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交通費</w:t>
      </w:r>
      <w:r w:rsidRPr="00831F46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1350*2+25*2=2750</w:t>
      </w:r>
    </w:p>
    <w:p w:rsidR="00CD1A55" w:rsidRPr="00F0227B" w:rsidRDefault="007E68DC" w:rsidP="00402A9D">
      <w:pPr>
        <w:pStyle w:val="a3"/>
        <w:snapToGrid w:val="0"/>
        <w:spacing w:line="360" w:lineRule="auto"/>
        <w:ind w:leftChars="0" w:left="14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預估</w:t>
      </w:r>
      <w:r w:rsidR="00CD1A55">
        <w:rPr>
          <w:rFonts w:ascii="標楷體" w:eastAsia="標楷體" w:hAnsi="標楷體" w:hint="eastAsia"/>
          <w:sz w:val="26"/>
          <w:szCs w:val="26"/>
        </w:rPr>
        <w:t>膳費</w:t>
      </w:r>
      <w:r w:rsidR="00CD1A55" w:rsidRPr="00831F46">
        <w:rPr>
          <w:rFonts w:ascii="標楷體" w:eastAsia="標楷體" w:hAnsi="標楷體" w:hint="eastAsia"/>
          <w:sz w:val="26"/>
          <w:szCs w:val="26"/>
        </w:rPr>
        <w:t>：</w:t>
      </w:r>
      <w:r w:rsidR="00CD1A55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ab/>
        <w:t>25</w:t>
      </w:r>
      <w:r w:rsidR="00CD1A55">
        <w:rPr>
          <w:rFonts w:ascii="標楷體" w:eastAsia="標楷體" w:hAnsi="標楷體" w:hint="eastAsia"/>
          <w:sz w:val="26"/>
          <w:szCs w:val="26"/>
        </w:rPr>
        <w:t>人*</w:t>
      </w:r>
      <w:r>
        <w:rPr>
          <w:rFonts w:ascii="標楷體" w:eastAsia="標楷體" w:hAnsi="標楷體"/>
          <w:sz w:val="26"/>
          <w:szCs w:val="26"/>
        </w:rPr>
        <w:t>7</w:t>
      </w:r>
      <w:r w:rsidR="00CD1A55">
        <w:rPr>
          <w:rFonts w:ascii="標楷體" w:eastAsia="標楷體" w:hAnsi="標楷體"/>
          <w:sz w:val="26"/>
          <w:szCs w:val="26"/>
        </w:rPr>
        <w:t>0</w:t>
      </w:r>
      <w:r w:rsidR="00CD1A55">
        <w:rPr>
          <w:rFonts w:ascii="標楷體" w:eastAsia="標楷體" w:hAnsi="標楷體" w:hint="eastAsia"/>
          <w:sz w:val="26"/>
          <w:szCs w:val="26"/>
        </w:rPr>
        <w:t>元= 1</w:t>
      </w:r>
      <w:r>
        <w:rPr>
          <w:rFonts w:ascii="標楷體" w:eastAsia="標楷體" w:hAnsi="標楷體"/>
          <w:sz w:val="26"/>
          <w:szCs w:val="26"/>
        </w:rPr>
        <w:t>75</w:t>
      </w:r>
      <w:r w:rsidR="00CD1A55">
        <w:rPr>
          <w:rFonts w:ascii="標楷體" w:eastAsia="標楷體" w:hAnsi="標楷體" w:hint="eastAsia"/>
          <w:sz w:val="26"/>
          <w:szCs w:val="26"/>
        </w:rPr>
        <w:t>0元，共</w:t>
      </w:r>
      <w:r>
        <w:rPr>
          <w:rFonts w:ascii="標楷體" w:eastAsia="標楷體" w:hAnsi="標楷體"/>
          <w:sz w:val="26"/>
          <w:szCs w:val="26"/>
        </w:rPr>
        <w:t>9057</w:t>
      </w:r>
      <w:r w:rsidR="00CD1A55">
        <w:rPr>
          <w:rFonts w:ascii="標楷體" w:eastAsia="標楷體" w:hAnsi="標楷體" w:hint="eastAsia"/>
          <w:sz w:val="26"/>
          <w:szCs w:val="26"/>
        </w:rPr>
        <w:t>元</w:t>
      </w:r>
    </w:p>
    <w:p w:rsidR="00805FA9" w:rsidRPr="00163D20" w:rsidRDefault="00B45D44" w:rsidP="00D94B3D">
      <w:pPr>
        <w:pStyle w:val="a3"/>
        <w:numPr>
          <w:ilvl w:val="0"/>
          <w:numId w:val="1"/>
        </w:numPr>
        <w:snapToGrid w:val="0"/>
        <w:spacing w:line="360" w:lineRule="auto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163D20">
        <w:rPr>
          <w:rFonts w:ascii="標楷體" w:eastAsia="標楷體" w:hAnsi="標楷體" w:hint="eastAsia"/>
          <w:sz w:val="26"/>
          <w:szCs w:val="26"/>
        </w:rPr>
        <w:t>預期效益：</w:t>
      </w:r>
    </w:p>
    <w:p w:rsidR="00A706E9" w:rsidRDefault="00A706E9" w:rsidP="00A706E9">
      <w:pPr>
        <w:pStyle w:val="a3"/>
        <w:numPr>
          <w:ilvl w:val="2"/>
          <w:numId w:val="3"/>
        </w:numPr>
        <w:snapToGrid w:val="0"/>
        <w:spacing w:line="360" w:lineRule="auto"/>
        <w:ind w:leftChars="0" w:hanging="306"/>
        <w:rPr>
          <w:rFonts w:ascii="標楷體" w:eastAsia="標楷體" w:hAnsi="標楷體"/>
          <w:sz w:val="26"/>
          <w:szCs w:val="26"/>
        </w:rPr>
      </w:pPr>
      <w:r w:rsidRPr="003B2A91">
        <w:rPr>
          <w:rFonts w:ascii="標楷體" w:eastAsia="標楷體" w:hAnsi="標楷體" w:hint="eastAsia"/>
          <w:sz w:val="26"/>
          <w:szCs w:val="26"/>
        </w:rPr>
        <w:t>讓教師更理解</w:t>
      </w:r>
      <w:r w:rsidR="00AA6624">
        <w:rPr>
          <w:rFonts w:ascii="標楷體" w:eastAsia="標楷體" w:hAnsi="標楷體" w:hint="eastAsia"/>
          <w:sz w:val="26"/>
          <w:szCs w:val="26"/>
        </w:rPr>
        <w:t>如何</w:t>
      </w:r>
      <w:r w:rsidR="00C07346">
        <w:rPr>
          <w:rFonts w:ascii="標楷體" w:eastAsia="標楷體" w:hAnsi="標楷體" w:hint="eastAsia"/>
          <w:sz w:val="26"/>
          <w:szCs w:val="26"/>
        </w:rPr>
        <w:t>幫助學生培養核心素養並實踐新課綱的精神</w:t>
      </w:r>
      <w:r w:rsidR="00AA6624">
        <w:rPr>
          <w:rFonts w:ascii="標楷體" w:eastAsia="標楷體" w:hAnsi="標楷體" w:hint="eastAsia"/>
          <w:sz w:val="26"/>
          <w:szCs w:val="26"/>
        </w:rPr>
        <w:t>。</w:t>
      </w:r>
    </w:p>
    <w:p w:rsidR="003B2A91" w:rsidRPr="003B2A91" w:rsidRDefault="003B2A91" w:rsidP="00A706E9">
      <w:pPr>
        <w:pStyle w:val="a3"/>
        <w:numPr>
          <w:ilvl w:val="2"/>
          <w:numId w:val="3"/>
        </w:numPr>
        <w:snapToGrid w:val="0"/>
        <w:spacing w:line="360" w:lineRule="auto"/>
        <w:ind w:leftChars="0" w:hanging="30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讓老師能設計課程</w:t>
      </w:r>
      <w:r w:rsidR="003D4FCD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強化學生英文學習動機</w:t>
      </w:r>
      <w:r w:rsidR="003D4FCD">
        <w:rPr>
          <w:rFonts w:ascii="標楷體" w:eastAsia="標楷體" w:hAnsi="標楷體" w:hint="eastAsia"/>
          <w:sz w:val="26"/>
          <w:szCs w:val="26"/>
        </w:rPr>
        <w:t>，並</w:t>
      </w:r>
      <w:r>
        <w:rPr>
          <w:rFonts w:ascii="標楷體" w:eastAsia="標楷體" w:hAnsi="標楷體" w:hint="eastAsia"/>
          <w:sz w:val="26"/>
          <w:szCs w:val="26"/>
        </w:rPr>
        <w:t>有效利用</w:t>
      </w:r>
      <w:r w:rsidR="003D4FCD">
        <w:rPr>
          <w:rFonts w:ascii="標楷體" w:eastAsia="標楷體" w:hAnsi="標楷體" w:hint="eastAsia"/>
          <w:sz w:val="26"/>
          <w:szCs w:val="26"/>
        </w:rPr>
        <w:t>所</w:t>
      </w:r>
      <w:r w:rsidR="00860C32">
        <w:rPr>
          <w:rFonts w:ascii="標楷體" w:eastAsia="標楷體" w:hAnsi="標楷體" w:hint="eastAsia"/>
          <w:sz w:val="26"/>
          <w:szCs w:val="26"/>
        </w:rPr>
        <w:t>學</w:t>
      </w:r>
      <w:r w:rsidR="00C07346">
        <w:rPr>
          <w:rFonts w:ascii="標楷體" w:eastAsia="標楷體" w:hAnsi="標楷體" w:hint="eastAsia"/>
          <w:sz w:val="26"/>
          <w:szCs w:val="26"/>
        </w:rPr>
        <w:t>素養命題設計</w:t>
      </w:r>
      <w:r w:rsidR="00860C32">
        <w:rPr>
          <w:rFonts w:ascii="標楷體" w:eastAsia="標楷體" w:hAnsi="標楷體" w:hint="eastAsia"/>
          <w:sz w:val="26"/>
          <w:szCs w:val="26"/>
        </w:rPr>
        <w:t>技巧</w:t>
      </w:r>
      <w:r w:rsidR="003D4FCD">
        <w:rPr>
          <w:rFonts w:ascii="標楷體" w:eastAsia="標楷體" w:hAnsi="標楷體" w:hint="eastAsia"/>
          <w:sz w:val="26"/>
          <w:szCs w:val="26"/>
        </w:rPr>
        <w:t>，</w:t>
      </w:r>
      <w:r w:rsidR="00677DA4">
        <w:rPr>
          <w:rFonts w:ascii="標楷體" w:eastAsia="標楷體" w:hAnsi="標楷體" w:hint="eastAsia"/>
          <w:sz w:val="26"/>
          <w:szCs w:val="26"/>
        </w:rPr>
        <w:t>增進</w:t>
      </w:r>
      <w:r w:rsidR="00C07346">
        <w:rPr>
          <w:rFonts w:ascii="標楷體" w:eastAsia="標楷體" w:hAnsi="標楷體" w:hint="eastAsia"/>
          <w:sz w:val="26"/>
          <w:szCs w:val="26"/>
        </w:rPr>
        <w:t>師生的核心能力</w:t>
      </w:r>
      <w:r w:rsidR="00AA6624">
        <w:rPr>
          <w:rFonts w:ascii="標楷體" w:eastAsia="標楷體" w:hAnsi="標楷體" w:hint="eastAsia"/>
          <w:sz w:val="26"/>
          <w:szCs w:val="26"/>
        </w:rPr>
        <w:t>。</w:t>
      </w:r>
    </w:p>
    <w:p w:rsidR="0067154F" w:rsidRPr="003D4FCD" w:rsidRDefault="0067154F" w:rsidP="0067154F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sectPr w:rsidR="0067154F" w:rsidRPr="003D4F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E1" w:rsidRDefault="00804FE1" w:rsidP="00E02F0B">
      <w:r>
        <w:separator/>
      </w:r>
    </w:p>
  </w:endnote>
  <w:endnote w:type="continuationSeparator" w:id="0">
    <w:p w:rsidR="00804FE1" w:rsidRDefault="00804FE1" w:rsidP="00E0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760357"/>
      <w:docPartObj>
        <w:docPartGallery w:val="Page Numbers (Bottom of Page)"/>
        <w:docPartUnique/>
      </w:docPartObj>
    </w:sdtPr>
    <w:sdtEndPr/>
    <w:sdtContent>
      <w:p w:rsidR="00E02F0B" w:rsidRDefault="00E02F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28D" w:rsidRPr="0067628D">
          <w:rPr>
            <w:noProof/>
            <w:lang w:val="zh-TW"/>
          </w:rPr>
          <w:t>1</w:t>
        </w:r>
        <w:r>
          <w:fldChar w:fldCharType="end"/>
        </w:r>
      </w:p>
    </w:sdtContent>
  </w:sdt>
  <w:p w:rsidR="00E02F0B" w:rsidRDefault="00E02F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E1" w:rsidRDefault="00804FE1" w:rsidP="00E02F0B">
      <w:r>
        <w:separator/>
      </w:r>
    </w:p>
  </w:footnote>
  <w:footnote w:type="continuationSeparator" w:id="0">
    <w:p w:rsidR="00804FE1" w:rsidRDefault="00804FE1" w:rsidP="00E0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12B3"/>
    <w:multiLevelType w:val="hybridMultilevel"/>
    <w:tmpl w:val="71B820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146E6"/>
    <w:multiLevelType w:val="hybridMultilevel"/>
    <w:tmpl w:val="50426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321A4"/>
    <w:multiLevelType w:val="hybridMultilevel"/>
    <w:tmpl w:val="F5F68BB0"/>
    <w:lvl w:ilvl="0" w:tplc="9D148EB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14"/>
    <w:rsid w:val="00156B7F"/>
    <w:rsid w:val="00163D20"/>
    <w:rsid w:val="00192644"/>
    <w:rsid w:val="00196614"/>
    <w:rsid w:val="001E2321"/>
    <w:rsid w:val="001F48E5"/>
    <w:rsid w:val="002A1754"/>
    <w:rsid w:val="002D464C"/>
    <w:rsid w:val="003B2A91"/>
    <w:rsid w:val="003C33E1"/>
    <w:rsid w:val="003D4FCD"/>
    <w:rsid w:val="003E41C6"/>
    <w:rsid w:val="00402A9D"/>
    <w:rsid w:val="00406118"/>
    <w:rsid w:val="00453E2D"/>
    <w:rsid w:val="00516222"/>
    <w:rsid w:val="00517FA5"/>
    <w:rsid w:val="005523E4"/>
    <w:rsid w:val="00620AAB"/>
    <w:rsid w:val="00647D21"/>
    <w:rsid w:val="0067154F"/>
    <w:rsid w:val="0067628D"/>
    <w:rsid w:val="00677DA4"/>
    <w:rsid w:val="006C0ADA"/>
    <w:rsid w:val="007101BA"/>
    <w:rsid w:val="00714B21"/>
    <w:rsid w:val="0076087E"/>
    <w:rsid w:val="007E68DC"/>
    <w:rsid w:val="00804FE1"/>
    <w:rsid w:val="00805FA9"/>
    <w:rsid w:val="00817A12"/>
    <w:rsid w:val="00831F46"/>
    <w:rsid w:val="00860C32"/>
    <w:rsid w:val="00915F7C"/>
    <w:rsid w:val="00925435"/>
    <w:rsid w:val="009346BD"/>
    <w:rsid w:val="00940674"/>
    <w:rsid w:val="00970E6F"/>
    <w:rsid w:val="00996E85"/>
    <w:rsid w:val="009B5917"/>
    <w:rsid w:val="009B5C99"/>
    <w:rsid w:val="009E6D8C"/>
    <w:rsid w:val="00A04576"/>
    <w:rsid w:val="00A2634C"/>
    <w:rsid w:val="00A2729A"/>
    <w:rsid w:val="00A706E9"/>
    <w:rsid w:val="00AA6624"/>
    <w:rsid w:val="00AF2D33"/>
    <w:rsid w:val="00B45D44"/>
    <w:rsid w:val="00BE6540"/>
    <w:rsid w:val="00BF0935"/>
    <w:rsid w:val="00C07346"/>
    <w:rsid w:val="00CC2B12"/>
    <w:rsid w:val="00CD1A55"/>
    <w:rsid w:val="00D01A2B"/>
    <w:rsid w:val="00D91449"/>
    <w:rsid w:val="00D94B3D"/>
    <w:rsid w:val="00DC0A5F"/>
    <w:rsid w:val="00DD0EEF"/>
    <w:rsid w:val="00DF4A45"/>
    <w:rsid w:val="00E02F0B"/>
    <w:rsid w:val="00EF0D3B"/>
    <w:rsid w:val="00F0227B"/>
    <w:rsid w:val="00F96230"/>
    <w:rsid w:val="00FC47AA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92A9759-DA88-4EA4-BFD1-85E53B1A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F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F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56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6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72E0-5A8E-43FC-B582-D73188B0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2020-03-12T03:51:00Z</cp:lastPrinted>
  <dcterms:created xsi:type="dcterms:W3CDTF">2020-03-23T04:15:00Z</dcterms:created>
  <dcterms:modified xsi:type="dcterms:W3CDTF">2020-03-23T04:15:00Z</dcterms:modified>
</cp:coreProperties>
</file>