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0C" w:rsidRDefault="00325B27">
      <w:pPr>
        <w:pStyle w:val="Standard"/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color w:val="000000"/>
          <w:sz w:val="36"/>
          <w:szCs w:val="36"/>
        </w:rPr>
        <w:t>臺南市</w:t>
      </w:r>
      <w:r>
        <w:rPr>
          <w:rFonts w:ascii="標楷體" w:eastAsia="標楷體" w:hAnsi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/>
          <w:b/>
          <w:color w:val="000000"/>
          <w:sz w:val="36"/>
          <w:szCs w:val="36"/>
        </w:rPr>
        <w:t>年中小學巧固球對抗賽競賽規程</w:t>
      </w:r>
    </w:p>
    <w:bookmarkEnd w:id="0"/>
    <w:p w:rsidR="00C3410C" w:rsidRDefault="00C3410C">
      <w:pPr>
        <w:pStyle w:val="Standard"/>
        <w:spacing w:line="240" w:lineRule="exact"/>
        <w:jc w:val="center"/>
        <w:rPr>
          <w:rFonts w:ascii="標楷體" w:eastAsia="標楷體" w:hAnsi="標楷體"/>
          <w:sz w:val="36"/>
          <w:u w:val="single"/>
        </w:rPr>
      </w:pP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一、宗旨：為加強基層巧固球訓練技術交流，推廣巧固球運動風氣，促進國</w:t>
      </w:r>
    </w:p>
    <w:p w:rsidR="00C3410C" w:rsidRDefault="00325B27">
      <w:pPr>
        <w:pStyle w:val="Standard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民身心健康，特辦理本項活動。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二、依據臺南市政府體育局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日南市體競字第</w:t>
      </w:r>
      <w:r>
        <w:rPr>
          <w:rFonts w:ascii="標楷體" w:eastAsia="標楷體" w:hAnsi="標楷體"/>
          <w:sz w:val="28"/>
          <w:szCs w:val="28"/>
        </w:rPr>
        <w:t>00000000</w:t>
      </w:r>
      <w:r>
        <w:rPr>
          <w:rFonts w:ascii="標楷體" w:eastAsia="標楷體" w:hAnsi="標楷體"/>
          <w:sz w:val="28"/>
          <w:szCs w:val="28"/>
        </w:rPr>
        <w:t>號函辦理。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三、指導單位：臺南市政府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四、主辦單位：臺南市政府體育局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五、承辦單位：</w:t>
      </w:r>
      <w:r>
        <w:rPr>
          <w:rFonts w:ascii="標楷體" w:eastAsia="標楷體" w:hAnsi="標楷體"/>
          <w:color w:val="000000"/>
          <w:sz w:val="28"/>
          <w:szCs w:val="28"/>
        </w:rPr>
        <w:t>臺南市下營區東興國小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六、協辦單位：臺南市體育總會、臺南市體育總會巧固球委員會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七、比賽日期：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27</w:t>
      </w:r>
      <w:r>
        <w:rPr>
          <w:rFonts w:ascii="標楷體" w:eastAsia="標楷體" w:hAnsi="標楷體"/>
          <w:b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28</w:t>
      </w:r>
      <w:r>
        <w:rPr>
          <w:rFonts w:ascii="標楷體" w:eastAsia="標楷體" w:hAnsi="標楷體"/>
          <w:b/>
          <w:color w:val="000000"/>
          <w:sz w:val="28"/>
          <w:szCs w:val="28"/>
        </w:rPr>
        <w:t>日（星期四</w:t>
      </w:r>
      <w:r>
        <w:rPr>
          <w:rFonts w:ascii="標楷體" w:eastAsia="標楷體" w:hAnsi="標楷體"/>
          <w:b/>
          <w:color w:val="000000"/>
          <w:sz w:val="28"/>
          <w:szCs w:val="28"/>
        </w:rPr>
        <w:t>~</w:t>
      </w:r>
      <w:r>
        <w:rPr>
          <w:rFonts w:ascii="標楷體" w:eastAsia="標楷體" w:hAnsi="標楷體"/>
          <w:b/>
          <w:color w:val="000000"/>
          <w:sz w:val="28"/>
          <w:szCs w:val="28"/>
        </w:rPr>
        <w:t>星期五）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八、比賽地點：</w:t>
      </w:r>
      <w:r>
        <w:rPr>
          <w:rFonts w:ascii="標楷體" w:eastAsia="標楷體" w:hAnsi="標楷體"/>
          <w:color w:val="000000"/>
          <w:sz w:val="28"/>
          <w:szCs w:val="28"/>
        </w:rPr>
        <w:t>臺南市下營區東興國小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九、參賽組別：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（一）國小男生組雙網賽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（二）國小女生組單網賽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（三）國小五年級男生組單網賽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（四）國小五年級女生組單網賽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（五）國小四年級男生組單網賽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（六）國小四年級女生組單網賽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國小三年級男生組單網賽</w:t>
      </w: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國小三年級女生組單網賽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九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國中男生組雙網賽</w:t>
      </w:r>
      <w:r>
        <w:rPr>
          <w:rFonts w:ascii="標楷體" w:eastAsia="標楷體" w:hAnsi="標楷體"/>
          <w:sz w:val="28"/>
          <w:szCs w:val="28"/>
        </w:rPr>
        <w:t xml:space="preserve">             (</w:t>
      </w:r>
      <w:r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國中女生組單網賽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（十一）男教師組雙網賽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（十二）女教師組單網賽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（十三）社會男子組雙網賽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（十四）社會女子組單網賽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十、參加資格：</w:t>
      </w:r>
    </w:p>
    <w:p w:rsidR="00C3410C" w:rsidRDefault="00325B27">
      <w:pPr>
        <w:pStyle w:val="Standard"/>
        <w:snapToGrid w:val="0"/>
        <w:spacing w:line="400" w:lineRule="exact"/>
        <w:ind w:left="310"/>
      </w:pPr>
      <w:r>
        <w:rPr>
          <w:rFonts w:ascii="標楷體" w:eastAsia="標楷體" w:hAnsi="標楷體"/>
          <w:sz w:val="28"/>
          <w:szCs w:val="28"/>
        </w:rPr>
        <w:t>（一）學生組：以學校為單位，正式註冊之在學學生，不得跨校組隊。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（二）教師組：臺南市各級學校教職員工均可自由組隊參加。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（三）社會組：凡年滿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歲以上身心健康之民眾，皆可自由組隊參加。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（四）球員可參加多組，但每組限參加一隊，當賽程衝突時，自行取捨，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不得要求更改賽程。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（五）女生可參加男生組比賽。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（六）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報名人數：雙網賽每隊</w:t>
      </w:r>
      <w:r>
        <w:rPr>
          <w:rFonts w:ascii="標楷體" w:eastAsia="標楷體" w:hAnsi="標楷體"/>
          <w:b/>
          <w:color w:val="000000"/>
          <w:sz w:val="28"/>
          <w:szCs w:val="28"/>
        </w:rPr>
        <w:t>12</w:t>
      </w:r>
      <w:r>
        <w:rPr>
          <w:rFonts w:ascii="標楷體" w:eastAsia="標楷體" w:hAnsi="標楷體"/>
          <w:b/>
          <w:color w:val="000000"/>
          <w:sz w:val="28"/>
          <w:szCs w:val="28"/>
        </w:rPr>
        <w:t>人、單網賽每隊</w:t>
      </w:r>
      <w:r>
        <w:rPr>
          <w:rFonts w:ascii="標楷體" w:eastAsia="標楷體" w:hAnsi="標楷體"/>
          <w:b/>
          <w:color w:val="000000"/>
          <w:sz w:val="28"/>
          <w:szCs w:val="28"/>
        </w:rPr>
        <w:t>6</w:t>
      </w:r>
      <w:r>
        <w:rPr>
          <w:rFonts w:ascii="標楷體" w:eastAsia="標楷體" w:hAnsi="標楷體"/>
          <w:b/>
          <w:color w:val="000000"/>
          <w:sz w:val="28"/>
          <w:szCs w:val="28"/>
        </w:rPr>
        <w:t>人。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十一、比賽方法及規則：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（一）雙網賽採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人制，</w:t>
      </w:r>
      <w:r>
        <w:rPr>
          <w:rFonts w:ascii="標楷體" w:eastAsia="標楷體" w:hAnsi="標楷體"/>
          <w:b/>
          <w:color w:val="000000"/>
          <w:sz w:val="28"/>
          <w:szCs w:val="28"/>
        </w:rPr>
        <w:t>單網賽採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人制。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（二）比賽制度：視報名隊數多寡，於賽程抽籤時公佈之。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（三）比賽規則：採用中華民國巧固球協會審定公佈之最新巧固球規則。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（四）比賽用球：採用永華牌：</w:t>
      </w:r>
      <w:r>
        <w:rPr>
          <w:rFonts w:ascii="標楷體" w:eastAsia="標楷體" w:hAnsi="標楷體"/>
          <w:b/>
          <w:color w:val="000000"/>
          <w:sz w:val="26"/>
          <w:szCs w:val="26"/>
        </w:rPr>
        <w:t>國小組</w:t>
      </w:r>
      <w:r>
        <w:rPr>
          <w:rFonts w:ascii="標楷體" w:eastAsia="標楷體" w:hAnsi="標楷體"/>
          <w:b/>
          <w:color w:val="000000"/>
          <w:sz w:val="26"/>
          <w:szCs w:val="26"/>
        </w:rPr>
        <w:t>1</w:t>
      </w:r>
      <w:r>
        <w:rPr>
          <w:rFonts w:ascii="標楷體" w:eastAsia="標楷體" w:hAnsi="標楷體"/>
          <w:b/>
          <w:color w:val="000000"/>
          <w:sz w:val="26"/>
          <w:szCs w:val="26"/>
        </w:rPr>
        <w:t>號球，社會男子組</w:t>
      </w:r>
      <w:r>
        <w:rPr>
          <w:rFonts w:ascii="標楷體" w:eastAsia="標楷體" w:hAnsi="標楷體"/>
          <w:b/>
          <w:color w:val="000000"/>
          <w:sz w:val="26"/>
          <w:szCs w:val="26"/>
        </w:rPr>
        <w:t>3</w:t>
      </w:r>
      <w:r>
        <w:rPr>
          <w:rFonts w:ascii="標楷體" w:eastAsia="標楷體" w:hAnsi="標楷體"/>
          <w:b/>
          <w:color w:val="000000"/>
          <w:sz w:val="26"/>
          <w:szCs w:val="26"/>
        </w:rPr>
        <w:t>號球，其他各組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                2</w:t>
      </w:r>
      <w:r>
        <w:rPr>
          <w:rFonts w:ascii="標楷體" w:eastAsia="標楷體" w:hAnsi="標楷體"/>
          <w:b/>
          <w:color w:val="000000"/>
          <w:sz w:val="26"/>
          <w:szCs w:val="26"/>
        </w:rPr>
        <w:t>號球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（五）比賽時間：</w:t>
      </w:r>
      <w:r>
        <w:rPr>
          <w:rFonts w:ascii="標楷體" w:eastAsia="標楷體" w:hAnsi="標楷體"/>
          <w:b/>
          <w:sz w:val="28"/>
          <w:szCs w:val="28"/>
        </w:rPr>
        <w:t>每場比賽打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局，每局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，每局之間休息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分鐘。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比賽進行中，</w:t>
      </w:r>
      <w:r>
        <w:rPr>
          <w:rFonts w:ascii="標楷體" w:eastAsia="標楷體" w:hAnsi="標楷體"/>
          <w:b/>
          <w:sz w:val="28"/>
          <w:szCs w:val="28"/>
        </w:rPr>
        <w:t>每局每隊可要求暫停一次</w:t>
      </w:r>
      <w:r>
        <w:rPr>
          <w:rFonts w:ascii="標楷體" w:eastAsia="標楷體" w:hAnsi="標楷體"/>
          <w:sz w:val="28"/>
          <w:szCs w:val="28"/>
        </w:rPr>
        <w:t>。</w:t>
      </w:r>
    </w:p>
    <w:p w:rsidR="00C3410C" w:rsidRDefault="00325B27">
      <w:pPr>
        <w:pStyle w:val="Standard"/>
        <w:spacing w:line="400" w:lineRule="exact"/>
        <w:ind w:right="-68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（六）比賽場地：雙網賽</w:t>
      </w:r>
      <w:r>
        <w:rPr>
          <w:rFonts w:ascii="標楷體" w:eastAsia="標楷體" w:hAnsi="標楷體"/>
          <w:b/>
          <w:sz w:val="28"/>
          <w:szCs w:val="28"/>
        </w:rPr>
        <w:t>(17m*27m)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單網賽</w:t>
      </w:r>
      <w:r>
        <w:rPr>
          <w:rFonts w:ascii="標楷體" w:eastAsia="標楷體" w:hAnsi="標楷體"/>
          <w:b/>
          <w:sz w:val="28"/>
          <w:szCs w:val="28"/>
        </w:rPr>
        <w:t>(17m*13.5m)</w:t>
      </w:r>
      <w:r>
        <w:rPr>
          <w:rFonts w:ascii="標楷體" w:eastAsia="標楷體" w:hAnsi="標楷體"/>
          <w:b/>
          <w:sz w:val="28"/>
          <w:szCs w:val="28"/>
        </w:rPr>
        <w:t>。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3410C" w:rsidRDefault="00325B27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/>
          <w:sz w:val="28"/>
          <w:szCs w:val="28"/>
        </w:rPr>
        <w:t>（七）各組報名隊數不足三隊時，取消該組比賽。</w:t>
      </w:r>
    </w:p>
    <w:p w:rsidR="00C3410C" w:rsidRDefault="00325B27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（八）棄權規定：</w:t>
      </w:r>
    </w:p>
    <w:p w:rsidR="00C3410C" w:rsidRDefault="00325B27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    1.</w:t>
      </w:r>
      <w:r>
        <w:rPr>
          <w:rFonts w:ascii="標楷體" w:eastAsia="標楷體" w:hAnsi="標楷體"/>
          <w:sz w:val="28"/>
          <w:szCs w:val="28"/>
        </w:rPr>
        <w:t>球隊耽誤比賽時間逾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分鐘未出場者以棄權論。</w:t>
      </w:r>
    </w:p>
    <w:p w:rsidR="00C3410C" w:rsidRDefault="00325B27">
      <w:pPr>
        <w:pStyle w:val="Standard"/>
        <w:snapToGrid w:val="0"/>
        <w:spacing w:line="400" w:lineRule="exact"/>
        <w:ind w:left="1500" w:hanging="420"/>
      </w:pPr>
      <w:r>
        <w:rPr>
          <w:rFonts w:ascii="標楷體" w:eastAsia="標楷體" w:hAnsi="標楷體"/>
          <w:sz w:val="28"/>
          <w:szCs w:val="28"/>
        </w:rPr>
        <w:t xml:space="preserve"> 2.</w:t>
      </w:r>
      <w:r>
        <w:rPr>
          <w:rFonts w:ascii="標楷體" w:eastAsia="標楷體" w:hAnsi="標楷體"/>
          <w:sz w:val="28"/>
          <w:szCs w:val="28"/>
        </w:rPr>
        <w:t>循環賽中，球隊一經棄權者即不得再參加比賽，且已賽成績不予列入計算。</w:t>
      </w:r>
    </w:p>
    <w:p w:rsidR="00C3410C" w:rsidRDefault="00325B27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/>
          <w:sz w:val="28"/>
          <w:szCs w:val="28"/>
        </w:rPr>
        <w:t>九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循環賽之成績計算：</w:t>
      </w:r>
    </w:p>
    <w:p w:rsidR="00C3410C" w:rsidRDefault="00325B27">
      <w:pPr>
        <w:pStyle w:val="Standard"/>
        <w:snapToGrid w:val="0"/>
        <w:spacing w:line="400" w:lineRule="exact"/>
        <w:ind w:left="1500" w:hanging="420"/>
      </w:pPr>
      <w:r>
        <w:rPr>
          <w:rFonts w:ascii="標楷體" w:eastAsia="標楷體" w:hAnsi="標楷體"/>
          <w:sz w:val="28"/>
          <w:szCs w:val="28"/>
        </w:rPr>
        <w:t xml:space="preserve"> 1.</w:t>
      </w:r>
      <w:r>
        <w:rPr>
          <w:rFonts w:ascii="標楷體" w:eastAsia="標楷體" w:hAnsi="標楷體"/>
          <w:sz w:val="28"/>
          <w:szCs w:val="28"/>
        </w:rPr>
        <w:t>循環賽積分計算標準：每勝一場得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分，每敗一場得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分，平手時二隊各得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C3410C" w:rsidRDefault="00325B27">
      <w:pPr>
        <w:pStyle w:val="Standard"/>
        <w:snapToGrid w:val="0"/>
        <w:spacing w:line="400" w:lineRule="exact"/>
        <w:ind w:left="1500" w:hanging="420"/>
      </w:pPr>
      <w:r>
        <w:rPr>
          <w:rFonts w:ascii="標楷體" w:eastAsia="標楷體" w:hAnsi="標楷體"/>
          <w:sz w:val="28"/>
          <w:szCs w:val="28"/>
        </w:rPr>
        <w:t xml:space="preserve"> 2.</w:t>
      </w:r>
      <w:r>
        <w:rPr>
          <w:rFonts w:ascii="標楷體" w:eastAsia="標楷體" w:hAnsi="標楷體"/>
          <w:sz w:val="28"/>
          <w:szCs w:val="28"/>
        </w:rPr>
        <w:t>積分相等名次判定法：</w:t>
      </w:r>
    </w:p>
    <w:p w:rsidR="00C3410C" w:rsidRDefault="00325B27">
      <w:pPr>
        <w:pStyle w:val="Standard"/>
        <w:snapToGrid w:val="0"/>
        <w:spacing w:line="400" w:lineRule="exact"/>
        <w:ind w:left="2000" w:hanging="560"/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兩隊積分相等時，以該兩隊之比賽結果為準。</w:t>
      </w:r>
    </w:p>
    <w:p w:rsidR="00C3410C" w:rsidRDefault="00325B27">
      <w:pPr>
        <w:pStyle w:val="Standard"/>
        <w:snapToGrid w:val="0"/>
        <w:spacing w:line="400" w:lineRule="exact"/>
        <w:ind w:left="2000" w:hanging="560"/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三隊或三隊以上積分相等，以各該有關隊相互間之比賽結果（</w:t>
      </w:r>
    </w:p>
    <w:p w:rsidR="00C3410C" w:rsidRDefault="00325B27">
      <w:pPr>
        <w:pStyle w:val="Standard"/>
        <w:snapToGrid w:val="0"/>
        <w:spacing w:line="400" w:lineRule="exact"/>
        <w:ind w:left="2000" w:hanging="560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得失分之差）多寡判定之。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十二、參加辦法：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（一）參加競賽各單位所需經費自理，</w:t>
      </w:r>
      <w:r>
        <w:rPr>
          <w:rFonts w:ascii="標楷體" w:eastAsia="標楷體" w:hAnsi="標楷體"/>
          <w:b/>
          <w:sz w:val="28"/>
          <w:szCs w:val="28"/>
          <w:u w:val="single"/>
        </w:rPr>
        <w:t>大會提供飲用水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請各隊自備水壼</w:t>
      </w:r>
      <w:r>
        <w:rPr>
          <w:rFonts w:ascii="標楷體" w:eastAsia="標楷體" w:hAnsi="標楷體"/>
          <w:sz w:val="28"/>
          <w:szCs w:val="28"/>
        </w:rPr>
        <w:t>。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（二）報名日期：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>即日起至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7</w:t>
      </w:r>
      <w:r>
        <w:rPr>
          <w:rFonts w:ascii="標楷體" w:eastAsia="標楷體" w:hAnsi="標楷體"/>
          <w:b/>
          <w:color w:val="000000"/>
          <w:sz w:val="28"/>
          <w:szCs w:val="28"/>
        </w:rPr>
        <w:t>日（星期五）截止</w:t>
      </w:r>
      <w:r>
        <w:rPr>
          <w:rFonts w:ascii="標楷體" w:eastAsia="標楷體" w:hAnsi="標楷體"/>
          <w:sz w:val="28"/>
          <w:szCs w:val="28"/>
        </w:rPr>
        <w:t>。</w:t>
      </w:r>
    </w:p>
    <w:p w:rsidR="00C3410C" w:rsidRDefault="00325B27">
      <w:pPr>
        <w:pStyle w:val="Standard"/>
        <w:spacing w:line="400" w:lineRule="exact"/>
        <w:ind w:right="-5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（三）報名手續及地點：</w:t>
      </w:r>
    </w:p>
    <w:p w:rsidR="00C3410C" w:rsidRDefault="00325B27">
      <w:pPr>
        <w:pStyle w:val="Standard"/>
        <w:spacing w:line="400" w:lineRule="exact"/>
        <w:ind w:right="-506"/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校名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-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巧固球賽報名表</w:t>
      </w:r>
      <w:r>
        <w:rPr>
          <w:rFonts w:ascii="標楷體" w:eastAsia="標楷體" w:hAnsi="標楷體"/>
          <w:sz w:val="28"/>
          <w:szCs w:val="28"/>
        </w:rPr>
        <w:t>為檔名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至</w:t>
      </w:r>
      <w:bookmarkStart w:id="1" w:name="_Hlk985242"/>
      <w:r>
        <w:rPr>
          <w:rFonts w:ascii="標楷體" w:eastAsia="標楷體" w:hAnsi="標楷體"/>
          <w:bCs/>
          <w:color w:val="FF0000"/>
          <w:sz w:val="28"/>
          <w:szCs w:val="28"/>
        </w:rPr>
        <w:t xml:space="preserve"> </w:t>
      </w:r>
      <w:hyperlink r:id="rId7" w:history="1">
        <w:r>
          <w:rPr>
            <w:rStyle w:val="ac"/>
            <w:rFonts w:ascii="標楷體" w:eastAsia="標楷體" w:hAnsi="標楷體"/>
            <w:bCs/>
            <w:color w:val="000000"/>
            <w:sz w:val="28"/>
            <w:szCs w:val="28"/>
          </w:rPr>
          <w:t>strong@</w:t>
        </w:r>
      </w:hyperlink>
      <w:r>
        <w:rPr>
          <w:rStyle w:val="ac"/>
          <w:rFonts w:ascii="標楷體" w:eastAsia="標楷體" w:hAnsi="標楷體"/>
          <w:bCs/>
          <w:color w:val="000000"/>
          <w:sz w:val="28"/>
          <w:szCs w:val="28"/>
        </w:rPr>
        <w:t>tn.edu.tw</w:t>
      </w:r>
      <w:r>
        <w:rPr>
          <w:rFonts w:ascii="標楷體" w:eastAsia="標楷體" w:hAnsi="標楷體"/>
          <w:bCs/>
          <w:color w:val="000000"/>
          <w:sz w:val="28"/>
          <w:szCs w:val="28"/>
        </w:rPr>
        <w:t>信箱。</w:t>
      </w:r>
      <w:r>
        <w:rPr>
          <w:color w:val="000000"/>
        </w:rPr>
        <w:t xml:space="preserve"> </w:t>
      </w:r>
      <w:r>
        <w:t xml:space="preserve">  </w:t>
      </w:r>
    </w:p>
    <w:p w:rsidR="00C3410C" w:rsidRDefault="00325B27">
      <w:pPr>
        <w:pStyle w:val="Standard"/>
        <w:spacing w:line="400" w:lineRule="exact"/>
        <w:ind w:left="499" w:right="-506"/>
      </w:pPr>
      <w:r>
        <w:t xml:space="preserve">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 xml:space="preserve"> word </w:t>
      </w:r>
      <w:r>
        <w:rPr>
          <w:rFonts w:ascii="標楷體" w:eastAsia="標楷體" w:hAnsi="標楷體"/>
          <w:sz w:val="28"/>
          <w:szCs w:val="28"/>
        </w:rPr>
        <w:t>檔及核章後掃描檔請一併</w:t>
      </w:r>
      <w:r>
        <w:rPr>
          <w:rFonts w:ascii="標楷體" w:eastAsia="標楷體" w:hAnsi="標楷體"/>
          <w:sz w:val="28"/>
          <w:szCs w:val="28"/>
        </w:rPr>
        <w:t xml:space="preserve"> mail </w:t>
      </w:r>
      <w:r>
        <w:rPr>
          <w:rFonts w:ascii="標楷體" w:eastAsia="標楷體" w:hAnsi="標楷體"/>
          <w:sz w:val="28"/>
          <w:szCs w:val="28"/>
        </w:rPr>
        <w:t>至上述信箱</w:t>
      </w:r>
      <w:r>
        <w:rPr>
          <w:rFonts w:ascii="標楷體" w:eastAsia="標楷體" w:hAnsi="標楷體"/>
          <w:sz w:val="28"/>
          <w:szCs w:val="28"/>
        </w:rPr>
        <w:t>)</w:t>
      </w:r>
    </w:p>
    <w:p w:rsidR="00C3410C" w:rsidRDefault="00325B27">
      <w:pPr>
        <w:pStyle w:val="Standard"/>
        <w:spacing w:line="400" w:lineRule="exact"/>
        <w:ind w:left="499" w:right="-506"/>
      </w:pPr>
      <w:r>
        <w:t xml:space="preserve">  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報名聯絡人：</w:t>
      </w:r>
      <w:r>
        <w:rPr>
          <w:rFonts w:ascii="標楷體" w:eastAsia="標楷體" w:hAnsi="標楷體"/>
          <w:color w:val="000000"/>
          <w:sz w:val="28"/>
          <w:szCs w:val="28"/>
        </w:rPr>
        <w:t>下營</w:t>
      </w:r>
      <w:r>
        <w:rPr>
          <w:rFonts w:ascii="標楷體" w:eastAsia="標楷體" w:hAnsi="標楷體"/>
          <w:bCs/>
          <w:color w:val="000000"/>
          <w:sz w:val="28"/>
          <w:szCs w:val="28"/>
        </w:rPr>
        <w:t>區東興</w:t>
      </w:r>
      <w:r>
        <w:rPr>
          <w:rFonts w:ascii="標楷體" w:eastAsia="標楷體" w:hAnsi="標楷體"/>
          <w:color w:val="000000"/>
          <w:sz w:val="28"/>
          <w:szCs w:val="28"/>
        </w:rPr>
        <w:t>國小馮世昌主任收</w:t>
      </w:r>
      <w:bookmarkEnd w:id="1"/>
      <w:r>
        <w:rPr>
          <w:rFonts w:ascii="標楷體" w:eastAsia="標楷體" w:hAnsi="標楷體"/>
          <w:color w:val="000000"/>
          <w:sz w:val="28"/>
          <w:szCs w:val="28"/>
        </w:rPr>
        <w:t>，報名後請來電確認。</w:t>
      </w:r>
    </w:p>
    <w:p w:rsidR="00C3410C" w:rsidRDefault="00325B27">
      <w:pPr>
        <w:pStyle w:val="Standard"/>
        <w:spacing w:line="400" w:lineRule="exact"/>
        <w:ind w:left="499" w:right="-506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連絡電話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6892478#611 </w:t>
      </w:r>
      <w:r>
        <w:rPr>
          <w:rFonts w:ascii="標楷體" w:eastAsia="標楷體" w:hAnsi="標楷體"/>
          <w:color w:val="000000"/>
          <w:sz w:val="28"/>
          <w:szCs w:val="28"/>
        </w:rPr>
        <w:t>網路電話</w:t>
      </w:r>
      <w:r>
        <w:rPr>
          <w:rFonts w:ascii="標楷體" w:eastAsia="標楷體" w:hAnsi="標楷體"/>
          <w:color w:val="000000"/>
          <w:sz w:val="28"/>
          <w:szCs w:val="28"/>
        </w:rPr>
        <w:t>:200010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C3410C" w:rsidRDefault="00325B27">
      <w:pPr>
        <w:pStyle w:val="Standard"/>
        <w:spacing w:line="400" w:lineRule="exact"/>
        <w:ind w:right="-14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（四）賽程抽籤：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112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14</w:t>
      </w:r>
      <w:r>
        <w:rPr>
          <w:rFonts w:ascii="標楷體" w:eastAsia="標楷體" w:hAnsi="標楷體"/>
          <w:b/>
          <w:color w:val="000000"/>
          <w:sz w:val="28"/>
          <w:szCs w:val="28"/>
        </w:rPr>
        <w:t>日（星期五）下午二時在東興國小舉行</w:t>
      </w:r>
      <w:r>
        <w:rPr>
          <w:rFonts w:ascii="標楷體" w:eastAsia="標楷體" w:hAnsi="標楷體"/>
          <w:sz w:val="28"/>
          <w:szCs w:val="28"/>
        </w:rPr>
        <w:t>，</w:t>
      </w:r>
    </w:p>
    <w:p w:rsidR="00C3410C" w:rsidRDefault="00325B27">
      <w:pPr>
        <w:pStyle w:val="Standard"/>
        <w:spacing w:line="400" w:lineRule="exact"/>
        <w:ind w:right="-146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不另行通知，屆時未到者由大會代抽，不得異議。</w:t>
      </w:r>
    </w:p>
    <w:p w:rsidR="00C3410C" w:rsidRDefault="00325B27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十三、獎懲辦法：</w:t>
      </w:r>
    </w:p>
    <w:p w:rsidR="00C3410C" w:rsidRDefault="00325B27">
      <w:pPr>
        <w:pStyle w:val="Standard"/>
        <w:spacing w:line="400" w:lineRule="exact"/>
        <w:ind w:left="499" w:right="-326"/>
      </w:pPr>
      <w:r>
        <w:rPr>
          <w:rFonts w:ascii="標楷體" w:eastAsia="標楷體" w:hAnsi="標楷體"/>
          <w:sz w:val="28"/>
          <w:szCs w:val="28"/>
        </w:rPr>
        <w:t>（一）各組參賽三隊取一名，四隊取二名，五隊取三名，六隊取四名，八隊</w:t>
      </w:r>
    </w:p>
    <w:p w:rsidR="00C3410C" w:rsidRDefault="00325B27">
      <w:pPr>
        <w:pStyle w:val="Standard"/>
        <w:spacing w:line="400" w:lineRule="exact"/>
        <w:ind w:left="499" w:right="-326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以上取六名，各頒發獎盃乙座，前六名獲獎球隊之參賽球員並給予獎</w:t>
      </w:r>
    </w:p>
    <w:p w:rsidR="00C3410C" w:rsidRDefault="00325B27">
      <w:pPr>
        <w:pStyle w:val="Standard"/>
        <w:spacing w:line="400" w:lineRule="exact"/>
        <w:ind w:left="499" w:right="-326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狀以資鼓勵。</w:t>
      </w:r>
    </w:p>
    <w:p w:rsidR="00C3410C" w:rsidRDefault="00325B27">
      <w:pPr>
        <w:pStyle w:val="Standard"/>
        <w:spacing w:line="400" w:lineRule="exact"/>
        <w:ind w:left="499" w:right="-326"/>
      </w:pPr>
      <w:r>
        <w:rPr>
          <w:rFonts w:ascii="標楷體" w:eastAsia="標楷體" w:hAnsi="標楷體"/>
          <w:sz w:val="28"/>
          <w:szCs w:val="28"/>
        </w:rPr>
        <w:t>（二）優勝球隊隊職員及辦理活動之有功人員，依照「臺南市立高級中等以</w:t>
      </w:r>
    </w:p>
    <w:p w:rsidR="00C3410C" w:rsidRDefault="00325B27">
      <w:pPr>
        <w:pStyle w:val="Standard"/>
        <w:spacing w:line="400" w:lineRule="exact"/>
        <w:ind w:left="499" w:right="-326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下學校教職員獎懲案件作業規定」辦理敘獎。</w:t>
      </w:r>
    </w:p>
    <w:p w:rsidR="00C3410C" w:rsidRDefault="00325B27">
      <w:pPr>
        <w:pStyle w:val="Standard"/>
        <w:spacing w:line="400" w:lineRule="exact"/>
        <w:ind w:left="602" w:hanging="28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/>
          <w:b/>
          <w:sz w:val="28"/>
          <w:szCs w:val="28"/>
        </w:rPr>
        <w:t>運動員資格不符或冒名頂替者，經查明屬實，即取消該隊比賽資格</w:t>
      </w:r>
    </w:p>
    <w:p w:rsidR="00C3410C" w:rsidRDefault="00325B27">
      <w:pPr>
        <w:pStyle w:val="Standard"/>
        <w:spacing w:line="400" w:lineRule="exact"/>
        <w:ind w:left="602" w:hanging="280"/>
      </w:pPr>
      <w:r>
        <w:rPr>
          <w:rFonts w:ascii="標楷體" w:eastAsia="標楷體" w:hAnsi="標楷體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>並公佈校名於台南市教育局資訊中心網站。</w:t>
      </w:r>
    </w:p>
    <w:p w:rsidR="00C3410C" w:rsidRDefault="00325B27">
      <w:pPr>
        <w:pStyle w:val="Standard"/>
        <w:spacing w:line="400" w:lineRule="exact"/>
        <w:ind w:left="602" w:hanging="28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（四）球員嚴重犯規被判離場者，取消該員比賽資格並停賽一年。</w:t>
      </w:r>
    </w:p>
    <w:p w:rsidR="00C3410C" w:rsidRDefault="00325B27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十四、本規程如有未盡事宜，得由主辦單位修正公佈之。</w:t>
      </w:r>
    </w:p>
    <w:p w:rsidR="00C3410C" w:rsidRDefault="00C3410C">
      <w:pPr>
        <w:pStyle w:val="Standard"/>
        <w:spacing w:line="400" w:lineRule="exact"/>
      </w:pPr>
    </w:p>
    <w:p w:rsidR="00C3410C" w:rsidRDefault="00C3410C">
      <w:pPr>
        <w:pStyle w:val="Standard"/>
        <w:spacing w:line="400" w:lineRule="exact"/>
      </w:pPr>
    </w:p>
    <w:p w:rsidR="00C3410C" w:rsidRDefault="00C3410C">
      <w:pPr>
        <w:pStyle w:val="Standard"/>
        <w:spacing w:line="400" w:lineRule="exact"/>
      </w:pPr>
    </w:p>
    <w:p w:rsidR="00C3410C" w:rsidRDefault="00C3410C">
      <w:pPr>
        <w:pStyle w:val="Standard"/>
        <w:spacing w:line="400" w:lineRule="exact"/>
      </w:pPr>
    </w:p>
    <w:p w:rsidR="00C3410C" w:rsidRDefault="00325B27">
      <w:pPr>
        <w:pStyle w:val="Standard"/>
        <w:spacing w:line="48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臺南市</w:t>
      </w:r>
      <w:r>
        <w:rPr>
          <w:rFonts w:ascii="標楷體" w:eastAsia="標楷體" w:hAnsi="標楷體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/>
          <w:b/>
          <w:color w:val="000000"/>
          <w:sz w:val="36"/>
          <w:szCs w:val="36"/>
        </w:rPr>
        <w:t>年度中小學巧固球對抗賽</w:t>
      </w: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C3410C" w:rsidRDefault="00C3410C">
      <w:pPr>
        <w:pStyle w:val="Standard"/>
        <w:spacing w:line="480" w:lineRule="exact"/>
        <w:jc w:val="center"/>
      </w:pPr>
    </w:p>
    <w:tbl>
      <w:tblPr>
        <w:tblW w:w="9721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050"/>
        <w:gridCol w:w="574"/>
        <w:gridCol w:w="1076"/>
        <w:gridCol w:w="1192"/>
        <w:gridCol w:w="278"/>
        <w:gridCol w:w="431"/>
        <w:gridCol w:w="79"/>
        <w:gridCol w:w="720"/>
        <w:gridCol w:w="760"/>
        <w:gridCol w:w="320"/>
        <w:gridCol w:w="900"/>
        <w:gridCol w:w="1800"/>
      </w:tblGrid>
      <w:tr w:rsidR="00C3410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報名組別</w:t>
            </w:r>
          </w:p>
        </w:tc>
        <w:tc>
          <w:tcPr>
            <w:tcW w:w="31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含英文</w:t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  <w:p w:rsidR="00C3410C" w:rsidRDefault="00325B27">
            <w:pPr>
              <w:pStyle w:val="Standard"/>
              <w:ind w:firstLine="140"/>
            </w:pPr>
            <w:r>
              <w:rPr>
                <w:rFonts w:ascii="標楷體" w:eastAsia="標楷體" w:hAnsi="標楷體"/>
              </w:rPr>
              <w:t>含英文</w:t>
            </w:r>
          </w:p>
        </w:tc>
        <w:tc>
          <w:tcPr>
            <w:tcW w:w="31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</w:t>
            </w:r>
          </w:p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含英文</w:t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</w:rPr>
              <w:t>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</w:p>
          <w:p w:rsidR="00C3410C" w:rsidRDefault="00325B27">
            <w:pPr>
              <w:pStyle w:val="Standard"/>
              <w:ind w:firstLine="140"/>
            </w:pPr>
            <w:r>
              <w:rPr>
                <w:rFonts w:ascii="標楷體" w:eastAsia="標楷體" w:hAnsi="標楷體"/>
              </w:rPr>
              <w:t>含英文</w:t>
            </w:r>
          </w:p>
        </w:tc>
        <w:tc>
          <w:tcPr>
            <w:tcW w:w="31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管理</w:t>
            </w:r>
          </w:p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含英文</w:t>
            </w:r>
          </w:p>
        </w:tc>
        <w:tc>
          <w:tcPr>
            <w:tcW w:w="3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ind w:firstLine="1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含分機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網路電話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45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7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</w:pP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英文姓名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名</w:t>
            </w: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</w:pPr>
            <w:r>
              <w:rPr>
                <w:rFonts w:ascii="標楷體" w:eastAsia="標楷體" w:hAnsi="標楷體"/>
                <w:color w:val="000000"/>
                <w:w w:val="80"/>
                <w:sz w:val="28"/>
                <w:szCs w:val="28"/>
              </w:rPr>
              <w:t>英文姓名</w:t>
            </w: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410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325B27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3410C" w:rsidRDefault="00C3410C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3410C" w:rsidRDefault="00C3410C">
      <w:pPr>
        <w:pStyle w:val="Standard"/>
        <w:spacing w:line="400" w:lineRule="exact"/>
        <w:rPr>
          <w:rFonts w:eastAsia="標楷體"/>
          <w:b/>
          <w:sz w:val="28"/>
          <w:szCs w:val="28"/>
        </w:rPr>
      </w:pPr>
    </w:p>
    <w:p w:rsidR="00C3410C" w:rsidRDefault="00325B27">
      <w:pPr>
        <w:pStyle w:val="Standard"/>
      </w:pPr>
      <w:r>
        <w:rPr>
          <w:rFonts w:eastAsia="標楷體"/>
          <w:b/>
          <w:sz w:val="26"/>
          <w:szCs w:val="26"/>
        </w:rPr>
        <w:t>※</w:t>
      </w:r>
      <w:r>
        <w:rPr>
          <w:rFonts w:ascii="標楷體" w:eastAsia="標楷體" w:hAnsi="標楷體"/>
          <w:b/>
          <w:color w:val="000000"/>
          <w:sz w:val="26"/>
          <w:szCs w:val="26"/>
        </w:rPr>
        <w:t>單網賽報名人數</w:t>
      </w:r>
      <w:r>
        <w:rPr>
          <w:rFonts w:ascii="標楷體" w:eastAsia="標楷體" w:hAnsi="標楷體"/>
          <w:b/>
          <w:color w:val="000000"/>
          <w:sz w:val="26"/>
          <w:szCs w:val="26"/>
        </w:rPr>
        <w:t>6</w:t>
      </w:r>
      <w:r>
        <w:rPr>
          <w:rFonts w:ascii="標楷體" w:eastAsia="標楷體" w:hAnsi="標楷體"/>
          <w:b/>
          <w:color w:val="000000"/>
          <w:sz w:val="26"/>
          <w:szCs w:val="26"/>
        </w:rPr>
        <w:t>人，指導</w:t>
      </w:r>
      <w:r>
        <w:rPr>
          <w:rFonts w:ascii="標楷體" w:eastAsia="標楷體" w:hAnsi="標楷體"/>
          <w:b/>
          <w:color w:val="000000"/>
          <w:sz w:val="26"/>
          <w:szCs w:val="26"/>
        </w:rPr>
        <w:t>1</w:t>
      </w:r>
      <w:r>
        <w:rPr>
          <w:rFonts w:ascii="標楷體" w:eastAsia="標楷體" w:hAnsi="標楷體"/>
          <w:b/>
          <w:color w:val="000000"/>
          <w:sz w:val="26"/>
          <w:szCs w:val="26"/>
        </w:rPr>
        <w:t>名；雙網賽報名人數</w:t>
      </w:r>
      <w:r>
        <w:rPr>
          <w:rFonts w:ascii="標楷體" w:eastAsia="標楷體" w:hAnsi="標楷體"/>
          <w:b/>
          <w:color w:val="000000"/>
          <w:sz w:val="26"/>
          <w:szCs w:val="26"/>
        </w:rPr>
        <w:t>12</w:t>
      </w:r>
      <w:r>
        <w:rPr>
          <w:rFonts w:ascii="標楷體" w:eastAsia="標楷體" w:hAnsi="標楷體"/>
          <w:b/>
          <w:color w:val="000000"/>
          <w:sz w:val="26"/>
          <w:szCs w:val="26"/>
        </w:rPr>
        <w:t>人，指導可列</w:t>
      </w:r>
      <w:r>
        <w:rPr>
          <w:rFonts w:ascii="標楷體" w:eastAsia="標楷體" w:hAnsi="標楷體"/>
          <w:b/>
          <w:color w:val="000000"/>
          <w:sz w:val="26"/>
          <w:szCs w:val="26"/>
        </w:rPr>
        <w:t>2</w:t>
      </w:r>
      <w:r>
        <w:rPr>
          <w:rFonts w:ascii="標楷體" w:eastAsia="標楷體" w:hAnsi="標楷體"/>
          <w:b/>
          <w:color w:val="000000"/>
          <w:sz w:val="26"/>
          <w:szCs w:val="26"/>
        </w:rPr>
        <w:t>名。</w:t>
      </w:r>
    </w:p>
    <w:p w:rsidR="00C3410C" w:rsidRDefault="00325B27">
      <w:pPr>
        <w:pStyle w:val="Standard"/>
        <w:ind w:left="260" w:right="-506" w:hanging="260"/>
      </w:pPr>
      <w:r>
        <w:rPr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即日起至</w:t>
      </w:r>
      <w:r>
        <w:rPr>
          <w:rFonts w:ascii="標楷體" w:eastAsia="標楷體" w:hAnsi="標楷體"/>
          <w:color w:val="FF0000"/>
          <w:sz w:val="26"/>
          <w:szCs w:val="26"/>
        </w:rPr>
        <w:t>4</w:t>
      </w:r>
      <w:r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/>
          <w:color w:val="FF0000"/>
          <w:sz w:val="26"/>
          <w:szCs w:val="26"/>
        </w:rPr>
        <w:t>7</w:t>
      </w:r>
      <w:r>
        <w:rPr>
          <w:rFonts w:ascii="標楷體" w:eastAsia="標楷體" w:hAnsi="標楷體"/>
          <w:color w:val="FF0000"/>
          <w:sz w:val="26"/>
          <w:szCs w:val="26"/>
        </w:rPr>
        <w:t>日（星期五）</w:t>
      </w:r>
      <w:r>
        <w:rPr>
          <w:rFonts w:ascii="標楷體" w:eastAsia="標楷體" w:hAnsi="標楷體"/>
          <w:sz w:val="26"/>
          <w:szCs w:val="26"/>
        </w:rPr>
        <w:t>截止。</w:t>
      </w:r>
      <w:hyperlink r:id="rId8" w:history="1"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請以校名</w:t>
        </w:r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-</w:t>
        </w:r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巧固球賽報名表為檔名</w:t>
        </w:r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e-mail</w:t>
        </w:r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至</w:t>
        </w:r>
        <w:r>
          <w:rPr>
            <w:rStyle w:val="ac"/>
            <w:rFonts w:ascii="標楷體" w:eastAsia="標楷體" w:hAnsi="標楷體"/>
            <w:color w:val="000000"/>
            <w:sz w:val="26"/>
            <w:szCs w:val="26"/>
          </w:rPr>
          <w:t>strong</w:t>
        </w:r>
      </w:hyperlink>
      <w:r>
        <w:rPr>
          <w:rStyle w:val="ac"/>
          <w:rFonts w:ascii="標楷體" w:eastAsia="標楷體" w:hAnsi="標楷體"/>
          <w:color w:val="000000"/>
          <w:sz w:val="26"/>
          <w:szCs w:val="26"/>
        </w:rPr>
        <w:t>@tn.edu.tw</w:t>
      </w:r>
      <w:r>
        <w:rPr>
          <w:rStyle w:val="ac"/>
          <w:rFonts w:ascii="標楷體" w:eastAsia="標楷體" w:hAnsi="標楷體"/>
          <w:bCs/>
          <w:color w:val="000000"/>
          <w:sz w:val="26"/>
          <w:szCs w:val="26"/>
          <w:u w:val="none"/>
        </w:rPr>
        <w:t xml:space="preserve"> </w:t>
      </w:r>
      <w:r>
        <w:rPr>
          <w:rStyle w:val="ac"/>
          <w:rFonts w:ascii="標楷體" w:eastAsia="標楷體" w:hAnsi="標楷體"/>
          <w:bCs/>
          <w:color w:val="000000"/>
          <w:sz w:val="26"/>
          <w:szCs w:val="26"/>
          <w:u w:val="none"/>
        </w:rPr>
        <w:t>東興</w:t>
      </w:r>
      <w:r>
        <w:rPr>
          <w:rFonts w:ascii="標楷體" w:eastAsia="標楷體" w:hAnsi="標楷體"/>
          <w:bCs/>
          <w:color w:val="000000"/>
          <w:sz w:val="26"/>
          <w:szCs w:val="26"/>
        </w:rPr>
        <w:t>國小馮世昌主任</w:t>
      </w:r>
      <w:r>
        <w:rPr>
          <w:rFonts w:ascii="標楷體" w:eastAsia="標楷體" w:hAnsi="標楷體"/>
          <w:color w:val="000000"/>
          <w:sz w:val="26"/>
          <w:szCs w:val="26"/>
        </w:rPr>
        <w:t>收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；確認電話：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 xml:space="preserve">6892478#611 </w:t>
      </w:r>
      <w:r>
        <w:rPr>
          <w:rFonts w:ascii="標楷體" w:eastAsia="標楷體" w:hAnsi="標楷體"/>
          <w:bCs/>
          <w:color w:val="000000"/>
          <w:sz w:val="26"/>
          <w:szCs w:val="26"/>
        </w:rPr>
        <w:t>網電</w:t>
      </w:r>
      <w:r>
        <w:rPr>
          <w:rFonts w:ascii="標楷體" w:eastAsia="標楷體" w:hAnsi="標楷體"/>
          <w:bCs/>
          <w:color w:val="000000"/>
          <w:sz w:val="26"/>
          <w:szCs w:val="26"/>
        </w:rPr>
        <w:t>:200010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C3410C" w:rsidRDefault="00325B27">
      <w:pPr>
        <w:pStyle w:val="Standard"/>
        <w:ind w:right="-506"/>
      </w:pPr>
      <w:r>
        <w:rPr>
          <w:rFonts w:eastAsia="標楷體"/>
          <w:b/>
          <w:sz w:val="26"/>
          <w:szCs w:val="26"/>
        </w:rPr>
        <w:t>※</w:t>
      </w:r>
      <w:r>
        <w:rPr>
          <w:rFonts w:ascii="標楷體" w:eastAsia="標楷體" w:hAnsi="標楷體"/>
          <w:color w:val="000000"/>
          <w:sz w:val="26"/>
          <w:szCs w:val="26"/>
        </w:rPr>
        <w:t>為方便雙語獎狀製作，請填入指導教練及選手英文姓名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範例王小明</w:t>
      </w:r>
      <w:r>
        <w:rPr>
          <w:rFonts w:ascii="Tahoma" w:hAnsi="Tahoma" w:cs="Tahoma"/>
          <w:color w:val="444444"/>
          <w:sz w:val="26"/>
          <w:szCs w:val="26"/>
        </w:rPr>
        <w:t>Wang,Siao-Ming)</w:t>
      </w:r>
    </w:p>
    <w:sectPr w:rsidR="00C3410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27" w:rsidRDefault="00325B27">
      <w:r>
        <w:separator/>
      </w:r>
    </w:p>
  </w:endnote>
  <w:endnote w:type="continuationSeparator" w:id="0">
    <w:p w:rsidR="00325B27" w:rsidRDefault="0032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27" w:rsidRDefault="00325B27">
      <w:r>
        <w:rPr>
          <w:color w:val="000000"/>
        </w:rPr>
        <w:separator/>
      </w:r>
    </w:p>
  </w:footnote>
  <w:footnote w:type="continuationSeparator" w:id="0">
    <w:p w:rsidR="00325B27" w:rsidRDefault="0032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264B"/>
    <w:multiLevelType w:val="multilevel"/>
    <w:tmpl w:val="9EF4937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4CB0F41"/>
    <w:multiLevelType w:val="multilevel"/>
    <w:tmpl w:val="E066237A"/>
    <w:styleLink w:val="WWNum2"/>
    <w:lvl w:ilvl="0">
      <w:start w:val="1"/>
      <w:numFmt w:val="none"/>
      <w:lvlText w:val="%1​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BB071BC"/>
    <w:multiLevelType w:val="multilevel"/>
    <w:tmpl w:val="02A84238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410C"/>
    <w:rsid w:val="00325B27"/>
    <w:rsid w:val="008B70AC"/>
    <w:rsid w:val="00C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F3071-6572-4D55-837C-149D272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ad">
    <w:name w:val="未解析的提及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&#26657;&#21517;-&#24039;&#22266;&#29699;&#36093;&#22577;&#21517;&#34920;&#28858;&#27284;&#21517;e-mail&#33267;tess0608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s0608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台南縣97年度國小校際巧固球聯賽競賽規程</dc:title>
  <dc:creator>Acer</dc:creator>
  <cp:lastModifiedBy>Windows 使用者</cp:lastModifiedBy>
  <cp:revision>2</cp:revision>
  <cp:lastPrinted>2023-02-09T03:52:00Z</cp:lastPrinted>
  <dcterms:created xsi:type="dcterms:W3CDTF">2023-03-07T05:05:00Z</dcterms:created>
  <dcterms:modified xsi:type="dcterms:W3CDTF">2023-03-07T05:05:00Z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