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C4" w:rsidRDefault="00D02F2A">
      <w:pPr>
        <w:spacing w:line="540" w:lineRule="exact"/>
        <w:ind w:firstLine="570"/>
        <w:jc w:val="center"/>
      </w:pPr>
      <w:bookmarkStart w:id="0" w:name="_GoBack"/>
      <w:r>
        <w:rPr>
          <w:rFonts w:ascii="標楷體" w:eastAsia="標楷體" w:hAnsi="標楷體"/>
          <w:sz w:val="38"/>
          <w:szCs w:val="38"/>
        </w:rPr>
        <w:t>臺南市</w:t>
      </w:r>
      <w:r>
        <w:rPr>
          <w:rFonts w:ascii="標楷體" w:eastAsia="標楷體" w:hAnsi="標楷體"/>
          <w:sz w:val="38"/>
          <w:szCs w:val="38"/>
        </w:rPr>
        <w:t>110</w:t>
      </w:r>
      <w:r>
        <w:rPr>
          <w:rFonts w:ascii="標楷體" w:eastAsia="標楷體" w:hAnsi="標楷體"/>
          <w:sz w:val="38"/>
          <w:szCs w:val="38"/>
        </w:rPr>
        <w:t>年中小學木球錦標賽</w:t>
      </w:r>
      <w:r>
        <w:rPr>
          <w:rFonts w:ascii="標楷體" w:eastAsia="標楷體" w:hAnsi="標楷體" w:cs="華康儷楷書"/>
          <w:color w:val="000000"/>
          <w:sz w:val="38"/>
          <w:szCs w:val="38"/>
        </w:rPr>
        <w:t>註冊表</w:t>
      </w:r>
      <w:bookmarkEnd w:id="0"/>
    </w:p>
    <w:p w:rsidR="00CC4CC4" w:rsidRDefault="00D02F2A">
      <w:pPr>
        <w:snapToGrid w:val="0"/>
        <w:spacing w:before="72" w:after="72"/>
        <w:ind w:firstLine="420"/>
        <w:jc w:val="both"/>
      </w:pPr>
      <w:r>
        <w:rPr>
          <w:rFonts w:ascii="標楷體" w:eastAsia="標楷體" w:hAnsi="標楷體" w:cs="華康儷楷書"/>
          <w:color w:val="000000"/>
          <w:sz w:val="28"/>
          <w:szCs w:val="28"/>
        </w:rPr>
        <w:t>學校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(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單位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)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名稱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:(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中文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)                    /(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英文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)</w:t>
      </w:r>
    </w:p>
    <w:p w:rsidR="00CC4CC4" w:rsidRDefault="00D02F2A">
      <w:pPr>
        <w:snapToGrid w:val="0"/>
        <w:ind w:firstLine="420"/>
        <w:jc w:val="both"/>
        <w:rPr>
          <w:rFonts w:ascii="標楷體" w:eastAsia="標楷體" w:hAnsi="標楷體" w:cs="華康儷楷書"/>
          <w:color w:val="000000"/>
          <w:sz w:val="28"/>
          <w:szCs w:val="28"/>
        </w:rPr>
      </w:pPr>
      <w:r>
        <w:rPr>
          <w:rFonts w:ascii="標楷體" w:eastAsia="標楷體" w:hAnsi="標楷體" w:cs="華康儷楷書"/>
          <w:color w:val="000000"/>
          <w:sz w:val="28"/>
          <w:szCs w:val="28"/>
        </w:rPr>
        <w:t>參加組別：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高中男組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高中女組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國中男組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國中女組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國小男組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國小女組</w:t>
      </w:r>
    </w:p>
    <w:p w:rsidR="00CC4CC4" w:rsidRDefault="00D02F2A">
      <w:pPr>
        <w:snapToGrid w:val="0"/>
        <w:ind w:firstLine="420"/>
        <w:jc w:val="both"/>
        <w:rPr>
          <w:rFonts w:ascii="標楷體" w:eastAsia="標楷體" w:hAnsi="標楷體" w:cs="華康儷楷書"/>
          <w:color w:val="000000"/>
          <w:sz w:val="28"/>
          <w:szCs w:val="28"/>
        </w:rPr>
      </w:pPr>
      <w:r>
        <w:rPr>
          <w:rFonts w:ascii="標楷體" w:eastAsia="標楷體" w:hAnsi="標楷體" w:cs="華康儷楷書"/>
          <w:color w:val="000000"/>
          <w:sz w:val="28"/>
          <w:szCs w:val="28"/>
        </w:rPr>
        <w:t xml:space="preserve">          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教職男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□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教職女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521"/>
        <w:gridCol w:w="1793"/>
        <w:gridCol w:w="1637"/>
        <w:gridCol w:w="1862"/>
        <w:gridCol w:w="2137"/>
      </w:tblGrid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華康儷楷書"/>
                <w:color w:val="000000"/>
                <w:spacing w:val="1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備註</w:t>
            </w: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桿數賽：</w:t>
            </w:r>
          </w:p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團體組或個人</w:t>
            </w: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桿數賽：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雙人組</w:t>
            </w: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doub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桿數賽：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雙人組</w:t>
            </w: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dashed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桿數賽：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雙人組</w:t>
            </w:r>
          </w:p>
        </w:tc>
      </w:tr>
      <w:tr w:rsidR="00CC4CC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2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napToGrid w:val="0"/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隊員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CC4CC4">
            <w:pPr>
              <w:spacing w:line="500" w:lineRule="exact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CC4" w:rsidRDefault="00D02F2A">
            <w:pPr>
              <w:spacing w:line="500" w:lineRule="exact"/>
              <w:jc w:val="center"/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桿數賽：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華康儷楷書"/>
                <w:color w:val="000000"/>
                <w:sz w:val="28"/>
                <w:szCs w:val="28"/>
              </w:rPr>
              <w:t>雙人組</w:t>
            </w:r>
          </w:p>
        </w:tc>
      </w:tr>
    </w:tbl>
    <w:p w:rsidR="00CC4CC4" w:rsidRDefault="00D02F2A">
      <w:pPr>
        <w:tabs>
          <w:tab w:val="left" w:pos="1086"/>
        </w:tabs>
        <w:spacing w:before="180" w:after="180" w:line="280" w:lineRule="exact"/>
        <w:ind w:firstLine="480"/>
        <w:rPr>
          <w:rFonts w:ascii="標楷體" w:eastAsia="標楷體" w:hAnsi="標楷體" w:cs="華康儷楷書"/>
          <w:color w:val="000000"/>
          <w:spacing w:val="-20"/>
          <w:sz w:val="28"/>
          <w:szCs w:val="28"/>
        </w:rPr>
      </w:pPr>
      <w:r>
        <w:rPr>
          <w:rFonts w:ascii="標楷體" w:eastAsia="標楷體" w:hAnsi="標楷體" w:cs="華康儷楷書"/>
          <w:color w:val="000000"/>
          <w:spacing w:val="-20"/>
          <w:sz w:val="28"/>
          <w:szCs w:val="28"/>
        </w:rPr>
        <w:t>注意事項：</w:t>
      </w:r>
    </w:p>
    <w:p w:rsidR="00CC4CC4" w:rsidRDefault="00D02F2A">
      <w:pPr>
        <w:spacing w:before="180" w:after="180" w:line="280" w:lineRule="exact"/>
        <w:ind w:left="566"/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</w:pP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1.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各隊可報桿數賽團體組一組，每組球員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4-6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人，團體組球員其團體桿數亦算為個人桿數競賽。</w:t>
      </w:r>
    </w:p>
    <w:p w:rsidR="00CC4CC4" w:rsidRDefault="00D02F2A">
      <w:pPr>
        <w:spacing w:before="180" w:after="180" w:line="280" w:lineRule="exact"/>
        <w:ind w:left="849" w:hanging="283"/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</w:pP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2.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雙人組限報名兩組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(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排第一位為先發球者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)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。</w:t>
      </w:r>
    </w:p>
    <w:p w:rsidR="00CC4CC4" w:rsidRDefault="00D02F2A">
      <w:pPr>
        <w:spacing w:before="180" w:after="180" w:line="280" w:lineRule="exact"/>
        <w:ind w:left="849" w:hanging="283"/>
      </w:pP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3.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各隊每人最多僅可報兩項比賽項目，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報桿數團體組算一項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>並不得跨隊報名。</w:t>
      </w:r>
      <w:r>
        <w:rPr>
          <w:rFonts w:ascii="標楷體" w:eastAsia="標楷體" w:hAnsi="標楷體" w:cs="華康儷楷書"/>
          <w:iCs/>
          <w:color w:val="000000"/>
          <w:spacing w:val="-20"/>
          <w:sz w:val="28"/>
          <w:szCs w:val="28"/>
        </w:rPr>
        <w:t xml:space="preserve"> </w:t>
      </w:r>
    </w:p>
    <w:p w:rsidR="00CC4CC4" w:rsidRDefault="00D02F2A">
      <w:pPr>
        <w:spacing w:before="180" w:after="180" w:line="600" w:lineRule="exact"/>
        <w:ind w:firstLine="420"/>
      </w:pPr>
      <w:r>
        <w:rPr>
          <w:rFonts w:ascii="標楷體" w:eastAsia="標楷體" w:hAnsi="標楷體" w:cs="華康儷楷書"/>
          <w:color w:val="000000"/>
          <w:sz w:val="28"/>
          <w:szCs w:val="28"/>
        </w:rPr>
        <w:t>聯絡人﹕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電話﹕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行動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>傳真﹕</w:t>
      </w:r>
    </w:p>
    <w:p w:rsidR="00CC4CC4" w:rsidRDefault="00D02F2A">
      <w:pPr>
        <w:spacing w:line="360" w:lineRule="exact"/>
        <w:ind w:firstLine="420"/>
        <w:rPr>
          <w:rFonts w:ascii="標楷體" w:eastAsia="標楷體" w:hAnsi="標楷體" w:cs="華康儷楷書"/>
          <w:color w:val="000000"/>
          <w:sz w:val="28"/>
          <w:szCs w:val="28"/>
        </w:rPr>
      </w:pPr>
      <w:r>
        <w:rPr>
          <w:rFonts w:ascii="標楷體" w:eastAsia="標楷體" w:hAnsi="標楷體" w:cs="華康儷楷書"/>
          <w:color w:val="000000"/>
          <w:sz w:val="28"/>
          <w:szCs w:val="28"/>
        </w:rPr>
        <w:t>聯絡地址：</w:t>
      </w:r>
      <w:r>
        <w:rPr>
          <w:rFonts w:ascii="標楷體" w:eastAsia="標楷體" w:hAnsi="標楷體" w:cs="華康儷楷書"/>
          <w:color w:val="000000"/>
          <w:sz w:val="28"/>
          <w:szCs w:val="28"/>
        </w:rPr>
        <w:t xml:space="preserve">                                       </w:t>
      </w:r>
    </w:p>
    <w:p w:rsidR="00CC4CC4" w:rsidRDefault="00CC4CC4">
      <w:pPr>
        <w:spacing w:line="360" w:lineRule="exact"/>
        <w:ind w:firstLine="420"/>
        <w:rPr>
          <w:rFonts w:ascii="標楷體" w:eastAsia="標楷體" w:hAnsi="標楷體" w:cs="華康儷楷書"/>
          <w:color w:val="000000"/>
          <w:sz w:val="28"/>
          <w:szCs w:val="28"/>
        </w:rPr>
      </w:pPr>
    </w:p>
    <w:p w:rsidR="00CC4CC4" w:rsidRDefault="00D02F2A">
      <w:pPr>
        <w:spacing w:line="360" w:lineRule="exact"/>
        <w:ind w:firstLine="420"/>
      </w:pPr>
      <w:r>
        <w:rPr>
          <w:rFonts w:ascii="標楷體" w:eastAsia="標楷體" w:hAnsi="標楷體" w:cs="華康儷楷書"/>
          <w:color w:val="000000"/>
          <w:sz w:val="28"/>
          <w:szCs w:val="28"/>
        </w:rPr>
        <w:t>電子郵件：</w:t>
      </w:r>
    </w:p>
    <w:sectPr w:rsidR="00CC4CC4">
      <w:pgSz w:w="11906" w:h="16838"/>
      <w:pgMar w:top="907" w:right="624" w:bottom="454" w:left="62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2A" w:rsidRDefault="00D02F2A">
      <w:r>
        <w:separator/>
      </w:r>
    </w:p>
  </w:endnote>
  <w:endnote w:type="continuationSeparator" w:id="0">
    <w:p w:rsidR="00D02F2A" w:rsidRDefault="00D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2A" w:rsidRDefault="00D02F2A">
      <w:r>
        <w:rPr>
          <w:color w:val="000000"/>
        </w:rPr>
        <w:separator/>
      </w:r>
    </w:p>
  </w:footnote>
  <w:footnote w:type="continuationSeparator" w:id="0">
    <w:p w:rsidR="00D02F2A" w:rsidRDefault="00D0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4CC4"/>
    <w:rsid w:val="00CC4CC4"/>
    <w:rsid w:val="00D02F2A"/>
    <w:rsid w:val="00F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0E130-880D-440D-BA1A-4D9F8715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註解方塊文字 字元"/>
    <w:rPr>
      <w:rFonts w:ascii="Arial" w:hAnsi="Arial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臺南市101年下半年國民中小學教職員木球錦標賽 競賽規程</dc:title>
  <dc:creator>user</dc:creator>
  <cp:lastModifiedBy>Windows 使用者</cp:lastModifiedBy>
  <cp:revision>2</cp:revision>
  <cp:lastPrinted>2017-10-12T02:55:00Z</cp:lastPrinted>
  <dcterms:created xsi:type="dcterms:W3CDTF">2021-10-20T08:58:00Z</dcterms:created>
  <dcterms:modified xsi:type="dcterms:W3CDTF">2021-10-20T08:58:00Z</dcterms:modified>
</cp:coreProperties>
</file>