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54" w:rsidRDefault="00B07754" w:rsidP="00B07754">
      <w:pPr>
        <w:rPr>
          <w:rFonts w:hint="eastAsia"/>
        </w:rPr>
      </w:pPr>
      <w:r>
        <w:rPr>
          <w:rFonts w:hint="eastAsia"/>
        </w:rPr>
        <w:t>法規名稱：</w:t>
      </w:r>
      <w:bookmarkStart w:id="0" w:name="_GoBack"/>
      <w:r>
        <w:rPr>
          <w:rFonts w:hint="eastAsia"/>
        </w:rPr>
        <w:tab/>
      </w:r>
      <w:r>
        <w:rPr>
          <w:rFonts w:hint="eastAsia"/>
        </w:rPr>
        <w:t>臺南市公私立幼兒園收退費辦法</w:t>
      </w:r>
      <w:bookmarkEnd w:id="0"/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>公發布日：</w:t>
      </w:r>
      <w:r>
        <w:rPr>
          <w:rFonts w:hint="eastAsia"/>
        </w:rPr>
        <w:tab/>
      </w:r>
      <w:r>
        <w:rPr>
          <w:rFonts w:hint="eastAsia"/>
        </w:rPr>
        <w:t>民國</w:t>
      </w:r>
      <w:r>
        <w:rPr>
          <w:rFonts w:hint="eastAsia"/>
        </w:rPr>
        <w:t xml:space="preserve"> 101 </w:t>
      </w:r>
      <w:r>
        <w:rPr>
          <w:rFonts w:hint="eastAsia"/>
        </w:rPr>
        <w:t>年</w:t>
      </w:r>
      <w:r>
        <w:rPr>
          <w:rFonts w:hint="eastAsia"/>
        </w:rPr>
        <w:t xml:space="preserve"> 07 </w:t>
      </w:r>
      <w:r>
        <w:rPr>
          <w:rFonts w:hint="eastAsia"/>
        </w:rPr>
        <w:t>月</w:t>
      </w:r>
      <w:r>
        <w:rPr>
          <w:rFonts w:hint="eastAsia"/>
        </w:rPr>
        <w:t xml:space="preserve"> 24 </w:t>
      </w:r>
      <w:r>
        <w:rPr>
          <w:rFonts w:hint="eastAsia"/>
        </w:rPr>
        <w:t>日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>修正日期：</w:t>
      </w:r>
      <w:r>
        <w:rPr>
          <w:rFonts w:hint="eastAsia"/>
        </w:rPr>
        <w:tab/>
      </w:r>
      <w:r>
        <w:rPr>
          <w:rFonts w:hint="eastAsia"/>
        </w:rPr>
        <w:t>民國</w:t>
      </w:r>
      <w:r>
        <w:rPr>
          <w:rFonts w:hint="eastAsia"/>
        </w:rPr>
        <w:t xml:space="preserve"> 102 </w:t>
      </w:r>
      <w:r>
        <w:rPr>
          <w:rFonts w:hint="eastAsia"/>
        </w:rPr>
        <w:t>年</w:t>
      </w:r>
      <w:r>
        <w:rPr>
          <w:rFonts w:hint="eastAsia"/>
        </w:rPr>
        <w:t xml:space="preserve"> 04 </w:t>
      </w:r>
      <w:r>
        <w:rPr>
          <w:rFonts w:hint="eastAsia"/>
        </w:rPr>
        <w:t>月</w:t>
      </w:r>
      <w:r>
        <w:rPr>
          <w:rFonts w:hint="eastAsia"/>
        </w:rPr>
        <w:t xml:space="preserve"> 02 </w:t>
      </w:r>
      <w:r>
        <w:rPr>
          <w:rFonts w:hint="eastAsia"/>
        </w:rPr>
        <w:t>日</w:t>
      </w:r>
    </w:p>
    <w:p w:rsidR="004A204E" w:rsidRDefault="00B07754" w:rsidP="00B07754">
      <w:r>
        <w:rPr>
          <w:rFonts w:hint="eastAsia"/>
        </w:rPr>
        <w:t>發文字號：</w:t>
      </w:r>
      <w:r>
        <w:rPr>
          <w:rFonts w:hint="eastAsia"/>
        </w:rPr>
        <w:tab/>
      </w:r>
      <w:r>
        <w:rPr>
          <w:rFonts w:hint="eastAsia"/>
        </w:rPr>
        <w:t>府法規字第</w:t>
      </w:r>
      <w:r>
        <w:rPr>
          <w:rFonts w:hint="eastAsia"/>
        </w:rPr>
        <w:t>1020287297A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>第　一　條　　本辦法依幼兒教育及照顧法第四十二條第一項及第四項規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定訂定之。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>第　二　條　　本辦法之主管機關為臺南市政府教育局。</w:t>
      </w:r>
    </w:p>
    <w:p w:rsidR="00B07754" w:rsidRDefault="00B07754" w:rsidP="00B07754">
      <w:r>
        <w:rPr>
          <w:rFonts w:hint="eastAsia"/>
        </w:rPr>
        <w:t>第　三　條　　本辦法適用對象為設立於本市依幼兒園與其分班設立變更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及管理辦法第三條第一項第一款第一目、第三目及第二款規定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之公、私立類型幼兒園與其分班及社區互助教保服務班（以下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簡稱公私立幼兒園）。</w:t>
      </w:r>
    </w:p>
    <w:p w:rsidR="00B07754" w:rsidRDefault="00B07754" w:rsidP="00B07754">
      <w:r>
        <w:rPr>
          <w:rFonts w:hint="eastAsia"/>
        </w:rPr>
        <w:t>第　四　條　　公私立幼兒園收費項目及用途如下：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一、學費：指與教保活動直接相關，用以支付幼兒園教保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　　、人事所需之費用。</w:t>
      </w:r>
    </w:p>
    <w:p w:rsidR="00B07754" w:rsidRDefault="00B07754" w:rsidP="00B07754">
      <w:r>
        <w:rPr>
          <w:rFonts w:hint="eastAsia"/>
        </w:rPr>
        <w:t xml:space="preserve">　　　　　　　二、雜費：指與教保活動間接相關，用以支付幼兒園行政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　　、業務、基本設備所需之費用。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三、代辦費：幼兒園代為辦理幼兒相關事務之費用，項目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　　如下：</w:t>
      </w:r>
    </w:p>
    <w:p w:rsidR="00B07754" w:rsidRDefault="00B07754" w:rsidP="00B07754">
      <w:r>
        <w:rPr>
          <w:rFonts w:hint="eastAsia"/>
        </w:rPr>
        <w:t xml:space="preserve">　　　　　　　（一）材料費：輔助教材、學習材料等。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（二）活動費：配合教學主題或節慶辦理之相關活動。</w:t>
      </w:r>
    </w:p>
    <w:p w:rsidR="00B07754" w:rsidRDefault="00B07754" w:rsidP="00B07754">
      <w:r>
        <w:rPr>
          <w:rFonts w:hint="eastAsia"/>
        </w:rPr>
        <w:t xml:space="preserve">　　　　　　　（三）午餐費：午餐食材、烹調、廚（餐）具、燃料費等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　　　。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（四）點心費：每日上、下午點心之食材、烹調、廚（餐</w:t>
      </w:r>
    </w:p>
    <w:p w:rsidR="00B07754" w:rsidRDefault="00B07754" w:rsidP="00B07754">
      <w:r>
        <w:rPr>
          <w:rFonts w:hint="eastAsia"/>
        </w:rPr>
        <w:t xml:space="preserve">　　　　　　　　　　）具、燃料費等。</w:t>
      </w:r>
    </w:p>
    <w:p w:rsidR="00B07754" w:rsidRDefault="00B07754" w:rsidP="00B07754">
      <w:r>
        <w:rPr>
          <w:rFonts w:hint="eastAsia"/>
        </w:rPr>
        <w:t xml:space="preserve">　　　　　　　（五）交通費：幼童專用車油資、保養修繕、保險、規費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　　　等。</w:t>
      </w:r>
    </w:p>
    <w:p w:rsidR="00B07754" w:rsidRDefault="00B07754" w:rsidP="00B07754">
      <w:r>
        <w:rPr>
          <w:rFonts w:hint="eastAsia"/>
        </w:rPr>
        <w:t xml:space="preserve">　　　　　　　（六）課後延托費：學期教保服務起訖日期間辦理平日課</w:t>
      </w:r>
    </w:p>
    <w:p w:rsidR="00B07754" w:rsidRDefault="00B07754" w:rsidP="00B07754">
      <w:r>
        <w:rPr>
          <w:rFonts w:hint="eastAsia"/>
        </w:rPr>
        <w:t xml:space="preserve">　　　　　　　　　　後延托服務，相關人員加班鐘點費及行政支出等。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（七）保險費：幼兒團體保險規費。</w:t>
      </w:r>
    </w:p>
    <w:p w:rsidR="00B07754" w:rsidRDefault="00B07754" w:rsidP="00B07754">
      <w:r>
        <w:rPr>
          <w:rFonts w:hint="eastAsia"/>
        </w:rPr>
        <w:t xml:space="preserve">　　　　　　　（八）家長會費：幼兒園家長會行政、業務等庶務費用。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（九）校外教學費：配合教學主題辦理之校外教學活動。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公私立幼兒園應依前項規定之項目收取費用，不得任意編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列收費項目向家長收取費用。</w:t>
      </w:r>
    </w:p>
    <w:p w:rsidR="00B07754" w:rsidRDefault="00B07754" w:rsidP="00B07754">
      <w:r>
        <w:rPr>
          <w:rFonts w:hint="eastAsia"/>
        </w:rPr>
        <w:t>第　五　條　　公立幼兒園各收費項目應收取費用之基準如附表。</w:t>
      </w:r>
    </w:p>
    <w:p w:rsidR="00B07754" w:rsidRDefault="00B07754" w:rsidP="00B07754">
      <w:r>
        <w:rPr>
          <w:rFonts w:hint="eastAsia"/>
        </w:rPr>
        <w:t xml:space="preserve">　　　　　　　私立幼兒園應依前條所定收費項目訂定次學年度之收費數</w:t>
      </w:r>
    </w:p>
    <w:p w:rsidR="00B07754" w:rsidRDefault="00B07754" w:rsidP="00B07754">
      <w:r>
        <w:rPr>
          <w:rFonts w:hint="eastAsia"/>
        </w:rPr>
        <w:t xml:space="preserve">　　　　　額，並於每年六月三十日前報主管機關備查。</w:t>
      </w:r>
    </w:p>
    <w:p w:rsidR="00B07754" w:rsidRDefault="00B07754" w:rsidP="00B07754">
      <w:r>
        <w:rPr>
          <w:rFonts w:hint="eastAsia"/>
        </w:rPr>
        <w:t xml:space="preserve">　　　　　　　公私立幼兒園之收退費基準及減免收費規定，應於每學期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開始前一個月公告於幼兒園資訊網站，並載明招生相關資訊；</w:t>
      </w:r>
    </w:p>
    <w:p w:rsidR="00B07754" w:rsidRDefault="00B07754" w:rsidP="00B07754">
      <w:r>
        <w:rPr>
          <w:rFonts w:hint="eastAsia"/>
        </w:rPr>
        <w:lastRenderedPageBreak/>
        <w:t xml:space="preserve">　　　　　幼兒園未設立資訊網站者，得登載於主管機關指定網站或教育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部全國幼教資訊網。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>第　六　條　　幼兒中途入園者，以實際入園日期為收費基準日，以學期</w:t>
      </w:r>
    </w:p>
    <w:p w:rsidR="00B07754" w:rsidRDefault="00B07754" w:rsidP="00B07754">
      <w:r>
        <w:rPr>
          <w:rFonts w:hint="eastAsia"/>
        </w:rPr>
        <w:t xml:space="preserve">　　　　　為收費期間者，按就讀月數比例收取費用；以月為收費期間者</w:t>
      </w:r>
    </w:p>
    <w:p w:rsidR="00B07754" w:rsidRDefault="00B07754" w:rsidP="00B07754">
      <w:r>
        <w:rPr>
          <w:rFonts w:hint="eastAsia"/>
        </w:rPr>
        <w:t xml:space="preserve">　　　　　，按入園當月就讀日數比例收取費用。</w:t>
      </w:r>
    </w:p>
    <w:p w:rsidR="00B07754" w:rsidRDefault="00B07754" w:rsidP="00B07754">
      <w:r>
        <w:rPr>
          <w:rFonts w:hint="eastAsia"/>
        </w:rPr>
        <w:t xml:space="preserve">　　　　　　　就讀日數比例，以當月幼兒實際就讀日數除以幼兒園教保</w:t>
      </w:r>
    </w:p>
    <w:p w:rsidR="00B07754" w:rsidRDefault="00B07754" w:rsidP="00B07754">
      <w:r>
        <w:rPr>
          <w:rFonts w:hint="eastAsia"/>
        </w:rPr>
        <w:t xml:space="preserve">　　　　　服務之日數計算；就讀月數比例，以全學期幼兒實際就讀月數</w:t>
      </w:r>
    </w:p>
    <w:p w:rsidR="00B07754" w:rsidRDefault="00B07754" w:rsidP="00B07754">
      <w:r>
        <w:rPr>
          <w:rFonts w:hint="eastAsia"/>
        </w:rPr>
        <w:t xml:space="preserve">　　　　　除以幼兒園教保服務之月數計算，未滿一個月者按就讀日數比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例收取費用。</w:t>
      </w:r>
    </w:p>
    <w:p w:rsidR="00B07754" w:rsidRDefault="00B07754" w:rsidP="00B07754">
      <w:r>
        <w:rPr>
          <w:rFonts w:hint="eastAsia"/>
        </w:rPr>
        <w:t>第　七　條　　幼兒因故無法繼續就讀而離園者，公私立幼兒園應依下列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規定辦理退費：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一、學費、雜費：</w:t>
      </w:r>
    </w:p>
    <w:p w:rsidR="00B07754" w:rsidRDefault="00B07754" w:rsidP="00B07754">
      <w:r>
        <w:rPr>
          <w:rFonts w:hint="eastAsia"/>
        </w:rPr>
        <w:t xml:space="preserve">　　　　　　　（一）學期教保服務起始日前即提出無法就讀者，全數退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　　　還。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（二）學期教保服務起始日後未逾學期三分之一者，退還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　　　三分之二。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（三）學期教保服務起始日後逾學期三分之一，未逾學期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　　　三分之二者，退還三分之一。</w:t>
      </w:r>
    </w:p>
    <w:p w:rsidR="00B07754" w:rsidRDefault="00B07754" w:rsidP="00B07754">
      <w:r>
        <w:rPr>
          <w:rFonts w:hint="eastAsia"/>
        </w:rPr>
        <w:t xml:space="preserve">　　　　　　　（四）學期教保服務起始日後逾學期三分之二者，不予退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　　　費。</w:t>
      </w:r>
    </w:p>
    <w:p w:rsidR="00B07754" w:rsidRDefault="00B07754" w:rsidP="00B07754">
      <w:r>
        <w:rPr>
          <w:rFonts w:hint="eastAsia"/>
        </w:rPr>
        <w:t xml:space="preserve">　　　　　　二、代辦費：以學期為收費期間者，按未就讀月數比例退費</w:t>
      </w:r>
    </w:p>
    <w:p w:rsidR="00B07754" w:rsidRDefault="00B07754" w:rsidP="00B07754">
      <w:r>
        <w:rPr>
          <w:rFonts w:hint="eastAsia"/>
        </w:rPr>
        <w:t xml:space="preserve">　　　　　　　　；以月為收費期間者，按離園當月未就讀日數比例退費</w:t>
      </w:r>
    </w:p>
    <w:p w:rsidR="00B07754" w:rsidRDefault="00B07754" w:rsidP="00B07754">
      <w:r>
        <w:rPr>
          <w:rFonts w:hint="eastAsia"/>
        </w:rPr>
        <w:t xml:space="preserve">　　　　　　　　；已製成成品者不予退費，並發還成品。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辦理退費之基準日，應以幼兒實際離園日為準。</w:t>
      </w:r>
    </w:p>
    <w:p w:rsidR="00B07754" w:rsidRDefault="00B07754" w:rsidP="00B07754">
      <w:r>
        <w:rPr>
          <w:rFonts w:hint="eastAsia"/>
        </w:rPr>
        <w:t xml:space="preserve">　　　　　　　公私立幼兒園依第一項規定退費時，應發給退費單據，並</w:t>
      </w:r>
    </w:p>
    <w:p w:rsidR="00B07754" w:rsidRDefault="00B07754" w:rsidP="00B07754">
      <w:r>
        <w:rPr>
          <w:rFonts w:hint="eastAsia"/>
        </w:rPr>
        <w:t xml:space="preserve">　　　　　列明退費項目及數額。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>第　八　條　　幼兒因故請假並於事前辦妥請假手續，且請假日數連續達</w:t>
      </w:r>
    </w:p>
    <w:p w:rsidR="00B07754" w:rsidRDefault="00B07754" w:rsidP="00B07754">
      <w:r>
        <w:rPr>
          <w:rFonts w:hint="eastAsia"/>
        </w:rPr>
        <w:t xml:space="preserve">　　　　　七日（含假日）以上者，按當月未就讀日數比例退還點心費、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午餐費、交通費，其餘項目不予退費。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　　幼兒園因法定傳染病、流行病或流行性疫情等強制停課日</w:t>
      </w:r>
    </w:p>
    <w:p w:rsidR="00B07754" w:rsidRDefault="00B07754" w:rsidP="00B07754">
      <w:r>
        <w:rPr>
          <w:rFonts w:hint="eastAsia"/>
        </w:rPr>
        <w:t xml:space="preserve">　　　　　數連續達七日（含假日）以上者，按當月未就讀日數比例退還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點心費、午餐費、交通費，其餘項目不予退費。</w:t>
      </w:r>
    </w:p>
    <w:p w:rsidR="00B07754" w:rsidRDefault="00B07754" w:rsidP="00B07754">
      <w:r>
        <w:rPr>
          <w:rFonts w:hint="eastAsia"/>
        </w:rPr>
        <w:t>第　九　條　　國定假日、農曆除夕與春節假期連續達七日（含例假日、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補假日及調整放假日）以上，點心費、午餐費、交通費等代辦</w:t>
      </w:r>
    </w:p>
    <w:p w:rsidR="00B07754" w:rsidRDefault="00B07754" w:rsidP="00B07754">
      <w:r>
        <w:rPr>
          <w:rFonts w:hint="eastAsia"/>
        </w:rPr>
        <w:t xml:space="preserve">　　　　　費項目，按當月未就讀日數比例採事前扣除方式辦理。但辦理</w:t>
      </w:r>
    </w:p>
    <w:p w:rsidR="00B07754" w:rsidRDefault="00B07754" w:rsidP="00B07754">
      <w:r>
        <w:rPr>
          <w:rFonts w:hint="eastAsia"/>
        </w:rPr>
        <w:t xml:space="preserve">　　　　　補課之調整放假日不予退費。</w:t>
      </w:r>
    </w:p>
    <w:p w:rsidR="00B07754" w:rsidRDefault="00B07754" w:rsidP="00B07754">
      <w:r>
        <w:rPr>
          <w:rFonts w:hint="eastAsia"/>
        </w:rPr>
        <w:t>第　十　條　　公私立幼兒園應於註冊通知單及繳費收據註記全學期教保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服務起訖日及收退費基準，並由園方、家長各收執乙份。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lastRenderedPageBreak/>
        <w:t>第</w:t>
      </w:r>
      <w:r>
        <w:rPr>
          <w:rFonts w:hint="eastAsia"/>
        </w:rPr>
        <w:t xml:space="preserve"> </w:t>
      </w:r>
      <w:r>
        <w:rPr>
          <w:rFonts w:hint="eastAsia"/>
        </w:rPr>
        <w:t>十一</w:t>
      </w:r>
      <w:r>
        <w:rPr>
          <w:rFonts w:hint="eastAsia"/>
        </w:rPr>
        <w:t xml:space="preserve"> </w:t>
      </w:r>
      <w:r>
        <w:rPr>
          <w:rFonts w:hint="eastAsia"/>
        </w:rPr>
        <w:t>條　　改制幼兒園前之私立幼稚園與托兒所及其分班，得準用本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 xml:space="preserve">　　　　　辦法規定辦理。</w:t>
      </w:r>
    </w:p>
    <w:p w:rsidR="00B07754" w:rsidRDefault="00B07754" w:rsidP="00B07754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十二</w:t>
      </w:r>
      <w:r>
        <w:rPr>
          <w:rFonts w:hint="eastAsia"/>
        </w:rPr>
        <w:t xml:space="preserve"> </w:t>
      </w:r>
      <w:r>
        <w:rPr>
          <w:rFonts w:hint="eastAsia"/>
        </w:rPr>
        <w:t>條　　本辦法自發布日施行。</w:t>
      </w:r>
    </w:p>
    <w:sectPr w:rsidR="00B077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54"/>
    <w:rsid w:val="004A204E"/>
    <w:rsid w:val="00B0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46DF"/>
  <w15:chartTrackingRefBased/>
  <w15:docId w15:val="{A1DB706C-4F27-4C14-989D-A5712395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2018-06-28T00:47:00Z</dcterms:created>
  <dcterms:modified xsi:type="dcterms:W3CDTF">2018-06-28T00:58:00Z</dcterms:modified>
</cp:coreProperties>
</file>