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645" w:rsidRDefault="00357579" w:rsidP="006D7809">
      <w:pPr>
        <w:jc w:val="center"/>
        <w:rPr>
          <w:rFonts w:ascii="標楷體" w:eastAsia="標楷體" w:hAnsi="標楷體" w:hint="eastAsia"/>
          <w:sz w:val="36"/>
          <w:szCs w:val="36"/>
        </w:rPr>
      </w:pPr>
      <w:r w:rsidRPr="006D7809">
        <w:rPr>
          <w:rFonts w:ascii="標楷體" w:eastAsia="標楷體" w:hAnsi="標楷體" w:hint="eastAsia"/>
          <w:sz w:val="36"/>
          <w:szCs w:val="36"/>
        </w:rPr>
        <w:t>審核子女教育補助注意事項</w:t>
      </w:r>
    </w:p>
    <w:p w:rsidR="002137FB" w:rsidRPr="002137FB" w:rsidRDefault="002137FB" w:rsidP="002137FB">
      <w:pPr>
        <w:ind w:leftChars="-177" w:left="1" w:hangingChars="133" w:hanging="426"/>
        <w:rPr>
          <w:rFonts w:ascii="標楷體" w:eastAsia="標楷體" w:hAnsi="標楷體"/>
          <w:b/>
          <w:sz w:val="32"/>
          <w:szCs w:val="32"/>
        </w:rPr>
      </w:pPr>
      <w:r w:rsidRPr="002137FB">
        <w:rPr>
          <w:rFonts w:ascii="標楷體" w:eastAsia="標楷體" w:hAnsi="標楷體" w:hint="eastAsia"/>
          <w:b/>
          <w:sz w:val="32"/>
          <w:szCs w:val="32"/>
        </w:rPr>
        <w:t>前提：</w:t>
      </w:r>
    </w:p>
    <w:p w:rsidR="00357579" w:rsidRPr="00992ADD" w:rsidRDefault="00357579" w:rsidP="00992ADD">
      <w:pPr>
        <w:pStyle w:val="aa"/>
        <w:numPr>
          <w:ilvl w:val="0"/>
          <w:numId w:val="3"/>
        </w:numPr>
        <w:ind w:leftChars="0" w:left="482" w:hanging="907"/>
        <w:jc w:val="center"/>
        <w:rPr>
          <w:rFonts w:ascii="標楷體" w:eastAsia="標楷體" w:hAnsi="標楷體" w:hint="eastAsia"/>
          <w:b/>
          <w:sz w:val="28"/>
          <w:szCs w:val="28"/>
        </w:rPr>
      </w:pPr>
      <w:r w:rsidRPr="00992ADD">
        <w:rPr>
          <w:rFonts w:ascii="標楷體" w:eastAsia="標楷體" w:hAnsi="標楷體" w:hint="eastAsia"/>
          <w:b/>
          <w:sz w:val="28"/>
          <w:szCs w:val="28"/>
        </w:rPr>
        <w:t>為避免同仁重複申請子女教育補助費，請加強審核繳費收據上相關欄位。</w:t>
      </w:r>
    </w:p>
    <w:p w:rsidR="00C62888" w:rsidRPr="00992ADD" w:rsidRDefault="00C62888" w:rsidP="00992ADD">
      <w:pPr>
        <w:pStyle w:val="aa"/>
        <w:numPr>
          <w:ilvl w:val="0"/>
          <w:numId w:val="3"/>
        </w:numPr>
        <w:ind w:leftChars="0" w:left="482" w:hanging="907"/>
        <w:rPr>
          <w:rFonts w:ascii="標楷體" w:eastAsia="標楷體" w:hAnsi="標楷體" w:hint="eastAsia"/>
          <w:b/>
          <w:sz w:val="28"/>
          <w:szCs w:val="28"/>
        </w:rPr>
      </w:pPr>
      <w:r w:rsidRPr="00992ADD">
        <w:rPr>
          <w:rFonts w:ascii="標楷體" w:eastAsia="標楷體" w:hAnsi="標楷體" w:hint="eastAsia"/>
          <w:b/>
          <w:sz w:val="28"/>
          <w:szCs w:val="28"/>
        </w:rPr>
        <w:t>另請再次確定申請人及其子女之姓名、身分證字號正確無誤。</w:t>
      </w:r>
    </w:p>
    <w:p w:rsidR="002137FB" w:rsidRPr="00992ADD" w:rsidRDefault="002137FB" w:rsidP="00992ADD">
      <w:pPr>
        <w:pStyle w:val="aa"/>
        <w:numPr>
          <w:ilvl w:val="0"/>
          <w:numId w:val="3"/>
        </w:numPr>
        <w:ind w:leftChars="0" w:left="482" w:hanging="907"/>
        <w:rPr>
          <w:rFonts w:ascii="標楷體" w:eastAsia="標楷體" w:hAnsi="標楷體" w:hint="eastAsia"/>
          <w:b/>
          <w:sz w:val="28"/>
          <w:szCs w:val="28"/>
        </w:rPr>
      </w:pPr>
      <w:r w:rsidRPr="00992ADD">
        <w:rPr>
          <w:rFonts w:ascii="標楷體" w:eastAsia="標楷體" w:hAnsi="標楷體" w:hint="eastAsia"/>
          <w:b/>
          <w:sz w:val="28"/>
          <w:szCs w:val="28"/>
        </w:rPr>
        <w:t>本學年度開始施行12年國民義務教育，請承辦人員特別注意，若受有「十二年國民基本教育學費補助」者，不得請領子女教育補助。</w:t>
      </w:r>
    </w:p>
    <w:p w:rsidR="002137FB" w:rsidRPr="00992ADD" w:rsidRDefault="002137FB" w:rsidP="00992ADD">
      <w:pPr>
        <w:pStyle w:val="aa"/>
        <w:numPr>
          <w:ilvl w:val="0"/>
          <w:numId w:val="3"/>
        </w:numPr>
        <w:ind w:leftChars="0" w:left="482" w:hanging="907"/>
        <w:rPr>
          <w:rFonts w:ascii="標楷體" w:eastAsia="標楷體" w:hAnsi="標楷體" w:hint="eastAsia"/>
          <w:b/>
          <w:sz w:val="28"/>
          <w:szCs w:val="28"/>
        </w:rPr>
      </w:pPr>
      <w:r w:rsidRPr="00992ADD">
        <w:rPr>
          <w:rFonts w:ascii="標楷體" w:eastAsia="標楷體" w:hAnsi="標楷體" w:hint="eastAsia"/>
          <w:b/>
          <w:sz w:val="28"/>
          <w:szCs w:val="28"/>
        </w:rPr>
        <w:t>資料審核無誤後，請記得於系統上按確認報送，沒有申請案件者亦須上系統回報。</w:t>
      </w:r>
    </w:p>
    <w:p w:rsidR="002137FB" w:rsidRPr="00992ADD" w:rsidRDefault="00846AF6" w:rsidP="00992ADD">
      <w:pPr>
        <w:pStyle w:val="aa"/>
        <w:numPr>
          <w:ilvl w:val="0"/>
          <w:numId w:val="3"/>
        </w:numPr>
        <w:ind w:leftChars="0" w:left="482" w:hanging="907"/>
        <w:rPr>
          <w:rFonts w:ascii="標楷體" w:eastAsia="標楷體" w:hAnsi="標楷體" w:hint="eastAsia"/>
          <w:b/>
          <w:sz w:val="28"/>
          <w:szCs w:val="28"/>
        </w:rPr>
      </w:pPr>
      <w:r w:rsidRPr="00992ADD">
        <w:rPr>
          <w:rFonts w:ascii="標楷體" w:eastAsia="標楷體" w:hAnsi="標楷體" w:hint="eastAsia"/>
          <w:b/>
          <w:sz w:val="28"/>
          <w:szCs w:val="28"/>
        </w:rPr>
        <w:t>2014年7月1日起</w:t>
      </w:r>
      <w:r w:rsidR="002137FB" w:rsidRPr="00992ADD">
        <w:rPr>
          <w:rFonts w:ascii="標楷體" w:eastAsia="標楷體" w:hAnsi="標楷體" w:hint="eastAsia"/>
          <w:b/>
          <w:sz w:val="28"/>
          <w:szCs w:val="28"/>
        </w:rPr>
        <w:t>基本工資</w:t>
      </w:r>
      <w:r w:rsidRPr="00992ADD">
        <w:rPr>
          <w:rFonts w:ascii="標楷體" w:eastAsia="標楷體" w:hAnsi="標楷體" w:hint="eastAsia"/>
          <w:b/>
          <w:sz w:val="28"/>
          <w:szCs w:val="28"/>
        </w:rPr>
        <w:t>為</w:t>
      </w:r>
      <w:r w:rsidR="002137FB" w:rsidRPr="00992ADD">
        <w:rPr>
          <w:rFonts w:ascii="標楷體" w:eastAsia="標楷體" w:hAnsi="標楷體" w:hint="eastAsia"/>
          <w:b/>
          <w:sz w:val="28"/>
          <w:szCs w:val="28"/>
        </w:rPr>
        <w:t>19,273元。</w:t>
      </w:r>
    </w:p>
    <w:p w:rsidR="002137FB" w:rsidRPr="002137FB" w:rsidRDefault="002137FB" w:rsidP="002137FB">
      <w:pPr>
        <w:pStyle w:val="aa"/>
        <w:spacing w:beforeLines="100"/>
        <w:ind w:leftChars="-1" w:left="-2"/>
        <w:rPr>
          <w:rFonts w:ascii="標楷體" w:eastAsia="標楷體" w:hAnsi="標楷體"/>
          <w:sz w:val="28"/>
          <w:szCs w:val="28"/>
        </w:rPr>
      </w:pPr>
      <w:r w:rsidRPr="002137FB">
        <w:rPr>
          <w:rFonts w:ascii="標楷體" w:eastAsia="標楷體" w:hAnsi="標楷體" w:hint="eastAsia"/>
          <w:sz w:val="28"/>
          <w:szCs w:val="28"/>
        </w:rPr>
        <w:t>注意事項：</w:t>
      </w:r>
    </w:p>
    <w:p w:rsidR="00357579" w:rsidRPr="006D7809" w:rsidRDefault="00357579" w:rsidP="006D7809">
      <w:pPr>
        <w:pStyle w:val="aa"/>
        <w:numPr>
          <w:ilvl w:val="0"/>
          <w:numId w:val="1"/>
        </w:numPr>
        <w:spacing w:line="440" w:lineRule="exact"/>
        <w:ind w:leftChars="0" w:left="482" w:hanging="482"/>
        <w:rPr>
          <w:rFonts w:ascii="標楷體" w:eastAsia="標楷體" w:hAnsi="標楷體"/>
          <w:sz w:val="28"/>
          <w:szCs w:val="28"/>
        </w:rPr>
      </w:pPr>
      <w:r w:rsidRPr="006D7809">
        <w:rPr>
          <w:rFonts w:ascii="標楷體" w:eastAsia="標楷體" w:hAnsi="標楷體" w:hint="eastAsia"/>
          <w:sz w:val="28"/>
          <w:szCs w:val="28"/>
        </w:rPr>
        <w:t>註冊繳費收據上「學費」為「0」元，雜費雖有應繳數額者，亦為享有減免學費措施，不得再申請子女教育補助費。</w:t>
      </w:r>
    </w:p>
    <w:p w:rsidR="00357579" w:rsidRPr="006D7809" w:rsidRDefault="00357579" w:rsidP="006D7809">
      <w:pPr>
        <w:pStyle w:val="aa"/>
        <w:numPr>
          <w:ilvl w:val="0"/>
          <w:numId w:val="1"/>
        </w:numPr>
        <w:spacing w:line="440" w:lineRule="exact"/>
        <w:ind w:leftChars="0" w:left="482" w:hanging="482"/>
        <w:rPr>
          <w:rFonts w:ascii="標楷體" w:eastAsia="標楷體" w:hAnsi="標楷體"/>
          <w:sz w:val="28"/>
          <w:szCs w:val="28"/>
        </w:rPr>
      </w:pPr>
      <w:r w:rsidRPr="006D7809">
        <w:rPr>
          <w:rFonts w:ascii="標楷體" w:eastAsia="標楷體" w:hAnsi="標楷體" w:hint="eastAsia"/>
          <w:sz w:val="28"/>
          <w:szCs w:val="28"/>
        </w:rPr>
        <w:t>優秀學生獎學金扣抵學雜費者，「學雜費」應繳金額為「0」，減免類別通常會備註「班級前三名」，得依子女教育補助表定金額申請子女教育補助費。</w:t>
      </w:r>
    </w:p>
    <w:p w:rsidR="00357579" w:rsidRPr="006D7809" w:rsidRDefault="00357579" w:rsidP="006D7809">
      <w:pPr>
        <w:pStyle w:val="aa"/>
        <w:numPr>
          <w:ilvl w:val="0"/>
          <w:numId w:val="1"/>
        </w:numPr>
        <w:spacing w:line="440" w:lineRule="exact"/>
        <w:ind w:leftChars="0" w:left="482" w:hanging="482"/>
        <w:rPr>
          <w:rFonts w:ascii="標楷體" w:eastAsia="標楷體" w:hAnsi="標楷體"/>
          <w:sz w:val="28"/>
          <w:szCs w:val="28"/>
        </w:rPr>
      </w:pPr>
      <w:r w:rsidRPr="006D7809">
        <w:rPr>
          <w:rFonts w:ascii="標楷體" w:eastAsia="標楷體" w:hAnsi="標楷體" w:hint="eastAsia"/>
          <w:sz w:val="28"/>
          <w:szCs w:val="28"/>
        </w:rPr>
        <w:t>私立高中職普通科及私立綜合高中註冊繳費收據學費為「6240」元者〈案6240為公立高中學費標準〉，為享有教育部「齊一公私立高中學費」減免學費措施，不得再申請子女教育補助。</w:t>
      </w:r>
    </w:p>
    <w:p w:rsidR="00357579" w:rsidRDefault="00357579" w:rsidP="006D7809">
      <w:pPr>
        <w:pStyle w:val="aa"/>
        <w:numPr>
          <w:ilvl w:val="0"/>
          <w:numId w:val="1"/>
        </w:numPr>
        <w:spacing w:line="440" w:lineRule="exact"/>
        <w:ind w:leftChars="0" w:left="482" w:hanging="482"/>
        <w:rPr>
          <w:rFonts w:ascii="標楷體" w:eastAsia="標楷體" w:hAnsi="標楷體" w:hint="eastAsia"/>
          <w:sz w:val="28"/>
          <w:szCs w:val="28"/>
        </w:rPr>
      </w:pPr>
      <w:r w:rsidRPr="006D7809">
        <w:rPr>
          <w:rFonts w:ascii="標楷體" w:eastAsia="標楷體" w:hAnsi="標楷體" w:hint="eastAsia"/>
          <w:sz w:val="28"/>
          <w:szCs w:val="28"/>
        </w:rPr>
        <w:t>註冊繳費收據「齊一公私立補助」為「5,000」或非為「0」者，即享有教育部學費定額補助，不得再申請子女教育補助。</w:t>
      </w:r>
    </w:p>
    <w:p w:rsidR="00357579" w:rsidRPr="006D7809" w:rsidRDefault="00357579" w:rsidP="006D7809">
      <w:pPr>
        <w:pStyle w:val="aa"/>
        <w:numPr>
          <w:ilvl w:val="0"/>
          <w:numId w:val="1"/>
        </w:numPr>
        <w:spacing w:line="440" w:lineRule="exact"/>
        <w:ind w:leftChars="0" w:left="482" w:hanging="482"/>
        <w:rPr>
          <w:rFonts w:ascii="標楷體" w:eastAsia="標楷體" w:hAnsi="標楷體"/>
          <w:sz w:val="28"/>
          <w:szCs w:val="28"/>
        </w:rPr>
      </w:pPr>
      <w:r w:rsidRPr="006D7809">
        <w:rPr>
          <w:rFonts w:ascii="標楷體" w:eastAsia="標楷體" w:hAnsi="標楷體" w:hint="eastAsia"/>
          <w:sz w:val="28"/>
          <w:szCs w:val="28"/>
        </w:rPr>
        <w:t>就讀本市100人以下國中小或有教科書及營養午餐補助者，因其非為特殊身份之學雜費補助，仍得申請子女教育補助。</w:t>
      </w:r>
    </w:p>
    <w:p w:rsidR="00357579" w:rsidRPr="006D7809" w:rsidRDefault="00357579" w:rsidP="006D7809">
      <w:pPr>
        <w:pStyle w:val="aa"/>
        <w:numPr>
          <w:ilvl w:val="0"/>
          <w:numId w:val="1"/>
        </w:numPr>
        <w:spacing w:line="440" w:lineRule="exact"/>
        <w:ind w:leftChars="0" w:left="482" w:hanging="482"/>
        <w:rPr>
          <w:rFonts w:ascii="標楷體" w:eastAsia="標楷體" w:hAnsi="標楷體"/>
          <w:sz w:val="28"/>
          <w:szCs w:val="28"/>
        </w:rPr>
      </w:pPr>
      <w:r w:rsidRPr="006D7809">
        <w:rPr>
          <w:rFonts w:ascii="標楷體" w:eastAsia="標楷體" w:hAnsi="標楷體" w:hint="eastAsia"/>
          <w:sz w:val="28"/>
          <w:szCs w:val="28"/>
        </w:rPr>
        <w:t>兼領月退休金之退休公教人員按其兼領月退休金之比例發給子女教育補助費。</w:t>
      </w:r>
    </w:p>
    <w:p w:rsidR="00357579" w:rsidRPr="006D7809" w:rsidRDefault="00357579" w:rsidP="006D7809">
      <w:pPr>
        <w:pStyle w:val="aa"/>
        <w:numPr>
          <w:ilvl w:val="0"/>
          <w:numId w:val="1"/>
        </w:numPr>
        <w:spacing w:line="440" w:lineRule="exact"/>
        <w:ind w:leftChars="0" w:left="482" w:hanging="482"/>
        <w:rPr>
          <w:rFonts w:ascii="標楷體" w:eastAsia="標楷體" w:hAnsi="標楷體"/>
          <w:sz w:val="28"/>
          <w:szCs w:val="28"/>
        </w:rPr>
      </w:pPr>
      <w:r w:rsidRPr="006D7809">
        <w:rPr>
          <w:rFonts w:ascii="標楷體" w:eastAsia="標楷體" w:hAnsi="標楷體" w:hint="eastAsia"/>
          <w:sz w:val="28"/>
          <w:szCs w:val="28"/>
        </w:rPr>
        <w:t>就讀夜間學制〈含進修學士部、進修部〉，無子女教育補助表說明五不得申請</w:t>
      </w:r>
      <w:r w:rsidR="006D7809" w:rsidRPr="006D7809">
        <w:rPr>
          <w:rFonts w:ascii="標楷體" w:eastAsia="標楷體" w:hAnsi="標楷體" w:hint="eastAsia"/>
          <w:sz w:val="28"/>
          <w:szCs w:val="28"/>
        </w:rPr>
        <w:t>情形，但其實際繳納之學雜費低於子女教育補助數額者，僅得補助其實際繳納之學雜費數額。</w:t>
      </w:r>
    </w:p>
    <w:p w:rsidR="00357579" w:rsidRPr="00C62888" w:rsidRDefault="006D7809" w:rsidP="00C62888">
      <w:pPr>
        <w:pStyle w:val="aa"/>
        <w:numPr>
          <w:ilvl w:val="0"/>
          <w:numId w:val="1"/>
        </w:numPr>
        <w:spacing w:line="440" w:lineRule="exact"/>
        <w:ind w:leftChars="0" w:left="482" w:hanging="482"/>
        <w:rPr>
          <w:rFonts w:ascii="標楷體" w:eastAsia="標楷體" w:hAnsi="標楷體"/>
          <w:sz w:val="28"/>
          <w:szCs w:val="28"/>
        </w:rPr>
      </w:pPr>
      <w:r w:rsidRPr="006D7809">
        <w:rPr>
          <w:rFonts w:ascii="標楷體" w:eastAsia="標楷體" w:hAnsi="標楷體" w:hint="eastAsia"/>
          <w:sz w:val="28"/>
          <w:szCs w:val="28"/>
        </w:rPr>
        <w:lastRenderedPageBreak/>
        <w:t>有關公教人員子女就讀康寧大學及首府大學，依據該兩校新生入學措施獲得之學雜費減免係屬一般助學金性質，故公教人員子女如就讀前述兩校，並獲有「新生入學優惠」及「新生入學助學金」，仍得依規定申請子女教育補助，惟若實際繳納之學雜費低於子女教育補助數額，僅得補助其實際繳納數額。</w:t>
      </w:r>
    </w:p>
    <w:sectPr w:rsidR="00357579" w:rsidRPr="00C62888" w:rsidSect="002137FB">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F3C" w:rsidRDefault="00513F3C" w:rsidP="00C62888">
      <w:r>
        <w:separator/>
      </w:r>
    </w:p>
  </w:endnote>
  <w:endnote w:type="continuationSeparator" w:id="0">
    <w:p w:rsidR="00513F3C" w:rsidRDefault="00513F3C" w:rsidP="00C62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F3C" w:rsidRDefault="00513F3C" w:rsidP="00C62888">
      <w:r>
        <w:separator/>
      </w:r>
    </w:p>
  </w:footnote>
  <w:footnote w:type="continuationSeparator" w:id="0">
    <w:p w:rsidR="00513F3C" w:rsidRDefault="00513F3C" w:rsidP="00C628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212D9"/>
    <w:multiLevelType w:val="hybridMultilevel"/>
    <w:tmpl w:val="7D8844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A3B2946"/>
    <w:multiLevelType w:val="hybridMultilevel"/>
    <w:tmpl w:val="0706E4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5EF42AC"/>
    <w:multiLevelType w:val="hybridMultilevel"/>
    <w:tmpl w:val="1BC810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7579"/>
    <w:rsid w:val="00122645"/>
    <w:rsid w:val="002137FB"/>
    <w:rsid w:val="0024504F"/>
    <w:rsid w:val="00357579"/>
    <w:rsid w:val="00393B4C"/>
    <w:rsid w:val="00513F3C"/>
    <w:rsid w:val="006D7809"/>
    <w:rsid w:val="00846AF6"/>
    <w:rsid w:val="00992ADD"/>
    <w:rsid w:val="00C6288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64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57579"/>
    <w:rPr>
      <w:sz w:val="18"/>
      <w:szCs w:val="18"/>
    </w:rPr>
  </w:style>
  <w:style w:type="paragraph" w:styleId="a4">
    <w:name w:val="annotation text"/>
    <w:basedOn w:val="a"/>
    <w:link w:val="a5"/>
    <w:uiPriority w:val="99"/>
    <w:semiHidden/>
    <w:unhideWhenUsed/>
    <w:rsid w:val="00357579"/>
  </w:style>
  <w:style w:type="character" w:customStyle="1" w:styleId="a5">
    <w:name w:val="註解文字 字元"/>
    <w:basedOn w:val="a0"/>
    <w:link w:val="a4"/>
    <w:uiPriority w:val="99"/>
    <w:semiHidden/>
    <w:rsid w:val="00357579"/>
  </w:style>
  <w:style w:type="paragraph" w:styleId="a6">
    <w:name w:val="annotation subject"/>
    <w:basedOn w:val="a4"/>
    <w:next w:val="a4"/>
    <w:link w:val="a7"/>
    <w:uiPriority w:val="99"/>
    <w:semiHidden/>
    <w:unhideWhenUsed/>
    <w:rsid w:val="00357579"/>
    <w:rPr>
      <w:b/>
      <w:bCs/>
    </w:rPr>
  </w:style>
  <w:style w:type="character" w:customStyle="1" w:styleId="a7">
    <w:name w:val="註解主旨 字元"/>
    <w:basedOn w:val="a5"/>
    <w:link w:val="a6"/>
    <w:uiPriority w:val="99"/>
    <w:semiHidden/>
    <w:rsid w:val="00357579"/>
    <w:rPr>
      <w:b/>
      <w:bCs/>
    </w:rPr>
  </w:style>
  <w:style w:type="paragraph" w:styleId="a8">
    <w:name w:val="Balloon Text"/>
    <w:basedOn w:val="a"/>
    <w:link w:val="a9"/>
    <w:uiPriority w:val="99"/>
    <w:semiHidden/>
    <w:unhideWhenUsed/>
    <w:rsid w:val="0035757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57579"/>
    <w:rPr>
      <w:rFonts w:asciiTheme="majorHAnsi" w:eastAsiaTheme="majorEastAsia" w:hAnsiTheme="majorHAnsi" w:cstheme="majorBidi"/>
      <w:sz w:val="18"/>
      <w:szCs w:val="18"/>
    </w:rPr>
  </w:style>
  <w:style w:type="paragraph" w:styleId="aa">
    <w:name w:val="List Paragraph"/>
    <w:basedOn w:val="a"/>
    <w:uiPriority w:val="34"/>
    <w:qFormat/>
    <w:rsid w:val="00357579"/>
    <w:pPr>
      <w:ind w:leftChars="200" w:left="480"/>
    </w:pPr>
  </w:style>
  <w:style w:type="paragraph" w:styleId="ab">
    <w:name w:val="header"/>
    <w:basedOn w:val="a"/>
    <w:link w:val="ac"/>
    <w:uiPriority w:val="99"/>
    <w:semiHidden/>
    <w:unhideWhenUsed/>
    <w:rsid w:val="00C62888"/>
    <w:pPr>
      <w:tabs>
        <w:tab w:val="center" w:pos="4153"/>
        <w:tab w:val="right" w:pos="8306"/>
      </w:tabs>
      <w:snapToGrid w:val="0"/>
    </w:pPr>
    <w:rPr>
      <w:sz w:val="20"/>
      <w:szCs w:val="20"/>
    </w:rPr>
  </w:style>
  <w:style w:type="character" w:customStyle="1" w:styleId="ac">
    <w:name w:val="頁首 字元"/>
    <w:basedOn w:val="a0"/>
    <w:link w:val="ab"/>
    <w:uiPriority w:val="99"/>
    <w:semiHidden/>
    <w:rsid w:val="00C62888"/>
    <w:rPr>
      <w:sz w:val="20"/>
      <w:szCs w:val="20"/>
    </w:rPr>
  </w:style>
  <w:style w:type="paragraph" w:styleId="ad">
    <w:name w:val="footer"/>
    <w:basedOn w:val="a"/>
    <w:link w:val="ae"/>
    <w:uiPriority w:val="99"/>
    <w:semiHidden/>
    <w:unhideWhenUsed/>
    <w:rsid w:val="00C62888"/>
    <w:pPr>
      <w:tabs>
        <w:tab w:val="center" w:pos="4153"/>
        <w:tab w:val="right" w:pos="8306"/>
      </w:tabs>
      <w:snapToGrid w:val="0"/>
    </w:pPr>
    <w:rPr>
      <w:sz w:val="20"/>
      <w:szCs w:val="20"/>
    </w:rPr>
  </w:style>
  <w:style w:type="character" w:customStyle="1" w:styleId="ae">
    <w:name w:val="頁尾 字元"/>
    <w:basedOn w:val="a0"/>
    <w:link w:val="ad"/>
    <w:uiPriority w:val="99"/>
    <w:semiHidden/>
    <w:rsid w:val="00C62888"/>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114</Words>
  <Characters>653</Characters>
  <Application>Microsoft Office Word</Application>
  <DocSecurity>0</DocSecurity>
  <Lines>5</Lines>
  <Paragraphs>1</Paragraphs>
  <ScaleCrop>false</ScaleCrop>
  <Company>人事處</Company>
  <LinksUpToDate>false</LinksUpToDate>
  <CharactersWithSpaces>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臺南市政府</dc:creator>
  <cp:keywords/>
  <dc:description/>
  <cp:lastModifiedBy>臺南市政府</cp:lastModifiedBy>
  <cp:revision>6</cp:revision>
  <dcterms:created xsi:type="dcterms:W3CDTF">2014-02-06T09:50:00Z</dcterms:created>
  <dcterms:modified xsi:type="dcterms:W3CDTF">2014-08-18T01:51:00Z</dcterms:modified>
</cp:coreProperties>
</file>