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19" w:rsidRPr="00E16EAC" w:rsidRDefault="00F75819" w:rsidP="00E16EAC">
      <w:pPr>
        <w:spacing w:line="440" w:lineRule="exact"/>
        <w:jc w:val="center"/>
        <w:rPr>
          <w:rFonts w:ascii="標楷體" w:eastAsia="標楷體" w:hAnsi="標楷體"/>
          <w:b/>
          <w:bCs/>
          <w:kern w:val="0"/>
          <w:sz w:val="40"/>
          <w:szCs w:val="40"/>
        </w:rPr>
      </w:pPr>
      <w:r w:rsidRPr="00E16EAC">
        <w:rPr>
          <w:rFonts w:ascii="標楷體" w:eastAsia="標楷體" w:hAnsi="標楷體" w:cs="標楷體" w:hint="eastAsia"/>
          <w:b/>
          <w:bCs/>
          <w:kern w:val="0"/>
          <w:sz w:val="40"/>
          <w:szCs w:val="40"/>
        </w:rPr>
        <w:t>臺南市政府約聘人員聘用契約書</w:t>
      </w:r>
    </w:p>
    <w:p w:rsidR="00F75819" w:rsidRPr="00295AC2" w:rsidRDefault="00F75819" w:rsidP="00295AC2">
      <w:pPr>
        <w:spacing w:line="440" w:lineRule="exact"/>
        <w:jc w:val="center"/>
        <w:rPr>
          <w:rFonts w:ascii="標楷體" w:eastAsia="標楷體" w:hAnsi="標楷體"/>
          <w:b/>
          <w:bCs/>
          <w:kern w:val="0"/>
          <w:sz w:val="40"/>
          <w:szCs w:val="40"/>
          <w:lang w:val="zh-TW"/>
        </w:rPr>
      </w:pPr>
      <w:r w:rsidRPr="00F41C29">
        <w:rPr>
          <w:rFonts w:ascii="標楷體" w:eastAsia="標楷體" w:hAnsi="標楷體" w:cs="標楷體" w:hint="eastAsia"/>
          <w:b/>
          <w:bCs/>
          <w:kern w:val="0"/>
          <w:sz w:val="40"/>
          <w:szCs w:val="40"/>
        </w:rPr>
        <w:t>部分規定修正對照表</w:t>
      </w:r>
    </w:p>
    <w:tbl>
      <w:tblPr>
        <w:tblW w:w="9464"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227"/>
        <w:gridCol w:w="3260"/>
        <w:gridCol w:w="2977"/>
      </w:tblGrid>
      <w:tr w:rsidR="00F75819" w:rsidRPr="00D93691">
        <w:tc>
          <w:tcPr>
            <w:tcW w:w="3227" w:type="dxa"/>
            <w:tcBorders>
              <w:top w:val="single" w:sz="18" w:space="0" w:color="auto"/>
            </w:tcBorders>
            <w:shd w:val="clear" w:color="auto" w:fill="F3F3F3"/>
            <w:vAlign w:val="center"/>
          </w:tcPr>
          <w:p w:rsidR="00F75819" w:rsidRPr="00CC6639" w:rsidRDefault="00F75819" w:rsidP="00190C76">
            <w:pPr>
              <w:snapToGrid w:val="0"/>
              <w:spacing w:line="420" w:lineRule="exact"/>
              <w:jc w:val="center"/>
              <w:rPr>
                <w:rFonts w:ascii="標楷體" w:eastAsia="標楷體" w:hAnsi="標楷體"/>
                <w:b/>
                <w:bCs/>
                <w:sz w:val="28"/>
                <w:szCs w:val="28"/>
              </w:rPr>
            </w:pPr>
            <w:r>
              <w:rPr>
                <w:rFonts w:ascii="標楷體" w:eastAsia="標楷體" w:hAnsi="標楷體" w:cs="標楷體" w:hint="eastAsia"/>
                <w:b/>
                <w:bCs/>
                <w:sz w:val="28"/>
                <w:szCs w:val="28"/>
              </w:rPr>
              <w:t>修正規定</w:t>
            </w:r>
          </w:p>
        </w:tc>
        <w:tc>
          <w:tcPr>
            <w:tcW w:w="3260" w:type="dxa"/>
            <w:tcBorders>
              <w:top w:val="single" w:sz="18" w:space="0" w:color="auto"/>
            </w:tcBorders>
            <w:shd w:val="clear" w:color="auto" w:fill="F3F3F3"/>
            <w:vAlign w:val="center"/>
          </w:tcPr>
          <w:p w:rsidR="00F75819" w:rsidRPr="00CC6639" w:rsidRDefault="00F75819" w:rsidP="00190C76">
            <w:pPr>
              <w:snapToGrid w:val="0"/>
              <w:spacing w:line="420" w:lineRule="exact"/>
              <w:jc w:val="center"/>
              <w:rPr>
                <w:rFonts w:ascii="標楷體" w:eastAsia="標楷體" w:hAnsi="標楷體"/>
                <w:b/>
                <w:bCs/>
                <w:sz w:val="28"/>
                <w:szCs w:val="28"/>
              </w:rPr>
            </w:pPr>
            <w:r>
              <w:rPr>
                <w:rFonts w:ascii="標楷體" w:eastAsia="標楷體" w:hAnsi="標楷體" w:cs="標楷體" w:hint="eastAsia"/>
                <w:b/>
                <w:bCs/>
                <w:sz w:val="28"/>
                <w:szCs w:val="28"/>
              </w:rPr>
              <w:t>現行規定</w:t>
            </w:r>
          </w:p>
        </w:tc>
        <w:tc>
          <w:tcPr>
            <w:tcW w:w="2977" w:type="dxa"/>
            <w:tcBorders>
              <w:top w:val="single" w:sz="18" w:space="0" w:color="auto"/>
            </w:tcBorders>
            <w:shd w:val="clear" w:color="auto" w:fill="F3F3F3"/>
            <w:vAlign w:val="center"/>
          </w:tcPr>
          <w:p w:rsidR="00F75819" w:rsidRPr="00CC6639" w:rsidRDefault="00F75819" w:rsidP="00190C76">
            <w:pPr>
              <w:snapToGrid w:val="0"/>
              <w:spacing w:line="420" w:lineRule="exact"/>
              <w:jc w:val="center"/>
              <w:rPr>
                <w:rFonts w:ascii="標楷體" w:eastAsia="標楷體" w:hAnsi="標楷體"/>
                <w:b/>
                <w:bCs/>
                <w:sz w:val="28"/>
                <w:szCs w:val="28"/>
              </w:rPr>
            </w:pPr>
            <w:r w:rsidRPr="00CC6639">
              <w:rPr>
                <w:rFonts w:ascii="標楷體" w:eastAsia="標楷體" w:hAnsi="標楷體" w:cs="標楷體" w:hint="eastAsia"/>
                <w:b/>
                <w:bCs/>
                <w:sz w:val="28"/>
                <w:szCs w:val="28"/>
              </w:rPr>
              <w:t>說　　　　明</w:t>
            </w:r>
          </w:p>
        </w:tc>
      </w:tr>
      <w:tr w:rsidR="00F75819" w:rsidRPr="00D93691">
        <w:trPr>
          <w:trHeight w:val="2218"/>
        </w:trPr>
        <w:tc>
          <w:tcPr>
            <w:tcW w:w="3227" w:type="dxa"/>
          </w:tcPr>
          <w:p w:rsidR="00F75819" w:rsidRPr="00E16EAC" w:rsidRDefault="00F75819" w:rsidP="00F75819">
            <w:pPr>
              <w:widowControl/>
              <w:adjustRightInd w:val="0"/>
              <w:spacing w:line="440" w:lineRule="exact"/>
              <w:ind w:left="31680" w:hangingChars="202" w:firstLine="31680"/>
              <w:rPr>
                <w:rFonts w:ascii="標楷體" w:eastAsia="標楷體" w:hAnsi="標楷體"/>
                <w:kern w:val="0"/>
                <w:sz w:val="28"/>
                <w:szCs w:val="28"/>
              </w:rPr>
            </w:pPr>
            <w:bookmarkStart w:id="0" w:name="OLE_LINK38"/>
            <w:r>
              <w:rPr>
                <w:rFonts w:ascii="標楷體" w:eastAsia="標楷體" w:hAnsi="標楷體" w:cs="標楷體" w:hint="eastAsia"/>
                <w:kern w:val="0"/>
                <w:sz w:val="28"/>
                <w:szCs w:val="28"/>
              </w:rPr>
              <w:t>十、</w:t>
            </w:r>
            <w:r w:rsidRPr="00461DAB">
              <w:rPr>
                <w:rFonts w:ascii="標楷體" w:eastAsia="標楷體" w:hAnsi="標楷體" w:cs="標楷體" w:hint="eastAsia"/>
                <w:kern w:val="0"/>
                <w:sz w:val="28"/>
                <w:szCs w:val="28"/>
                <w:u w:val="single"/>
              </w:rPr>
              <w:t>離職</w:t>
            </w:r>
            <w:r w:rsidRPr="00E16EAC">
              <w:rPr>
                <w:rFonts w:ascii="標楷體" w:eastAsia="標楷體" w:hAnsi="標楷體" w:cs="標楷體" w:hint="eastAsia"/>
                <w:kern w:val="0"/>
                <w:sz w:val="28"/>
                <w:szCs w:val="28"/>
              </w:rPr>
              <w:t>儲金：甲、乙雙方每月按月支報酬之百分之十二提存儲金</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u w:val="single"/>
              </w:rPr>
              <w:t>四捨五入</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rPr>
              <w:t>，其中百分之五十由乙方於每月報酬中扣繳作為自提儲金</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u w:val="single"/>
              </w:rPr>
              <w:t>四捨五入</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rPr>
              <w:t>，另百分之五十由</w:t>
            </w:r>
            <w:bookmarkStart w:id="1" w:name="OLE_LINK15"/>
            <w:r w:rsidRPr="00E16EAC">
              <w:rPr>
                <w:rFonts w:ascii="標楷體" w:eastAsia="標楷體" w:hAnsi="標楷體" w:cs="標楷體" w:hint="eastAsia"/>
                <w:kern w:val="0"/>
                <w:sz w:val="28"/>
                <w:szCs w:val="28"/>
              </w:rPr>
              <w:t>甲方</w:t>
            </w:r>
            <w:bookmarkEnd w:id="1"/>
            <w:r w:rsidRPr="00E16EAC">
              <w:rPr>
                <w:rFonts w:ascii="標楷體" w:eastAsia="標楷體" w:hAnsi="標楷體" w:cs="標楷體" w:hint="eastAsia"/>
                <w:kern w:val="0"/>
                <w:sz w:val="28"/>
                <w:szCs w:val="28"/>
              </w:rPr>
              <w:t>提撥作為公提儲金。</w:t>
            </w:r>
            <w:bookmarkEnd w:id="0"/>
          </w:p>
          <w:p w:rsidR="00F75819" w:rsidRPr="00CC6639" w:rsidRDefault="00F75819" w:rsidP="00F75819">
            <w:pPr>
              <w:tabs>
                <w:tab w:val="left" w:pos="567"/>
              </w:tabs>
              <w:spacing w:line="420" w:lineRule="exact"/>
              <w:ind w:leftChars="129" w:left="31680" w:hanging="1"/>
              <w:rPr>
                <w:rFonts w:ascii="標楷體" w:eastAsia="標楷體" w:hAnsi="標楷體"/>
                <w:sz w:val="28"/>
                <w:szCs w:val="28"/>
                <w:u w:val="single"/>
              </w:rPr>
            </w:pPr>
          </w:p>
        </w:tc>
        <w:tc>
          <w:tcPr>
            <w:tcW w:w="3260" w:type="dxa"/>
          </w:tcPr>
          <w:p w:rsidR="00F75819" w:rsidRPr="00E16EAC" w:rsidRDefault="00F75819" w:rsidP="00F75819">
            <w:pPr>
              <w:widowControl/>
              <w:adjustRightInd w:val="0"/>
              <w:spacing w:line="440" w:lineRule="exact"/>
              <w:ind w:left="31680" w:hangingChars="202" w:firstLine="31680"/>
              <w:rPr>
                <w:rFonts w:ascii="標楷體" w:eastAsia="標楷體" w:hAnsi="標楷體"/>
                <w:kern w:val="0"/>
                <w:sz w:val="28"/>
                <w:szCs w:val="28"/>
              </w:rPr>
            </w:pPr>
            <w:r w:rsidRPr="00E16EAC">
              <w:rPr>
                <w:rFonts w:ascii="標楷體" w:eastAsia="標楷體" w:hAnsi="標楷體" w:cs="標楷體" w:hint="eastAsia"/>
                <w:kern w:val="0"/>
                <w:sz w:val="28"/>
                <w:szCs w:val="28"/>
              </w:rPr>
              <w:t>十、提存儲金：甲、乙雙方每月按月支報酬之百分之十二提存儲金，其中百分之五十由乙方於每月報酬中扣繳作為自提儲金，另百分之五十由甲方提撥作為公提儲金。</w:t>
            </w:r>
          </w:p>
          <w:p w:rsidR="00F75819" w:rsidRPr="00CC6639" w:rsidRDefault="00F75819" w:rsidP="00D93691">
            <w:pPr>
              <w:spacing w:line="420" w:lineRule="exact"/>
              <w:rPr>
                <w:rFonts w:ascii="標楷體" w:eastAsia="標楷體" w:hAnsi="標楷體"/>
                <w:sz w:val="28"/>
                <w:szCs w:val="28"/>
              </w:rPr>
            </w:pPr>
          </w:p>
        </w:tc>
        <w:tc>
          <w:tcPr>
            <w:tcW w:w="2977" w:type="dxa"/>
          </w:tcPr>
          <w:p w:rsidR="00F75819" w:rsidRPr="00CC6639" w:rsidRDefault="00F75819" w:rsidP="00F75819">
            <w:pPr>
              <w:snapToGrid w:val="0"/>
              <w:spacing w:line="420" w:lineRule="exact"/>
              <w:ind w:leftChars="14" w:left="31680" w:firstLine="2"/>
              <w:rPr>
                <w:rFonts w:ascii="標楷體" w:eastAsia="標楷體" w:hAnsi="標楷體"/>
                <w:sz w:val="28"/>
                <w:szCs w:val="28"/>
              </w:rPr>
            </w:pPr>
            <w:r>
              <w:rPr>
                <w:rFonts w:ascii="標楷體" w:eastAsia="標楷體" w:hAnsi="標楷體" w:cs="標楷體" w:hint="eastAsia"/>
                <w:sz w:val="28"/>
                <w:szCs w:val="28"/>
              </w:rPr>
              <w:t>依據銓敘部</w:t>
            </w:r>
            <w:r w:rsidRPr="00E16EAC">
              <w:rPr>
                <w:rFonts w:ascii="標楷體" w:eastAsia="標楷體" w:hAnsi="標楷體" w:cs="標楷體"/>
                <w:sz w:val="28"/>
                <w:szCs w:val="28"/>
              </w:rPr>
              <w:t>103</w:t>
            </w:r>
            <w:r w:rsidRPr="00E16EAC">
              <w:rPr>
                <w:rFonts w:ascii="標楷體" w:eastAsia="標楷體" w:hAnsi="標楷體" w:cs="標楷體" w:hint="eastAsia"/>
                <w:sz w:val="28"/>
                <w:szCs w:val="28"/>
              </w:rPr>
              <w:t>年</w:t>
            </w:r>
            <w:r w:rsidRPr="00E16EAC">
              <w:rPr>
                <w:rFonts w:ascii="標楷體" w:eastAsia="標楷體" w:hAnsi="標楷體" w:cs="標楷體"/>
                <w:sz w:val="28"/>
                <w:szCs w:val="28"/>
              </w:rPr>
              <w:t>9</w:t>
            </w:r>
            <w:r w:rsidRPr="00E16EAC">
              <w:rPr>
                <w:rFonts w:ascii="標楷體" w:eastAsia="標楷體" w:hAnsi="標楷體" w:cs="標楷體" w:hint="eastAsia"/>
                <w:sz w:val="28"/>
                <w:szCs w:val="28"/>
              </w:rPr>
              <w:t>月</w:t>
            </w:r>
            <w:r w:rsidRPr="00E16EAC">
              <w:rPr>
                <w:rFonts w:ascii="標楷體" w:eastAsia="標楷體" w:hAnsi="標楷體" w:cs="標楷體"/>
                <w:sz w:val="28"/>
                <w:szCs w:val="28"/>
              </w:rPr>
              <w:t>5</w:t>
            </w:r>
            <w:r w:rsidRPr="00E16EAC">
              <w:rPr>
                <w:rFonts w:ascii="標楷體" w:eastAsia="標楷體" w:hAnsi="標楷體" w:cs="標楷體" w:hint="eastAsia"/>
                <w:sz w:val="28"/>
                <w:szCs w:val="28"/>
              </w:rPr>
              <w:t>日部退四字第</w:t>
            </w:r>
            <w:r w:rsidRPr="00E16EAC">
              <w:rPr>
                <w:rFonts w:ascii="標楷體" w:eastAsia="標楷體" w:hAnsi="標楷體" w:cs="標楷體"/>
                <w:sz w:val="28"/>
                <w:szCs w:val="28"/>
              </w:rPr>
              <w:t>1033863587</w:t>
            </w:r>
            <w:r w:rsidRPr="00E16EAC">
              <w:rPr>
                <w:rFonts w:ascii="標楷體" w:eastAsia="標楷體" w:hAnsi="標楷體" w:cs="標楷體" w:hint="eastAsia"/>
                <w:sz w:val="28"/>
                <w:szCs w:val="28"/>
              </w:rPr>
              <w:t>號</w:t>
            </w:r>
            <w:r>
              <w:rPr>
                <w:rFonts w:ascii="標楷體" w:eastAsia="標楷體" w:hAnsi="標楷體" w:cs="標楷體" w:hint="eastAsia"/>
                <w:sz w:val="28"/>
                <w:szCs w:val="28"/>
              </w:rPr>
              <w:t>函</w:t>
            </w:r>
            <w:r w:rsidRPr="00E16EAC">
              <w:rPr>
                <w:rFonts w:ascii="標楷體" w:eastAsia="標楷體" w:hAnsi="標楷體" w:cs="標楷體" w:hint="eastAsia"/>
                <w:sz w:val="28"/>
                <w:szCs w:val="28"/>
              </w:rPr>
              <w:t>重申各機關學校聘僱人員離職儲金給與辦法對於公、自提儲金之計算方式</w:t>
            </w:r>
            <w:r>
              <w:rPr>
                <w:rFonts w:ascii="標楷體" w:eastAsia="標楷體" w:hAnsi="標楷體" w:cs="標楷體" w:hint="eastAsia"/>
                <w:sz w:val="28"/>
                <w:szCs w:val="28"/>
              </w:rPr>
              <w:t>。該</w:t>
            </w:r>
            <w:r w:rsidRPr="00E16EAC">
              <w:rPr>
                <w:rFonts w:ascii="標楷體" w:eastAsia="標楷體" w:hAnsi="標楷體" w:cs="標楷體" w:hint="eastAsia"/>
                <w:sz w:val="28"/>
                <w:szCs w:val="28"/>
              </w:rPr>
              <w:t>函規定下達前已依</w:t>
            </w:r>
            <w:r>
              <w:rPr>
                <w:rFonts w:ascii="標楷體" w:eastAsia="標楷體" w:hAnsi="標楷體" w:cs="標楷體" w:hint="eastAsia"/>
                <w:sz w:val="28"/>
                <w:szCs w:val="28"/>
              </w:rPr>
              <w:t>銓敘部</w:t>
            </w:r>
            <w:r w:rsidRPr="00E16EAC">
              <w:rPr>
                <w:rFonts w:ascii="標楷體" w:eastAsia="標楷體" w:hAnsi="標楷體" w:cs="標楷體" w:hint="eastAsia"/>
                <w:sz w:val="28"/>
                <w:szCs w:val="28"/>
              </w:rPr>
              <w:t>上開</w:t>
            </w:r>
            <w:r w:rsidRPr="00E16EAC">
              <w:rPr>
                <w:rFonts w:ascii="標楷體" w:eastAsia="標楷體" w:hAnsi="標楷體" w:cs="標楷體"/>
                <w:sz w:val="28"/>
                <w:szCs w:val="28"/>
              </w:rPr>
              <w:t>84</w:t>
            </w:r>
            <w:r w:rsidRPr="00E16EAC">
              <w:rPr>
                <w:rFonts w:ascii="標楷體" w:eastAsia="標楷體" w:hAnsi="標楷體" w:cs="標楷體" w:hint="eastAsia"/>
                <w:sz w:val="28"/>
                <w:szCs w:val="28"/>
              </w:rPr>
              <w:t>年</w:t>
            </w:r>
            <w:r w:rsidRPr="00E16EAC">
              <w:rPr>
                <w:rFonts w:ascii="標楷體" w:eastAsia="標楷體" w:hAnsi="標楷體" w:cs="標楷體"/>
                <w:sz w:val="28"/>
                <w:szCs w:val="28"/>
              </w:rPr>
              <w:t>6</w:t>
            </w:r>
            <w:r w:rsidRPr="00E16EAC">
              <w:rPr>
                <w:rFonts w:ascii="標楷體" w:eastAsia="標楷體" w:hAnsi="標楷體" w:cs="標楷體" w:hint="eastAsia"/>
                <w:sz w:val="28"/>
                <w:szCs w:val="28"/>
              </w:rPr>
              <w:t>月</w:t>
            </w:r>
            <w:r w:rsidRPr="00E16EAC">
              <w:rPr>
                <w:rFonts w:ascii="標楷體" w:eastAsia="標楷體" w:hAnsi="標楷體" w:cs="標楷體"/>
                <w:sz w:val="28"/>
                <w:szCs w:val="28"/>
              </w:rPr>
              <w:t>26</w:t>
            </w:r>
            <w:r w:rsidRPr="00E16EAC">
              <w:rPr>
                <w:rFonts w:ascii="標楷體" w:eastAsia="標楷體" w:hAnsi="標楷體" w:cs="標楷體" w:hint="eastAsia"/>
                <w:sz w:val="28"/>
                <w:szCs w:val="28"/>
              </w:rPr>
              <w:t>日</w:t>
            </w:r>
            <w:r>
              <w:rPr>
                <w:rFonts w:ascii="標楷體" w:eastAsia="標楷體" w:hAnsi="標楷體" w:cs="標楷體"/>
                <w:sz w:val="28"/>
                <w:szCs w:val="28"/>
              </w:rPr>
              <w:t>84</w:t>
            </w:r>
            <w:r w:rsidRPr="00146516">
              <w:rPr>
                <w:rFonts w:ascii="標楷體" w:eastAsia="標楷體" w:hAnsi="標楷體" w:cs="標楷體" w:hint="eastAsia"/>
                <w:sz w:val="28"/>
                <w:szCs w:val="28"/>
              </w:rPr>
              <w:t>台中特三字第</w:t>
            </w:r>
            <w:r w:rsidRPr="00146516">
              <w:rPr>
                <w:rFonts w:ascii="標楷體" w:eastAsia="標楷體" w:hAnsi="標楷體" w:cs="標楷體"/>
                <w:sz w:val="28"/>
                <w:szCs w:val="28"/>
              </w:rPr>
              <w:t>1160685</w:t>
            </w:r>
            <w:r>
              <w:rPr>
                <w:rFonts w:ascii="標楷體" w:eastAsia="標楷體" w:hAnsi="標楷體" w:cs="標楷體" w:hint="eastAsia"/>
                <w:sz w:val="28"/>
                <w:szCs w:val="28"/>
              </w:rPr>
              <w:t>號</w:t>
            </w:r>
            <w:r w:rsidRPr="00E16EAC">
              <w:rPr>
                <w:rFonts w:ascii="標楷體" w:eastAsia="標楷體" w:hAnsi="標楷體" w:cs="標楷體" w:hint="eastAsia"/>
                <w:sz w:val="28"/>
                <w:szCs w:val="28"/>
              </w:rPr>
              <w:t>函規定計算公、自提儲金金額者，無須追溯辦理變更，並自下達次月</w:t>
            </w:r>
            <w:r w:rsidRPr="00E16EAC">
              <w:rPr>
                <w:rFonts w:ascii="標楷體" w:eastAsia="標楷體" w:hAnsi="標楷體" w:cs="標楷體"/>
                <w:sz w:val="28"/>
                <w:szCs w:val="28"/>
              </w:rPr>
              <w:t>1</w:t>
            </w:r>
            <w:r w:rsidRPr="00E16EAC">
              <w:rPr>
                <w:rFonts w:ascii="標楷體" w:eastAsia="標楷體" w:hAnsi="標楷體" w:cs="標楷體" w:hint="eastAsia"/>
                <w:sz w:val="28"/>
                <w:szCs w:val="28"/>
              </w:rPr>
              <w:t>日起</w:t>
            </w:r>
            <w:r>
              <w:rPr>
                <w:rFonts w:ascii="標楷體" w:eastAsia="標楷體" w:hAnsi="標楷體" w:cs="標楷體"/>
                <w:sz w:val="28"/>
                <w:szCs w:val="28"/>
              </w:rPr>
              <w:t>(</w:t>
            </w:r>
            <w:r>
              <w:rPr>
                <w:rFonts w:ascii="標楷體" w:eastAsia="標楷體" w:hAnsi="標楷體" w:cs="標楷體" w:hint="eastAsia"/>
                <w:sz w:val="28"/>
                <w:szCs w:val="28"/>
              </w:rPr>
              <w:t>即</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10</w:t>
            </w:r>
            <w:r>
              <w:rPr>
                <w:rFonts w:ascii="標楷體" w:eastAsia="標楷體" w:hAnsi="標楷體" w:cs="標楷體" w:hint="eastAsia"/>
                <w:sz w:val="28"/>
                <w:szCs w:val="28"/>
              </w:rPr>
              <w:t>月</w:t>
            </w:r>
            <w:r>
              <w:rPr>
                <w:rFonts w:ascii="標楷體" w:eastAsia="標楷體" w:hAnsi="標楷體" w:cs="標楷體"/>
                <w:sz w:val="28"/>
                <w:szCs w:val="28"/>
              </w:rPr>
              <w:t>1</w:t>
            </w:r>
            <w:r>
              <w:rPr>
                <w:rFonts w:ascii="標楷體" w:eastAsia="標楷體" w:hAnsi="標楷體" w:cs="標楷體" w:hint="eastAsia"/>
                <w:sz w:val="28"/>
                <w:szCs w:val="28"/>
              </w:rPr>
              <w:t>日</w:t>
            </w:r>
            <w:r>
              <w:rPr>
                <w:rFonts w:ascii="標楷體" w:eastAsia="標楷體" w:hAnsi="標楷體" w:cs="標楷體"/>
                <w:sz w:val="28"/>
                <w:szCs w:val="28"/>
              </w:rPr>
              <w:t>)</w:t>
            </w:r>
            <w:r w:rsidRPr="00E16EAC">
              <w:rPr>
                <w:rFonts w:ascii="標楷體" w:eastAsia="標楷體" w:hAnsi="標楷體" w:cs="標楷體" w:hint="eastAsia"/>
                <w:sz w:val="28"/>
                <w:szCs w:val="28"/>
              </w:rPr>
              <w:t>，依本函規定計算之。</w:t>
            </w:r>
          </w:p>
        </w:tc>
      </w:tr>
      <w:tr w:rsidR="00F75819" w:rsidRPr="00D93691">
        <w:trPr>
          <w:trHeight w:val="2218"/>
        </w:trPr>
        <w:tc>
          <w:tcPr>
            <w:tcW w:w="3227" w:type="dxa"/>
          </w:tcPr>
          <w:p w:rsidR="00F75819" w:rsidRPr="004B25BF" w:rsidRDefault="00F75819" w:rsidP="00F75819">
            <w:pPr>
              <w:pStyle w:val="BodyText"/>
              <w:spacing w:line="440" w:lineRule="exact"/>
              <w:ind w:left="31680" w:hangingChars="300" w:firstLine="31680"/>
              <w:rPr>
                <w:rFonts w:ascii="標楷體" w:cs="Times New Roman"/>
                <w:sz w:val="28"/>
                <w:szCs w:val="28"/>
                <w:u w:val="single"/>
              </w:rPr>
            </w:pPr>
            <w:r w:rsidRPr="004B25BF">
              <w:rPr>
                <w:rFonts w:ascii="標楷體" w:hAnsi="標楷體" w:cs="標楷體" w:hint="eastAsia"/>
                <w:sz w:val="28"/>
                <w:szCs w:val="28"/>
                <w:u w:val="single"/>
              </w:rPr>
              <w:t>十</w:t>
            </w:r>
            <w:r>
              <w:rPr>
                <w:rFonts w:ascii="標楷體" w:hAnsi="標楷體" w:cs="標楷體" w:hint="eastAsia"/>
                <w:sz w:val="28"/>
                <w:szCs w:val="28"/>
                <w:u w:val="single"/>
              </w:rPr>
              <w:t>一</w:t>
            </w:r>
            <w:r w:rsidRPr="004B25BF">
              <w:rPr>
                <w:rFonts w:ascii="標楷體" w:hAnsi="標楷體" w:cs="標楷體" w:hint="eastAsia"/>
                <w:sz w:val="28"/>
                <w:szCs w:val="28"/>
                <w:u w:val="single"/>
              </w:rPr>
              <w:t>、本契約所約定之報酬如有違反行政院暨所屬各級機關聘用人員注意事項附表二「聘用人員比照分類職位公務人員俸點支給報酬標準表」及行政院所定約聘僱人員薪點折合率之規定，而致乙方有溢領報酬之情事，乙方應無條件返還所溢領之數額。</w:t>
            </w:r>
          </w:p>
          <w:p w:rsidR="00F75819" w:rsidRPr="00E16EAC" w:rsidRDefault="00F75819" w:rsidP="00F75819">
            <w:pPr>
              <w:widowControl/>
              <w:adjustRightInd w:val="0"/>
              <w:spacing w:line="440" w:lineRule="exact"/>
              <w:ind w:left="31680" w:hangingChars="202" w:firstLine="31680"/>
              <w:rPr>
                <w:rFonts w:ascii="標楷體" w:eastAsia="標楷體" w:hAnsi="標楷體"/>
                <w:kern w:val="0"/>
                <w:sz w:val="28"/>
                <w:szCs w:val="28"/>
              </w:rPr>
            </w:pPr>
          </w:p>
        </w:tc>
        <w:tc>
          <w:tcPr>
            <w:tcW w:w="3260" w:type="dxa"/>
          </w:tcPr>
          <w:p w:rsidR="00F75819" w:rsidRPr="00F41C29" w:rsidRDefault="00F75819" w:rsidP="00F75819">
            <w:pPr>
              <w:widowControl/>
              <w:adjustRightInd w:val="0"/>
              <w:spacing w:line="440" w:lineRule="exact"/>
              <w:ind w:left="31680" w:hangingChars="202" w:firstLine="31680"/>
              <w:rPr>
                <w:rFonts w:ascii="標楷體" w:eastAsia="標楷體" w:hAnsi="標楷體"/>
                <w:kern w:val="0"/>
                <w:sz w:val="28"/>
                <w:szCs w:val="28"/>
              </w:rPr>
            </w:pPr>
          </w:p>
        </w:tc>
        <w:tc>
          <w:tcPr>
            <w:tcW w:w="2977" w:type="dxa"/>
          </w:tcPr>
          <w:p w:rsidR="00F75819" w:rsidRDefault="00F75819" w:rsidP="00235E9D">
            <w:pPr>
              <w:snapToGrid w:val="0"/>
              <w:spacing w:line="420" w:lineRule="exact"/>
              <w:rPr>
                <w:rFonts w:ascii="標楷體" w:eastAsia="標楷體" w:hAnsi="標楷體"/>
                <w:sz w:val="28"/>
                <w:szCs w:val="28"/>
              </w:rPr>
            </w:pPr>
            <w:r>
              <w:rPr>
                <w:rFonts w:ascii="標楷體" w:eastAsia="標楷體" w:hAnsi="標楷體" w:cs="標楷體" w:hint="eastAsia"/>
                <w:sz w:val="28"/>
                <w:szCs w:val="28"/>
              </w:rPr>
              <w:t>一、</w:t>
            </w:r>
            <w:r w:rsidRPr="008E2E67">
              <w:rPr>
                <w:rFonts w:ascii="標楷體" w:eastAsia="標楷體" w:hAnsi="標楷體" w:cs="標楷體" w:hint="eastAsia"/>
                <w:sz w:val="28"/>
                <w:szCs w:val="28"/>
              </w:rPr>
              <w:t>本</w:t>
            </w:r>
            <w:r>
              <w:rPr>
                <w:rFonts w:ascii="標楷體" w:eastAsia="標楷體" w:hAnsi="標楷體" w:cs="標楷體" w:hint="eastAsia"/>
                <w:sz w:val="28"/>
                <w:szCs w:val="28"/>
              </w:rPr>
              <w:t>點</w:t>
            </w:r>
            <w:r w:rsidRPr="008E2E67">
              <w:rPr>
                <w:rFonts w:ascii="標楷體" w:eastAsia="標楷體" w:hAnsi="標楷體" w:cs="標楷體" w:hint="eastAsia"/>
                <w:sz w:val="28"/>
                <w:szCs w:val="28"/>
              </w:rPr>
              <w:t>新增。</w:t>
            </w:r>
          </w:p>
          <w:p w:rsidR="00F75819" w:rsidRDefault="00F75819" w:rsidP="00F75819">
            <w:pPr>
              <w:snapToGrid w:val="0"/>
              <w:spacing w:line="420" w:lineRule="exact"/>
              <w:ind w:left="31680" w:hangingChars="214" w:firstLine="31680"/>
              <w:rPr>
                <w:rFonts w:ascii="標楷體" w:eastAsia="標楷體" w:hAnsi="標楷體"/>
                <w:sz w:val="28"/>
                <w:szCs w:val="28"/>
              </w:rPr>
            </w:pPr>
            <w:r>
              <w:rPr>
                <w:rFonts w:ascii="標楷體" w:eastAsia="標楷體" w:hAnsi="標楷體" w:cs="標楷體" w:hint="eastAsia"/>
                <w:sz w:val="28"/>
                <w:szCs w:val="28"/>
              </w:rPr>
              <w:t>二、</w:t>
            </w:r>
            <w:r w:rsidRPr="008E2E67">
              <w:rPr>
                <w:rFonts w:ascii="標楷體" w:eastAsia="標楷體" w:hAnsi="標楷體" w:cs="標楷體" w:hint="eastAsia"/>
                <w:sz w:val="28"/>
                <w:szCs w:val="28"/>
              </w:rPr>
              <w:t>依據行政院人事行政總處</w:t>
            </w:r>
            <w:r w:rsidRPr="008E2E67">
              <w:rPr>
                <w:rFonts w:ascii="標楷體" w:eastAsia="標楷體" w:hAnsi="標楷體" w:cs="標楷體"/>
                <w:sz w:val="28"/>
                <w:szCs w:val="28"/>
              </w:rPr>
              <w:t>103</w:t>
            </w:r>
            <w:r w:rsidRPr="008E2E67">
              <w:rPr>
                <w:rFonts w:ascii="標楷體" w:eastAsia="標楷體" w:hAnsi="標楷體" w:cs="標楷體" w:hint="eastAsia"/>
                <w:sz w:val="28"/>
                <w:szCs w:val="28"/>
              </w:rPr>
              <w:t>年</w:t>
            </w:r>
            <w:r w:rsidRPr="008E2E67">
              <w:rPr>
                <w:rFonts w:ascii="標楷體" w:eastAsia="標楷體" w:hAnsi="標楷體" w:cs="標楷體"/>
                <w:sz w:val="28"/>
                <w:szCs w:val="28"/>
              </w:rPr>
              <w:t>9</w:t>
            </w:r>
            <w:r w:rsidRPr="008E2E67">
              <w:rPr>
                <w:rFonts w:ascii="標楷體" w:eastAsia="標楷體" w:hAnsi="標楷體" w:cs="標楷體" w:hint="eastAsia"/>
                <w:sz w:val="28"/>
                <w:szCs w:val="28"/>
              </w:rPr>
              <w:t>月</w:t>
            </w:r>
            <w:r w:rsidRPr="008E2E67">
              <w:rPr>
                <w:rFonts w:ascii="標楷體" w:eastAsia="標楷體" w:hAnsi="標楷體" w:cs="標楷體"/>
                <w:sz w:val="28"/>
                <w:szCs w:val="28"/>
              </w:rPr>
              <w:t>5</w:t>
            </w:r>
            <w:r w:rsidRPr="008E2E67">
              <w:rPr>
                <w:rFonts w:ascii="標楷體" w:eastAsia="標楷體" w:hAnsi="標楷體" w:cs="標楷體" w:hint="eastAsia"/>
                <w:sz w:val="28"/>
                <w:szCs w:val="28"/>
              </w:rPr>
              <w:t>日總處給字第</w:t>
            </w:r>
            <w:r w:rsidRPr="008E2E67">
              <w:rPr>
                <w:rFonts w:ascii="標楷體" w:eastAsia="標楷體" w:hAnsi="標楷體" w:cs="標楷體"/>
                <w:sz w:val="28"/>
                <w:szCs w:val="28"/>
              </w:rPr>
              <w:t>10300456431</w:t>
            </w:r>
            <w:r w:rsidRPr="008E2E67">
              <w:rPr>
                <w:rFonts w:ascii="標楷體" w:eastAsia="標楷體" w:hAnsi="標楷體" w:cs="標楷體" w:hint="eastAsia"/>
                <w:sz w:val="28"/>
                <w:szCs w:val="28"/>
              </w:rPr>
              <w:t>號函檢附之「各機關（構）學校追繳違法支給加給或其他金錢給付參考處理原則」辦理。</w:t>
            </w:r>
          </w:p>
          <w:p w:rsidR="00F75819" w:rsidRDefault="00F75819" w:rsidP="00F75819">
            <w:pPr>
              <w:snapToGrid w:val="0"/>
              <w:spacing w:line="420" w:lineRule="exact"/>
              <w:ind w:left="31680" w:hangingChars="214" w:firstLine="31680"/>
              <w:rPr>
                <w:rFonts w:ascii="標楷體" w:eastAsia="標楷體" w:hAnsi="標楷體"/>
                <w:sz w:val="28"/>
                <w:szCs w:val="28"/>
              </w:rPr>
            </w:pPr>
            <w:r>
              <w:rPr>
                <w:rFonts w:ascii="標楷體" w:eastAsia="標楷體" w:hAnsi="標楷體" w:cs="標楷體" w:hint="eastAsia"/>
                <w:sz w:val="28"/>
                <w:szCs w:val="28"/>
              </w:rPr>
              <w:t>三、修正理由如下：</w:t>
            </w:r>
          </w:p>
          <w:p w:rsidR="00F75819" w:rsidRDefault="00F75819" w:rsidP="00F75819">
            <w:pPr>
              <w:snapToGrid w:val="0"/>
              <w:spacing w:line="420" w:lineRule="exact"/>
              <w:ind w:leftChars="16" w:left="31680" w:hangingChars="302" w:firstLine="31680"/>
              <w:rPr>
                <w:rFonts w:ascii="標楷體" w:eastAsia="標楷體" w:hAnsi="標楷體"/>
                <w:sz w:val="28"/>
                <w:szCs w:val="28"/>
              </w:rPr>
            </w:pPr>
            <w:r>
              <w:rPr>
                <w:rFonts w:ascii="標楷體" w:eastAsia="標楷體" w:hAnsi="標楷體" w:cs="標楷體" w:hint="eastAsia"/>
                <w:sz w:val="28"/>
                <w:szCs w:val="28"/>
              </w:rPr>
              <w:t>（一）</w:t>
            </w:r>
            <w:r w:rsidRPr="00235E9D">
              <w:rPr>
                <w:rFonts w:ascii="標楷體" w:eastAsia="標楷體" w:hAnsi="標楷體" w:cs="標楷體" w:hint="eastAsia"/>
                <w:sz w:val="28"/>
                <w:szCs w:val="28"/>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F75819" w:rsidRPr="008E2E67" w:rsidRDefault="00F75819" w:rsidP="00F75819">
            <w:pPr>
              <w:snapToGrid w:val="0"/>
              <w:spacing w:line="420" w:lineRule="exact"/>
              <w:ind w:leftChars="16" w:left="31680" w:hangingChars="302" w:firstLine="31680"/>
              <w:rPr>
                <w:rFonts w:ascii="標楷體" w:eastAsia="標楷體" w:hAnsi="標楷體"/>
                <w:sz w:val="28"/>
                <w:szCs w:val="28"/>
              </w:rPr>
            </w:pPr>
            <w:r>
              <w:rPr>
                <w:rFonts w:ascii="標楷體" w:eastAsia="標楷體" w:hAnsi="標楷體" w:cs="標楷體" w:hint="eastAsia"/>
                <w:sz w:val="28"/>
                <w:szCs w:val="28"/>
              </w:rPr>
              <w:t>（二）</w:t>
            </w:r>
            <w:r w:rsidRPr="00235E9D">
              <w:rPr>
                <w:rFonts w:ascii="標楷體" w:eastAsia="標楷體" w:hAnsi="標楷體" w:cs="標楷體" w:hint="eastAsia"/>
                <w:sz w:val="28"/>
                <w:szCs w:val="28"/>
              </w:rPr>
              <w:t>為使約聘僱人員返還溢領報酬有據，避免滋生爭議，於聘僱契約中明定誤發報酬之處理方式</w:t>
            </w:r>
            <w:r>
              <w:rPr>
                <w:rFonts w:ascii="標楷體" w:eastAsia="標楷體" w:hAnsi="標楷體" w:cs="標楷體" w:hint="eastAsia"/>
                <w:sz w:val="28"/>
                <w:szCs w:val="28"/>
              </w:rPr>
              <w:t>。</w:t>
            </w:r>
          </w:p>
        </w:tc>
      </w:tr>
      <w:tr w:rsidR="00F75819" w:rsidRPr="00D93691">
        <w:trPr>
          <w:trHeight w:val="2218"/>
        </w:trPr>
        <w:tc>
          <w:tcPr>
            <w:tcW w:w="3227" w:type="dxa"/>
          </w:tcPr>
          <w:p w:rsidR="00F75819" w:rsidRPr="004B25BF" w:rsidRDefault="00F75819" w:rsidP="00F75819">
            <w:pPr>
              <w:pStyle w:val="BodyText"/>
              <w:spacing w:line="440" w:lineRule="exact"/>
              <w:ind w:left="31680" w:hangingChars="202" w:firstLine="31680"/>
              <w:rPr>
                <w:rFonts w:ascii="標楷體" w:cs="Times New Roman"/>
                <w:sz w:val="28"/>
                <w:szCs w:val="28"/>
                <w:u w:val="single"/>
              </w:rPr>
            </w:pPr>
            <w:r>
              <w:rPr>
                <w:rFonts w:ascii="標楷體" w:hAnsi="標楷體" w:cs="標楷體" w:hint="eastAsia"/>
                <w:sz w:val="28"/>
                <w:szCs w:val="28"/>
                <w:u w:val="single"/>
              </w:rPr>
              <w:t>十二、</w:t>
            </w:r>
            <w:r w:rsidRPr="001E0953">
              <w:rPr>
                <w:rFonts w:ascii="標楷體" w:hAnsi="標楷體" w:cs="標楷體" w:hint="eastAsia"/>
                <w:sz w:val="28"/>
                <w:szCs w:val="28"/>
              </w:rPr>
              <w:t>甲、乙雙方應遵守「公務人員任用法」第二十六條第一項迴避任用之規定。乙方承諾非屬前項</w:t>
            </w:r>
            <w:r>
              <w:rPr>
                <w:rFonts w:ascii="標楷體" w:hAnsi="標楷體" w:cs="標楷體" w:hint="eastAsia"/>
                <w:sz w:val="28"/>
                <w:szCs w:val="28"/>
              </w:rPr>
              <w:t>規定</w:t>
            </w:r>
            <w:r w:rsidRPr="001E0953">
              <w:rPr>
                <w:rFonts w:ascii="標楷體" w:hAnsi="標楷體" w:cs="標楷體" w:hint="eastAsia"/>
                <w:sz w:val="28"/>
                <w:szCs w:val="28"/>
              </w:rPr>
              <w:t>應迴避聘用之人員，如有違反，或有不實情事，致使甲方誤信而有損害之虞者，甲方得以違反本契約情節重大撤銷聘用契約。</w:t>
            </w:r>
          </w:p>
        </w:tc>
        <w:tc>
          <w:tcPr>
            <w:tcW w:w="3260" w:type="dxa"/>
          </w:tcPr>
          <w:p w:rsidR="00F75819" w:rsidRPr="00F41C29" w:rsidRDefault="00F75819" w:rsidP="00F75819">
            <w:pPr>
              <w:widowControl/>
              <w:adjustRightInd w:val="0"/>
              <w:spacing w:line="440" w:lineRule="exact"/>
              <w:ind w:left="31680" w:hangingChars="202" w:firstLine="31680"/>
              <w:rPr>
                <w:rFonts w:ascii="標楷體" w:eastAsia="標楷體" w:hAnsi="標楷體"/>
                <w:kern w:val="0"/>
                <w:sz w:val="28"/>
                <w:szCs w:val="28"/>
              </w:rPr>
            </w:pPr>
            <w:r>
              <w:rPr>
                <w:rFonts w:ascii="標楷體" w:eastAsia="標楷體" w:hAnsi="標楷體" w:cs="標楷體" w:hint="eastAsia"/>
                <w:kern w:val="0"/>
                <w:sz w:val="28"/>
                <w:szCs w:val="28"/>
              </w:rPr>
              <w:t>十一、</w:t>
            </w:r>
            <w:r w:rsidRPr="001E0953">
              <w:rPr>
                <w:rFonts w:ascii="標楷體" w:eastAsia="標楷體" w:hAnsi="標楷體" w:cs="標楷體" w:hint="eastAsia"/>
                <w:sz w:val="28"/>
                <w:szCs w:val="28"/>
              </w:rPr>
              <w:t>甲、乙雙方應遵守「公務人員任用法」第二十六條第一項迴避任用之規定。乙方承諾非屬前項</w:t>
            </w:r>
            <w:r>
              <w:rPr>
                <w:rFonts w:ascii="標楷體" w:eastAsia="標楷體" w:hAnsi="標楷體" w:cs="標楷體" w:hint="eastAsia"/>
                <w:sz w:val="28"/>
                <w:szCs w:val="28"/>
              </w:rPr>
              <w:t>規定</w:t>
            </w:r>
            <w:r w:rsidRPr="001E0953">
              <w:rPr>
                <w:rFonts w:ascii="標楷體" w:eastAsia="標楷體" w:hAnsi="標楷體" w:cs="標楷體" w:hint="eastAsia"/>
                <w:sz w:val="28"/>
                <w:szCs w:val="28"/>
              </w:rPr>
              <w:t>應迴避聘用之人員，如有違反，或有不實情事，致使甲方誤信而有損害之虞者，甲方得以違反本契約情節重大撤銷聘用契約。</w:t>
            </w:r>
          </w:p>
        </w:tc>
        <w:tc>
          <w:tcPr>
            <w:tcW w:w="2977" w:type="dxa"/>
          </w:tcPr>
          <w:p w:rsidR="00F75819" w:rsidRDefault="00F75819" w:rsidP="00235E9D">
            <w:pPr>
              <w:snapToGrid w:val="0"/>
              <w:spacing w:line="420" w:lineRule="exact"/>
              <w:rPr>
                <w:rFonts w:ascii="標楷體" w:eastAsia="標楷體" w:hAnsi="標楷體"/>
                <w:sz w:val="28"/>
                <w:szCs w:val="28"/>
              </w:rPr>
            </w:pPr>
            <w:r w:rsidRPr="003C7C3C">
              <w:rPr>
                <w:rFonts w:ascii="標楷體" w:eastAsia="標楷體" w:hAnsi="標楷體" w:cs="標楷體" w:hint="eastAsia"/>
                <w:sz w:val="28"/>
                <w:szCs w:val="28"/>
              </w:rPr>
              <w:t>調整點次。</w:t>
            </w:r>
          </w:p>
        </w:tc>
      </w:tr>
      <w:tr w:rsidR="00F75819" w:rsidRPr="00D93691">
        <w:trPr>
          <w:trHeight w:val="1485"/>
        </w:trPr>
        <w:tc>
          <w:tcPr>
            <w:tcW w:w="3227" w:type="dxa"/>
          </w:tcPr>
          <w:p w:rsidR="00F75819" w:rsidRPr="001400EF" w:rsidRDefault="00F75819" w:rsidP="00F75819">
            <w:pPr>
              <w:spacing w:line="380" w:lineRule="exact"/>
              <w:ind w:left="31680" w:hangingChars="300" w:firstLine="31680"/>
              <w:rPr>
                <w:rFonts w:ascii="標楷體" w:eastAsia="標楷體" w:hAnsi="標楷體"/>
                <w:sz w:val="28"/>
                <w:szCs w:val="28"/>
              </w:rPr>
            </w:pPr>
            <w:r w:rsidRPr="004B25BF">
              <w:rPr>
                <w:rFonts w:ascii="標楷體" w:eastAsia="標楷體" w:hAnsi="標楷體" w:cs="標楷體" w:hint="eastAsia"/>
                <w:sz w:val="28"/>
                <w:szCs w:val="28"/>
                <w:u w:val="single"/>
              </w:rPr>
              <w:t>十三、</w:t>
            </w:r>
            <w:r w:rsidRPr="004B25BF">
              <w:rPr>
                <w:rFonts w:ascii="標楷體" w:eastAsia="標楷體" w:hAnsi="標楷體" w:cs="標楷體" w:hint="eastAsia"/>
                <w:sz w:val="28"/>
                <w:szCs w:val="28"/>
              </w:rPr>
              <w:t>本契約正本一式五份，雙方各執乙份，餘由甲方分別存轉</w:t>
            </w:r>
            <w:r>
              <w:rPr>
                <w:rFonts w:ascii="標楷體" w:eastAsia="標楷體" w:hAnsi="標楷體" w:cs="標楷體" w:hint="eastAsia"/>
                <w:sz w:val="28"/>
                <w:szCs w:val="28"/>
              </w:rPr>
              <w:t>。</w:t>
            </w:r>
          </w:p>
        </w:tc>
        <w:tc>
          <w:tcPr>
            <w:tcW w:w="3260" w:type="dxa"/>
          </w:tcPr>
          <w:p w:rsidR="00F75819" w:rsidRPr="001400EF" w:rsidRDefault="00F75819" w:rsidP="00F75819">
            <w:pPr>
              <w:spacing w:line="380" w:lineRule="exact"/>
              <w:ind w:left="31680" w:hangingChars="300" w:firstLine="31680"/>
              <w:rPr>
                <w:rFonts w:ascii="標楷體" w:eastAsia="標楷體" w:hAnsi="標楷體"/>
                <w:sz w:val="28"/>
                <w:szCs w:val="28"/>
              </w:rPr>
            </w:pPr>
            <w:r w:rsidRPr="00235E9D">
              <w:rPr>
                <w:rFonts w:ascii="標楷體" w:eastAsia="標楷體" w:hAnsi="標楷體" w:cs="標楷體" w:hint="eastAsia"/>
                <w:sz w:val="28"/>
                <w:szCs w:val="28"/>
              </w:rPr>
              <w:t>十二、</w:t>
            </w:r>
            <w:r w:rsidRPr="004B25BF">
              <w:rPr>
                <w:rFonts w:ascii="標楷體" w:eastAsia="標楷體" w:hAnsi="標楷體" w:cs="標楷體" w:hint="eastAsia"/>
                <w:sz w:val="28"/>
                <w:szCs w:val="28"/>
              </w:rPr>
              <w:t>本契約正本一式五份，雙方各執乙份，餘由甲方分別存轉。</w:t>
            </w:r>
          </w:p>
        </w:tc>
        <w:tc>
          <w:tcPr>
            <w:tcW w:w="2977" w:type="dxa"/>
          </w:tcPr>
          <w:p w:rsidR="00F75819" w:rsidRDefault="00F75819">
            <w:r w:rsidRPr="003C7C3C">
              <w:rPr>
                <w:rFonts w:ascii="標楷體" w:eastAsia="標楷體" w:hAnsi="標楷體" w:cs="標楷體" w:hint="eastAsia"/>
                <w:sz w:val="28"/>
                <w:szCs w:val="28"/>
              </w:rPr>
              <w:t>調整點次。</w:t>
            </w:r>
          </w:p>
        </w:tc>
      </w:tr>
      <w:tr w:rsidR="00F75819" w:rsidRPr="00D93691">
        <w:trPr>
          <w:trHeight w:val="1521"/>
        </w:trPr>
        <w:tc>
          <w:tcPr>
            <w:tcW w:w="3227" w:type="dxa"/>
            <w:tcBorders>
              <w:bottom w:val="single" w:sz="18" w:space="0" w:color="auto"/>
            </w:tcBorders>
          </w:tcPr>
          <w:p w:rsidR="00F75819" w:rsidRPr="001400EF" w:rsidRDefault="00F75819" w:rsidP="00F75819">
            <w:pPr>
              <w:spacing w:line="380" w:lineRule="exact"/>
              <w:ind w:left="31680" w:hangingChars="300" w:firstLine="31680"/>
              <w:rPr>
                <w:rFonts w:ascii="標楷體" w:eastAsia="標楷體" w:hAnsi="標楷體"/>
                <w:sz w:val="28"/>
                <w:szCs w:val="28"/>
              </w:rPr>
            </w:pPr>
            <w:bookmarkStart w:id="2" w:name="OLE_LINK19"/>
            <w:r w:rsidRPr="00D65DD5">
              <w:rPr>
                <w:rFonts w:ascii="標楷體" w:eastAsia="標楷體" w:hAnsi="標楷體" w:cs="標楷體" w:hint="eastAsia"/>
                <w:sz w:val="28"/>
                <w:szCs w:val="28"/>
                <w:u w:val="single"/>
              </w:rPr>
              <w:t>十四、</w:t>
            </w:r>
            <w:r w:rsidRPr="00D65DD5">
              <w:rPr>
                <w:rFonts w:ascii="標楷體" w:eastAsia="標楷體" w:hAnsi="標楷體" w:cs="標楷體" w:hint="eastAsia"/>
                <w:sz w:val="28"/>
                <w:szCs w:val="28"/>
              </w:rPr>
              <w:t>本契約未規定事項，悉依聘用人員聘用條例及其有關規定辦理</w:t>
            </w:r>
            <w:bookmarkEnd w:id="2"/>
            <w:r>
              <w:rPr>
                <w:rFonts w:ascii="標楷體" w:eastAsia="標楷體" w:hAnsi="標楷體" w:cs="標楷體" w:hint="eastAsia"/>
                <w:sz w:val="28"/>
                <w:szCs w:val="28"/>
              </w:rPr>
              <w:t>。</w:t>
            </w:r>
          </w:p>
        </w:tc>
        <w:tc>
          <w:tcPr>
            <w:tcW w:w="3260" w:type="dxa"/>
            <w:tcBorders>
              <w:bottom w:val="single" w:sz="18" w:space="0" w:color="auto"/>
            </w:tcBorders>
          </w:tcPr>
          <w:p w:rsidR="00F75819" w:rsidRPr="001400EF" w:rsidRDefault="00F75819" w:rsidP="00F75819">
            <w:pPr>
              <w:spacing w:line="380" w:lineRule="exact"/>
              <w:ind w:left="31680" w:hangingChars="300" w:firstLine="31680"/>
              <w:rPr>
                <w:rFonts w:ascii="標楷體" w:eastAsia="標楷體" w:hAnsi="標楷體"/>
                <w:sz w:val="28"/>
                <w:szCs w:val="28"/>
              </w:rPr>
            </w:pPr>
            <w:r w:rsidRPr="00D65DD5">
              <w:rPr>
                <w:rFonts w:ascii="標楷體" w:eastAsia="標楷體" w:hAnsi="標楷體" w:cs="標楷體" w:hint="eastAsia"/>
                <w:sz w:val="28"/>
                <w:szCs w:val="28"/>
              </w:rPr>
              <w:t>十三、本契約未規定事項，悉依聘用人員聘用條例及其有關規定辦理。</w:t>
            </w:r>
          </w:p>
        </w:tc>
        <w:tc>
          <w:tcPr>
            <w:tcW w:w="2977" w:type="dxa"/>
            <w:tcBorders>
              <w:bottom w:val="single" w:sz="18" w:space="0" w:color="auto"/>
            </w:tcBorders>
          </w:tcPr>
          <w:p w:rsidR="00F75819" w:rsidRDefault="00F75819">
            <w:r w:rsidRPr="003C7C3C">
              <w:rPr>
                <w:rFonts w:ascii="標楷體" w:eastAsia="標楷體" w:hAnsi="標楷體" w:cs="標楷體" w:hint="eastAsia"/>
                <w:sz w:val="28"/>
                <w:szCs w:val="28"/>
              </w:rPr>
              <w:t>調整點次。</w:t>
            </w:r>
          </w:p>
        </w:tc>
      </w:tr>
    </w:tbl>
    <w:p w:rsidR="00F75819" w:rsidRPr="00D93691" w:rsidRDefault="00F75819" w:rsidP="003745E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line="420" w:lineRule="exact"/>
        <w:rPr>
          <w:rFonts w:ascii="標楷體" w:eastAsia="標楷體" w:hAnsi="標楷體" w:cs="Times New Roman"/>
          <w:sz w:val="28"/>
          <w:szCs w:val="28"/>
        </w:rPr>
      </w:pPr>
    </w:p>
    <w:sectPr w:rsidR="00F75819" w:rsidRPr="00D93691" w:rsidSect="00481D32">
      <w:footerReference w:type="default" r:id="rId7"/>
      <w:pgSz w:w="11906" w:h="16838" w:code="9"/>
      <w:pgMar w:top="1134" w:right="1134" w:bottom="851"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19" w:rsidRDefault="00F75819">
      <w:pPr>
        <w:spacing w:line="240" w:lineRule="auto"/>
      </w:pPr>
      <w:r>
        <w:separator/>
      </w:r>
    </w:p>
  </w:endnote>
  <w:endnote w:type="continuationSeparator" w:id="0">
    <w:p w:rsidR="00F75819" w:rsidRDefault="00F758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19" w:rsidRDefault="00F7581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5819" w:rsidRDefault="00F75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19" w:rsidRDefault="00F75819">
      <w:pPr>
        <w:spacing w:line="240" w:lineRule="auto"/>
      </w:pPr>
      <w:r>
        <w:separator/>
      </w:r>
    </w:p>
  </w:footnote>
  <w:footnote w:type="continuationSeparator" w:id="0">
    <w:p w:rsidR="00F75819" w:rsidRDefault="00F7581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51C"/>
    <w:multiLevelType w:val="hybridMultilevel"/>
    <w:tmpl w:val="2DC43DFE"/>
    <w:lvl w:ilvl="0" w:tplc="B2DC466C">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D7F003A"/>
    <w:multiLevelType w:val="hybridMultilevel"/>
    <w:tmpl w:val="6E088E68"/>
    <w:lvl w:ilvl="0" w:tplc="38269062">
      <w:start w:val="3"/>
      <w:numFmt w:val="decimal"/>
      <w:lvlText w:val="（%1）"/>
      <w:lvlJc w:val="left"/>
      <w:pPr>
        <w:tabs>
          <w:tab w:val="num" w:pos="1241"/>
        </w:tabs>
        <w:ind w:left="1241" w:hanging="720"/>
      </w:pPr>
      <w:rPr>
        <w:rFonts w:hint="eastAsia"/>
        <w:color w:val="auto"/>
        <w:u w:val="none"/>
      </w:rPr>
    </w:lvl>
    <w:lvl w:ilvl="1" w:tplc="04090019">
      <w:start w:val="1"/>
      <w:numFmt w:val="ideographTraditional"/>
      <w:lvlText w:val="%2、"/>
      <w:lvlJc w:val="left"/>
      <w:pPr>
        <w:tabs>
          <w:tab w:val="num" w:pos="1481"/>
        </w:tabs>
        <w:ind w:left="1481" w:hanging="480"/>
      </w:pPr>
    </w:lvl>
    <w:lvl w:ilvl="2" w:tplc="0409001B">
      <w:start w:val="1"/>
      <w:numFmt w:val="lowerRoman"/>
      <w:lvlText w:val="%3."/>
      <w:lvlJc w:val="right"/>
      <w:pPr>
        <w:tabs>
          <w:tab w:val="num" w:pos="1961"/>
        </w:tabs>
        <w:ind w:left="1961" w:hanging="480"/>
      </w:pPr>
    </w:lvl>
    <w:lvl w:ilvl="3" w:tplc="0409000F">
      <w:start w:val="1"/>
      <w:numFmt w:val="decimal"/>
      <w:lvlText w:val="%4."/>
      <w:lvlJc w:val="left"/>
      <w:pPr>
        <w:tabs>
          <w:tab w:val="num" w:pos="2441"/>
        </w:tabs>
        <w:ind w:left="2441" w:hanging="480"/>
      </w:pPr>
    </w:lvl>
    <w:lvl w:ilvl="4" w:tplc="04090019">
      <w:start w:val="1"/>
      <w:numFmt w:val="ideographTraditional"/>
      <w:lvlText w:val="%5、"/>
      <w:lvlJc w:val="left"/>
      <w:pPr>
        <w:tabs>
          <w:tab w:val="num" w:pos="2921"/>
        </w:tabs>
        <w:ind w:left="2921" w:hanging="480"/>
      </w:pPr>
    </w:lvl>
    <w:lvl w:ilvl="5" w:tplc="0409001B">
      <w:start w:val="1"/>
      <w:numFmt w:val="lowerRoman"/>
      <w:lvlText w:val="%6."/>
      <w:lvlJc w:val="right"/>
      <w:pPr>
        <w:tabs>
          <w:tab w:val="num" w:pos="3401"/>
        </w:tabs>
        <w:ind w:left="3401" w:hanging="480"/>
      </w:pPr>
    </w:lvl>
    <w:lvl w:ilvl="6" w:tplc="0409000F">
      <w:start w:val="1"/>
      <w:numFmt w:val="decimal"/>
      <w:lvlText w:val="%7."/>
      <w:lvlJc w:val="left"/>
      <w:pPr>
        <w:tabs>
          <w:tab w:val="num" w:pos="3881"/>
        </w:tabs>
        <w:ind w:left="3881" w:hanging="480"/>
      </w:pPr>
    </w:lvl>
    <w:lvl w:ilvl="7" w:tplc="04090019">
      <w:start w:val="1"/>
      <w:numFmt w:val="ideographTraditional"/>
      <w:lvlText w:val="%8、"/>
      <w:lvlJc w:val="left"/>
      <w:pPr>
        <w:tabs>
          <w:tab w:val="num" w:pos="4361"/>
        </w:tabs>
        <w:ind w:left="4361" w:hanging="480"/>
      </w:pPr>
    </w:lvl>
    <w:lvl w:ilvl="8" w:tplc="0409001B">
      <w:start w:val="1"/>
      <w:numFmt w:val="lowerRoman"/>
      <w:lvlText w:val="%9."/>
      <w:lvlJc w:val="right"/>
      <w:pPr>
        <w:tabs>
          <w:tab w:val="num" w:pos="4841"/>
        </w:tabs>
        <w:ind w:left="4841" w:hanging="480"/>
      </w:pPr>
    </w:lvl>
  </w:abstractNum>
  <w:abstractNum w:abstractNumId="2">
    <w:nsid w:val="0FEC102A"/>
    <w:multiLevelType w:val="hybridMultilevel"/>
    <w:tmpl w:val="3A7068E6"/>
    <w:lvl w:ilvl="0" w:tplc="6DC6A728">
      <w:start w:val="3"/>
      <w:numFmt w:val="decimal"/>
      <w:lvlText w:val="（%1）"/>
      <w:lvlJc w:val="left"/>
      <w:pPr>
        <w:tabs>
          <w:tab w:val="num" w:pos="720"/>
        </w:tabs>
        <w:ind w:left="720" w:hanging="720"/>
      </w:pPr>
      <w:rPr>
        <w:rFonts w:hint="eastAsia"/>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1D37F5F"/>
    <w:multiLevelType w:val="hybridMultilevel"/>
    <w:tmpl w:val="CB8C642C"/>
    <w:lvl w:ilvl="0" w:tplc="9836D744">
      <w:start w:val="3"/>
      <w:numFmt w:val="decimal"/>
      <w:lvlText w:val="（%1）"/>
      <w:lvlJc w:val="left"/>
      <w:pPr>
        <w:tabs>
          <w:tab w:val="num" w:pos="711"/>
        </w:tabs>
        <w:ind w:left="711" w:hanging="720"/>
      </w:pPr>
      <w:rPr>
        <w:rFonts w:hint="eastAsia"/>
      </w:rPr>
    </w:lvl>
    <w:lvl w:ilvl="1" w:tplc="04090019">
      <w:start w:val="1"/>
      <w:numFmt w:val="ideographTraditional"/>
      <w:lvlText w:val="%2、"/>
      <w:lvlJc w:val="left"/>
      <w:pPr>
        <w:tabs>
          <w:tab w:val="num" w:pos="951"/>
        </w:tabs>
        <w:ind w:left="951" w:hanging="480"/>
      </w:pPr>
    </w:lvl>
    <w:lvl w:ilvl="2" w:tplc="0409001B">
      <w:start w:val="1"/>
      <w:numFmt w:val="lowerRoman"/>
      <w:lvlText w:val="%3."/>
      <w:lvlJc w:val="right"/>
      <w:pPr>
        <w:tabs>
          <w:tab w:val="num" w:pos="1431"/>
        </w:tabs>
        <w:ind w:left="1431" w:hanging="480"/>
      </w:pPr>
    </w:lvl>
    <w:lvl w:ilvl="3" w:tplc="0409000F">
      <w:start w:val="1"/>
      <w:numFmt w:val="decimal"/>
      <w:lvlText w:val="%4."/>
      <w:lvlJc w:val="left"/>
      <w:pPr>
        <w:tabs>
          <w:tab w:val="num" w:pos="1911"/>
        </w:tabs>
        <w:ind w:left="1911" w:hanging="480"/>
      </w:pPr>
    </w:lvl>
    <w:lvl w:ilvl="4" w:tplc="04090019">
      <w:start w:val="1"/>
      <w:numFmt w:val="ideographTraditional"/>
      <w:lvlText w:val="%5、"/>
      <w:lvlJc w:val="left"/>
      <w:pPr>
        <w:tabs>
          <w:tab w:val="num" w:pos="2391"/>
        </w:tabs>
        <w:ind w:left="2391" w:hanging="480"/>
      </w:pPr>
    </w:lvl>
    <w:lvl w:ilvl="5" w:tplc="0409001B">
      <w:start w:val="1"/>
      <w:numFmt w:val="lowerRoman"/>
      <w:lvlText w:val="%6."/>
      <w:lvlJc w:val="right"/>
      <w:pPr>
        <w:tabs>
          <w:tab w:val="num" w:pos="2871"/>
        </w:tabs>
        <w:ind w:left="2871" w:hanging="480"/>
      </w:pPr>
    </w:lvl>
    <w:lvl w:ilvl="6" w:tplc="0409000F">
      <w:start w:val="1"/>
      <w:numFmt w:val="decimal"/>
      <w:lvlText w:val="%7."/>
      <w:lvlJc w:val="left"/>
      <w:pPr>
        <w:tabs>
          <w:tab w:val="num" w:pos="3351"/>
        </w:tabs>
        <w:ind w:left="3351" w:hanging="480"/>
      </w:pPr>
    </w:lvl>
    <w:lvl w:ilvl="7" w:tplc="04090019">
      <w:start w:val="1"/>
      <w:numFmt w:val="ideographTraditional"/>
      <w:lvlText w:val="%8、"/>
      <w:lvlJc w:val="left"/>
      <w:pPr>
        <w:tabs>
          <w:tab w:val="num" w:pos="3831"/>
        </w:tabs>
        <w:ind w:left="3831" w:hanging="480"/>
      </w:pPr>
    </w:lvl>
    <w:lvl w:ilvl="8" w:tplc="0409001B">
      <w:start w:val="1"/>
      <w:numFmt w:val="lowerRoman"/>
      <w:lvlText w:val="%9."/>
      <w:lvlJc w:val="right"/>
      <w:pPr>
        <w:tabs>
          <w:tab w:val="num" w:pos="4311"/>
        </w:tabs>
        <w:ind w:left="4311" w:hanging="480"/>
      </w:pPr>
    </w:lvl>
  </w:abstractNum>
  <w:abstractNum w:abstractNumId="4">
    <w:nsid w:val="16B9714A"/>
    <w:multiLevelType w:val="hybridMultilevel"/>
    <w:tmpl w:val="01545024"/>
    <w:lvl w:ilvl="0" w:tplc="4C5277EC">
      <w:start w:val="3"/>
      <w:numFmt w:val="decimal"/>
      <w:lvlText w:val="（%1）"/>
      <w:lvlJc w:val="left"/>
      <w:pPr>
        <w:tabs>
          <w:tab w:val="num" w:pos="632"/>
        </w:tabs>
        <w:ind w:left="632" w:hanging="720"/>
      </w:pPr>
      <w:rPr>
        <w:rFonts w:hint="eastAsia"/>
      </w:rPr>
    </w:lvl>
    <w:lvl w:ilvl="1" w:tplc="04090019">
      <w:start w:val="1"/>
      <w:numFmt w:val="ideographTraditional"/>
      <w:lvlText w:val="%2、"/>
      <w:lvlJc w:val="left"/>
      <w:pPr>
        <w:tabs>
          <w:tab w:val="num" w:pos="872"/>
        </w:tabs>
        <w:ind w:left="872" w:hanging="480"/>
      </w:pPr>
    </w:lvl>
    <w:lvl w:ilvl="2" w:tplc="0409001B">
      <w:start w:val="1"/>
      <w:numFmt w:val="lowerRoman"/>
      <w:lvlText w:val="%3."/>
      <w:lvlJc w:val="right"/>
      <w:pPr>
        <w:tabs>
          <w:tab w:val="num" w:pos="1352"/>
        </w:tabs>
        <w:ind w:left="1352" w:hanging="480"/>
      </w:pPr>
    </w:lvl>
    <w:lvl w:ilvl="3" w:tplc="0409000F">
      <w:start w:val="1"/>
      <w:numFmt w:val="decimal"/>
      <w:lvlText w:val="%4."/>
      <w:lvlJc w:val="left"/>
      <w:pPr>
        <w:tabs>
          <w:tab w:val="num" w:pos="1832"/>
        </w:tabs>
        <w:ind w:left="1832" w:hanging="480"/>
      </w:pPr>
    </w:lvl>
    <w:lvl w:ilvl="4" w:tplc="04090019">
      <w:start w:val="1"/>
      <w:numFmt w:val="ideographTraditional"/>
      <w:lvlText w:val="%5、"/>
      <w:lvlJc w:val="left"/>
      <w:pPr>
        <w:tabs>
          <w:tab w:val="num" w:pos="2312"/>
        </w:tabs>
        <w:ind w:left="2312" w:hanging="480"/>
      </w:pPr>
    </w:lvl>
    <w:lvl w:ilvl="5" w:tplc="0409001B">
      <w:start w:val="1"/>
      <w:numFmt w:val="lowerRoman"/>
      <w:lvlText w:val="%6."/>
      <w:lvlJc w:val="right"/>
      <w:pPr>
        <w:tabs>
          <w:tab w:val="num" w:pos="2792"/>
        </w:tabs>
        <w:ind w:left="2792" w:hanging="480"/>
      </w:pPr>
    </w:lvl>
    <w:lvl w:ilvl="6" w:tplc="0409000F">
      <w:start w:val="1"/>
      <w:numFmt w:val="decimal"/>
      <w:lvlText w:val="%7."/>
      <w:lvlJc w:val="left"/>
      <w:pPr>
        <w:tabs>
          <w:tab w:val="num" w:pos="3272"/>
        </w:tabs>
        <w:ind w:left="3272" w:hanging="480"/>
      </w:pPr>
    </w:lvl>
    <w:lvl w:ilvl="7" w:tplc="04090019">
      <w:start w:val="1"/>
      <w:numFmt w:val="ideographTraditional"/>
      <w:lvlText w:val="%8、"/>
      <w:lvlJc w:val="left"/>
      <w:pPr>
        <w:tabs>
          <w:tab w:val="num" w:pos="3752"/>
        </w:tabs>
        <w:ind w:left="3752" w:hanging="480"/>
      </w:pPr>
    </w:lvl>
    <w:lvl w:ilvl="8" w:tplc="0409001B">
      <w:start w:val="1"/>
      <w:numFmt w:val="lowerRoman"/>
      <w:lvlText w:val="%9."/>
      <w:lvlJc w:val="right"/>
      <w:pPr>
        <w:tabs>
          <w:tab w:val="num" w:pos="4232"/>
        </w:tabs>
        <w:ind w:left="4232" w:hanging="480"/>
      </w:pPr>
    </w:lvl>
  </w:abstractNum>
  <w:abstractNum w:abstractNumId="5">
    <w:nsid w:val="1A92034C"/>
    <w:multiLevelType w:val="hybridMultilevel"/>
    <w:tmpl w:val="D7DCAABC"/>
    <w:lvl w:ilvl="0" w:tplc="5BCC15E2">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CFB6F9F"/>
    <w:multiLevelType w:val="hybridMultilevel"/>
    <w:tmpl w:val="717AADC2"/>
    <w:lvl w:ilvl="0" w:tplc="A09C0C68">
      <w:start w:val="3"/>
      <w:numFmt w:val="decimal"/>
      <w:lvlText w:val="（%1）"/>
      <w:lvlJc w:val="left"/>
      <w:pPr>
        <w:tabs>
          <w:tab w:val="num" w:pos="1160"/>
        </w:tabs>
        <w:ind w:left="1160" w:hanging="720"/>
      </w:pPr>
      <w:rPr>
        <w:rFonts w:hint="eastAsia"/>
        <w:u w:val="none"/>
      </w:rPr>
    </w:lvl>
    <w:lvl w:ilvl="1" w:tplc="04090019">
      <w:start w:val="1"/>
      <w:numFmt w:val="ideographTraditional"/>
      <w:lvlText w:val="%2、"/>
      <w:lvlJc w:val="left"/>
      <w:pPr>
        <w:tabs>
          <w:tab w:val="num" w:pos="1400"/>
        </w:tabs>
        <w:ind w:left="1400" w:hanging="480"/>
      </w:pPr>
    </w:lvl>
    <w:lvl w:ilvl="2" w:tplc="0409001B">
      <w:start w:val="1"/>
      <w:numFmt w:val="lowerRoman"/>
      <w:lvlText w:val="%3."/>
      <w:lvlJc w:val="right"/>
      <w:pPr>
        <w:tabs>
          <w:tab w:val="num" w:pos="1880"/>
        </w:tabs>
        <w:ind w:left="1880" w:hanging="480"/>
      </w:pPr>
    </w:lvl>
    <w:lvl w:ilvl="3" w:tplc="0409000F">
      <w:start w:val="1"/>
      <w:numFmt w:val="decimal"/>
      <w:lvlText w:val="%4."/>
      <w:lvlJc w:val="left"/>
      <w:pPr>
        <w:tabs>
          <w:tab w:val="num" w:pos="2360"/>
        </w:tabs>
        <w:ind w:left="2360" w:hanging="480"/>
      </w:pPr>
    </w:lvl>
    <w:lvl w:ilvl="4" w:tplc="04090019">
      <w:start w:val="1"/>
      <w:numFmt w:val="ideographTraditional"/>
      <w:lvlText w:val="%5、"/>
      <w:lvlJc w:val="left"/>
      <w:pPr>
        <w:tabs>
          <w:tab w:val="num" w:pos="2840"/>
        </w:tabs>
        <w:ind w:left="2840" w:hanging="480"/>
      </w:pPr>
    </w:lvl>
    <w:lvl w:ilvl="5" w:tplc="0409001B">
      <w:start w:val="1"/>
      <w:numFmt w:val="lowerRoman"/>
      <w:lvlText w:val="%6."/>
      <w:lvlJc w:val="right"/>
      <w:pPr>
        <w:tabs>
          <w:tab w:val="num" w:pos="3320"/>
        </w:tabs>
        <w:ind w:left="3320" w:hanging="480"/>
      </w:pPr>
    </w:lvl>
    <w:lvl w:ilvl="6" w:tplc="0409000F">
      <w:start w:val="1"/>
      <w:numFmt w:val="decimal"/>
      <w:lvlText w:val="%7."/>
      <w:lvlJc w:val="left"/>
      <w:pPr>
        <w:tabs>
          <w:tab w:val="num" w:pos="3800"/>
        </w:tabs>
        <w:ind w:left="3800" w:hanging="480"/>
      </w:pPr>
    </w:lvl>
    <w:lvl w:ilvl="7" w:tplc="04090019">
      <w:start w:val="1"/>
      <w:numFmt w:val="ideographTraditional"/>
      <w:lvlText w:val="%8、"/>
      <w:lvlJc w:val="left"/>
      <w:pPr>
        <w:tabs>
          <w:tab w:val="num" w:pos="4280"/>
        </w:tabs>
        <w:ind w:left="4280" w:hanging="480"/>
      </w:pPr>
    </w:lvl>
    <w:lvl w:ilvl="8" w:tplc="0409001B">
      <w:start w:val="1"/>
      <w:numFmt w:val="lowerRoman"/>
      <w:lvlText w:val="%9."/>
      <w:lvlJc w:val="right"/>
      <w:pPr>
        <w:tabs>
          <w:tab w:val="num" w:pos="4760"/>
        </w:tabs>
        <w:ind w:left="4760" w:hanging="480"/>
      </w:pPr>
    </w:lvl>
  </w:abstractNum>
  <w:abstractNum w:abstractNumId="7">
    <w:nsid w:val="1E99130A"/>
    <w:multiLevelType w:val="hybridMultilevel"/>
    <w:tmpl w:val="7578F8F4"/>
    <w:lvl w:ilvl="0" w:tplc="1ABABF2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2792FE0"/>
    <w:multiLevelType w:val="hybridMultilevel"/>
    <w:tmpl w:val="CB1EB528"/>
    <w:lvl w:ilvl="0" w:tplc="0D98EF2A">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797057F"/>
    <w:multiLevelType w:val="hybridMultilevel"/>
    <w:tmpl w:val="17C2EC76"/>
    <w:lvl w:ilvl="0" w:tplc="D2709F56">
      <w:start w:val="3"/>
      <w:numFmt w:val="decimal"/>
      <w:lvlText w:val="（%1）"/>
      <w:lvlJc w:val="left"/>
      <w:pPr>
        <w:tabs>
          <w:tab w:val="num" w:pos="720"/>
        </w:tabs>
        <w:ind w:left="720" w:hanging="720"/>
      </w:pPr>
      <w:rPr>
        <w:rFonts w:hint="eastAsia"/>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08C3832"/>
    <w:multiLevelType w:val="hybridMultilevel"/>
    <w:tmpl w:val="84760D18"/>
    <w:lvl w:ilvl="0" w:tplc="A63A6900">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B2A7A0B"/>
    <w:multiLevelType w:val="hybridMultilevel"/>
    <w:tmpl w:val="C4382D02"/>
    <w:lvl w:ilvl="0" w:tplc="0F521036">
      <w:start w:val="1"/>
      <w:numFmt w:val="taiwaneseCountingThousand"/>
      <w:lvlText w:val="%1、"/>
      <w:lvlJc w:val="left"/>
      <w:pPr>
        <w:ind w:left="753" w:hanging="720"/>
      </w:pPr>
      <w:rPr>
        <w:rFonts w:ascii="標楷體" w:eastAsia="標楷體" w:hAnsi="標楷體"/>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12">
    <w:nsid w:val="3D8A17C5"/>
    <w:multiLevelType w:val="hybridMultilevel"/>
    <w:tmpl w:val="966E6E2A"/>
    <w:lvl w:ilvl="0" w:tplc="F9C8FE54">
      <w:start w:val="3"/>
      <w:numFmt w:val="decimal"/>
      <w:lvlText w:val="（%1）"/>
      <w:lvlJc w:val="left"/>
      <w:pPr>
        <w:tabs>
          <w:tab w:val="num" w:pos="1288"/>
        </w:tabs>
        <w:ind w:left="1288" w:hanging="720"/>
      </w:pPr>
      <w:rPr>
        <w:rFonts w:hint="eastAsia"/>
        <w:u w:val="none"/>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13">
    <w:nsid w:val="3EE75AFE"/>
    <w:multiLevelType w:val="hybridMultilevel"/>
    <w:tmpl w:val="BBBE0FB0"/>
    <w:lvl w:ilvl="0" w:tplc="57F0E76C">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4">
    <w:nsid w:val="3F32342B"/>
    <w:multiLevelType w:val="hybridMultilevel"/>
    <w:tmpl w:val="1C428EEC"/>
    <w:lvl w:ilvl="0" w:tplc="D0283484">
      <w:start w:val="3"/>
      <w:numFmt w:val="decimal"/>
      <w:lvlText w:val="（%1）"/>
      <w:lvlJc w:val="left"/>
      <w:pPr>
        <w:tabs>
          <w:tab w:val="num" w:pos="698"/>
        </w:tabs>
        <w:ind w:left="698" w:hanging="720"/>
      </w:pPr>
      <w:rPr>
        <w:rFonts w:hint="eastAsia"/>
        <w:u w:val="none"/>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5">
    <w:nsid w:val="3F607991"/>
    <w:multiLevelType w:val="hybridMultilevel"/>
    <w:tmpl w:val="45983276"/>
    <w:lvl w:ilvl="0" w:tplc="234468C2">
      <w:start w:val="3"/>
      <w:numFmt w:val="decimal"/>
      <w:lvlText w:val="（%1）"/>
      <w:lvlJc w:val="left"/>
      <w:pPr>
        <w:tabs>
          <w:tab w:val="num" w:pos="1160"/>
        </w:tabs>
        <w:ind w:left="1160" w:hanging="720"/>
      </w:pPr>
      <w:rPr>
        <w:rFonts w:hint="eastAsia"/>
      </w:rPr>
    </w:lvl>
    <w:lvl w:ilvl="1" w:tplc="04090019">
      <w:start w:val="1"/>
      <w:numFmt w:val="ideographTraditional"/>
      <w:lvlText w:val="%2、"/>
      <w:lvlJc w:val="left"/>
      <w:pPr>
        <w:tabs>
          <w:tab w:val="num" w:pos="1400"/>
        </w:tabs>
        <w:ind w:left="1400" w:hanging="480"/>
      </w:pPr>
    </w:lvl>
    <w:lvl w:ilvl="2" w:tplc="0409001B">
      <w:start w:val="1"/>
      <w:numFmt w:val="lowerRoman"/>
      <w:lvlText w:val="%3."/>
      <w:lvlJc w:val="right"/>
      <w:pPr>
        <w:tabs>
          <w:tab w:val="num" w:pos="1880"/>
        </w:tabs>
        <w:ind w:left="1880" w:hanging="480"/>
      </w:pPr>
    </w:lvl>
    <w:lvl w:ilvl="3" w:tplc="0409000F">
      <w:start w:val="1"/>
      <w:numFmt w:val="decimal"/>
      <w:lvlText w:val="%4."/>
      <w:lvlJc w:val="left"/>
      <w:pPr>
        <w:tabs>
          <w:tab w:val="num" w:pos="2360"/>
        </w:tabs>
        <w:ind w:left="2360" w:hanging="480"/>
      </w:pPr>
    </w:lvl>
    <w:lvl w:ilvl="4" w:tplc="04090019">
      <w:start w:val="1"/>
      <w:numFmt w:val="ideographTraditional"/>
      <w:lvlText w:val="%5、"/>
      <w:lvlJc w:val="left"/>
      <w:pPr>
        <w:tabs>
          <w:tab w:val="num" w:pos="2840"/>
        </w:tabs>
        <w:ind w:left="2840" w:hanging="480"/>
      </w:pPr>
    </w:lvl>
    <w:lvl w:ilvl="5" w:tplc="0409001B">
      <w:start w:val="1"/>
      <w:numFmt w:val="lowerRoman"/>
      <w:lvlText w:val="%6."/>
      <w:lvlJc w:val="right"/>
      <w:pPr>
        <w:tabs>
          <w:tab w:val="num" w:pos="3320"/>
        </w:tabs>
        <w:ind w:left="3320" w:hanging="480"/>
      </w:pPr>
    </w:lvl>
    <w:lvl w:ilvl="6" w:tplc="0409000F">
      <w:start w:val="1"/>
      <w:numFmt w:val="decimal"/>
      <w:lvlText w:val="%7."/>
      <w:lvlJc w:val="left"/>
      <w:pPr>
        <w:tabs>
          <w:tab w:val="num" w:pos="3800"/>
        </w:tabs>
        <w:ind w:left="3800" w:hanging="480"/>
      </w:pPr>
    </w:lvl>
    <w:lvl w:ilvl="7" w:tplc="04090019">
      <w:start w:val="1"/>
      <w:numFmt w:val="ideographTraditional"/>
      <w:lvlText w:val="%8、"/>
      <w:lvlJc w:val="left"/>
      <w:pPr>
        <w:tabs>
          <w:tab w:val="num" w:pos="4280"/>
        </w:tabs>
        <w:ind w:left="4280" w:hanging="480"/>
      </w:pPr>
    </w:lvl>
    <w:lvl w:ilvl="8" w:tplc="0409001B">
      <w:start w:val="1"/>
      <w:numFmt w:val="lowerRoman"/>
      <w:lvlText w:val="%9."/>
      <w:lvlJc w:val="right"/>
      <w:pPr>
        <w:tabs>
          <w:tab w:val="num" w:pos="4760"/>
        </w:tabs>
        <w:ind w:left="4760" w:hanging="480"/>
      </w:pPr>
    </w:lvl>
  </w:abstractNum>
  <w:abstractNum w:abstractNumId="16">
    <w:nsid w:val="42DE76B8"/>
    <w:multiLevelType w:val="hybridMultilevel"/>
    <w:tmpl w:val="F9F011EE"/>
    <w:lvl w:ilvl="0" w:tplc="11E00722">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7E14FA6"/>
    <w:multiLevelType w:val="hybridMultilevel"/>
    <w:tmpl w:val="F95AAC2C"/>
    <w:lvl w:ilvl="0" w:tplc="4314D724">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DDC45BA"/>
    <w:multiLevelType w:val="hybridMultilevel"/>
    <w:tmpl w:val="10D88B20"/>
    <w:lvl w:ilvl="0" w:tplc="BD981FBE">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9">
    <w:nsid w:val="51421961"/>
    <w:multiLevelType w:val="hybridMultilevel"/>
    <w:tmpl w:val="126E7658"/>
    <w:lvl w:ilvl="0" w:tplc="4EC8D5C2">
      <w:start w:val="1"/>
      <w:numFmt w:val="decimal"/>
      <w:lvlText w:val="%1、"/>
      <w:lvlJc w:val="left"/>
      <w:pPr>
        <w:tabs>
          <w:tab w:val="num" w:pos="928"/>
        </w:tabs>
        <w:ind w:left="928" w:hanging="360"/>
      </w:pPr>
      <w:rPr>
        <w:rFonts w:hint="eastAsia"/>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0">
    <w:nsid w:val="53F64BBD"/>
    <w:multiLevelType w:val="hybridMultilevel"/>
    <w:tmpl w:val="1696D256"/>
    <w:lvl w:ilvl="0" w:tplc="B9708050">
      <w:start w:val="1"/>
      <w:numFmt w:val="ideographDigital"/>
      <w:lvlText w:val="(%1)"/>
      <w:lvlJc w:val="left"/>
      <w:pPr>
        <w:ind w:left="1331" w:hanging="480"/>
      </w:pPr>
      <w:rPr>
        <w:rFonts w:ascii="標楷體" w:eastAsia="標楷體" w:hAnsi="標楷體" w:hint="default"/>
        <w:color w:val="auto"/>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1">
    <w:nsid w:val="57297A99"/>
    <w:multiLevelType w:val="hybridMultilevel"/>
    <w:tmpl w:val="C3345D64"/>
    <w:lvl w:ilvl="0" w:tplc="429CAED0">
      <w:start w:val="1"/>
      <w:numFmt w:val="taiwaneseCountingThousand"/>
      <w:lvlText w:val="%1、"/>
      <w:lvlJc w:val="left"/>
      <w:pPr>
        <w:ind w:left="480" w:hanging="480"/>
      </w:pPr>
      <w:rPr>
        <w:u w:val="singl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76A4F57"/>
    <w:multiLevelType w:val="hybridMultilevel"/>
    <w:tmpl w:val="2BD0217C"/>
    <w:lvl w:ilvl="0" w:tplc="EF809038">
      <w:start w:val="3"/>
      <w:numFmt w:val="decimal"/>
      <w:lvlText w:val="（%1）"/>
      <w:lvlJc w:val="left"/>
      <w:pPr>
        <w:tabs>
          <w:tab w:val="num" w:pos="1288"/>
        </w:tabs>
        <w:ind w:left="1288" w:hanging="720"/>
      </w:pPr>
      <w:rPr>
        <w:rFonts w:hint="eastAsia"/>
        <w:u w:val="none"/>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3">
    <w:nsid w:val="59206BB3"/>
    <w:multiLevelType w:val="hybridMultilevel"/>
    <w:tmpl w:val="9D92896C"/>
    <w:lvl w:ilvl="0" w:tplc="7DA21412">
      <w:start w:val="1"/>
      <w:numFmt w:val="decimal"/>
      <w:lvlText w:val="%1."/>
      <w:lvlJc w:val="left"/>
      <w:pPr>
        <w:tabs>
          <w:tab w:val="num" w:pos="640"/>
        </w:tabs>
        <w:ind w:left="640" w:hanging="390"/>
      </w:pPr>
      <w:rPr>
        <w:rFonts w:ascii="Times New Roman" w:hAnsi="Times New Roman" w:hint="default"/>
      </w:rPr>
    </w:lvl>
    <w:lvl w:ilvl="1" w:tplc="04090019">
      <w:start w:val="1"/>
      <w:numFmt w:val="ideographTraditional"/>
      <w:lvlText w:val="%2、"/>
      <w:lvlJc w:val="left"/>
      <w:pPr>
        <w:tabs>
          <w:tab w:val="num" w:pos="1210"/>
        </w:tabs>
        <w:ind w:left="1210" w:hanging="480"/>
      </w:pPr>
    </w:lvl>
    <w:lvl w:ilvl="2" w:tplc="0409001B">
      <w:start w:val="1"/>
      <w:numFmt w:val="lowerRoman"/>
      <w:lvlText w:val="%3."/>
      <w:lvlJc w:val="right"/>
      <w:pPr>
        <w:tabs>
          <w:tab w:val="num" w:pos="1690"/>
        </w:tabs>
        <w:ind w:left="1690" w:hanging="480"/>
      </w:pPr>
    </w:lvl>
    <w:lvl w:ilvl="3" w:tplc="0409000F">
      <w:start w:val="1"/>
      <w:numFmt w:val="decimal"/>
      <w:lvlText w:val="%4."/>
      <w:lvlJc w:val="left"/>
      <w:pPr>
        <w:tabs>
          <w:tab w:val="num" w:pos="2170"/>
        </w:tabs>
        <w:ind w:left="2170" w:hanging="480"/>
      </w:pPr>
    </w:lvl>
    <w:lvl w:ilvl="4" w:tplc="04090019">
      <w:start w:val="1"/>
      <w:numFmt w:val="ideographTraditional"/>
      <w:lvlText w:val="%5、"/>
      <w:lvlJc w:val="left"/>
      <w:pPr>
        <w:tabs>
          <w:tab w:val="num" w:pos="2650"/>
        </w:tabs>
        <w:ind w:left="2650" w:hanging="480"/>
      </w:pPr>
    </w:lvl>
    <w:lvl w:ilvl="5" w:tplc="0409001B">
      <w:start w:val="1"/>
      <w:numFmt w:val="lowerRoman"/>
      <w:lvlText w:val="%6."/>
      <w:lvlJc w:val="right"/>
      <w:pPr>
        <w:tabs>
          <w:tab w:val="num" w:pos="3130"/>
        </w:tabs>
        <w:ind w:left="3130" w:hanging="480"/>
      </w:pPr>
    </w:lvl>
    <w:lvl w:ilvl="6" w:tplc="0409000F">
      <w:start w:val="1"/>
      <w:numFmt w:val="decimal"/>
      <w:lvlText w:val="%7."/>
      <w:lvlJc w:val="left"/>
      <w:pPr>
        <w:tabs>
          <w:tab w:val="num" w:pos="3610"/>
        </w:tabs>
        <w:ind w:left="3610" w:hanging="480"/>
      </w:pPr>
    </w:lvl>
    <w:lvl w:ilvl="7" w:tplc="04090019">
      <w:start w:val="1"/>
      <w:numFmt w:val="ideographTraditional"/>
      <w:lvlText w:val="%8、"/>
      <w:lvlJc w:val="left"/>
      <w:pPr>
        <w:tabs>
          <w:tab w:val="num" w:pos="4090"/>
        </w:tabs>
        <w:ind w:left="4090" w:hanging="480"/>
      </w:pPr>
    </w:lvl>
    <w:lvl w:ilvl="8" w:tplc="0409001B">
      <w:start w:val="1"/>
      <w:numFmt w:val="lowerRoman"/>
      <w:lvlText w:val="%9."/>
      <w:lvlJc w:val="right"/>
      <w:pPr>
        <w:tabs>
          <w:tab w:val="num" w:pos="4570"/>
        </w:tabs>
        <w:ind w:left="4570" w:hanging="480"/>
      </w:pPr>
    </w:lvl>
  </w:abstractNum>
  <w:abstractNum w:abstractNumId="24">
    <w:nsid w:val="5D653772"/>
    <w:multiLevelType w:val="hybridMultilevel"/>
    <w:tmpl w:val="8A14A2FC"/>
    <w:lvl w:ilvl="0" w:tplc="F77E202C">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5EA370EC"/>
    <w:multiLevelType w:val="hybridMultilevel"/>
    <w:tmpl w:val="E1F6285C"/>
    <w:lvl w:ilvl="0" w:tplc="3342E7AA">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A77EF8"/>
    <w:multiLevelType w:val="hybridMultilevel"/>
    <w:tmpl w:val="B3C8B4C8"/>
    <w:lvl w:ilvl="0" w:tplc="FAC27EEC">
      <w:start w:val="3"/>
      <w:numFmt w:val="decimal"/>
      <w:lvlText w:val="（%1）"/>
      <w:lvlJc w:val="left"/>
      <w:pPr>
        <w:tabs>
          <w:tab w:val="num" w:pos="665"/>
        </w:tabs>
        <w:ind w:left="665" w:hanging="720"/>
      </w:pPr>
      <w:rPr>
        <w:rFonts w:hint="eastAsia"/>
      </w:rPr>
    </w:lvl>
    <w:lvl w:ilvl="1" w:tplc="04090019">
      <w:start w:val="1"/>
      <w:numFmt w:val="ideographTraditional"/>
      <w:lvlText w:val="%2、"/>
      <w:lvlJc w:val="left"/>
      <w:pPr>
        <w:tabs>
          <w:tab w:val="num" w:pos="905"/>
        </w:tabs>
        <w:ind w:left="905" w:hanging="480"/>
      </w:pPr>
    </w:lvl>
    <w:lvl w:ilvl="2" w:tplc="0409001B">
      <w:start w:val="1"/>
      <w:numFmt w:val="lowerRoman"/>
      <w:lvlText w:val="%3."/>
      <w:lvlJc w:val="right"/>
      <w:pPr>
        <w:tabs>
          <w:tab w:val="num" w:pos="1385"/>
        </w:tabs>
        <w:ind w:left="1385" w:hanging="480"/>
      </w:pPr>
    </w:lvl>
    <w:lvl w:ilvl="3" w:tplc="0409000F">
      <w:start w:val="1"/>
      <w:numFmt w:val="decimal"/>
      <w:lvlText w:val="%4."/>
      <w:lvlJc w:val="left"/>
      <w:pPr>
        <w:tabs>
          <w:tab w:val="num" w:pos="1865"/>
        </w:tabs>
        <w:ind w:left="1865" w:hanging="480"/>
      </w:pPr>
    </w:lvl>
    <w:lvl w:ilvl="4" w:tplc="04090019">
      <w:start w:val="1"/>
      <w:numFmt w:val="ideographTraditional"/>
      <w:lvlText w:val="%5、"/>
      <w:lvlJc w:val="left"/>
      <w:pPr>
        <w:tabs>
          <w:tab w:val="num" w:pos="2345"/>
        </w:tabs>
        <w:ind w:left="2345" w:hanging="480"/>
      </w:pPr>
    </w:lvl>
    <w:lvl w:ilvl="5" w:tplc="0409001B">
      <w:start w:val="1"/>
      <w:numFmt w:val="lowerRoman"/>
      <w:lvlText w:val="%6."/>
      <w:lvlJc w:val="right"/>
      <w:pPr>
        <w:tabs>
          <w:tab w:val="num" w:pos="2825"/>
        </w:tabs>
        <w:ind w:left="2825" w:hanging="480"/>
      </w:pPr>
    </w:lvl>
    <w:lvl w:ilvl="6" w:tplc="0409000F">
      <w:start w:val="1"/>
      <w:numFmt w:val="decimal"/>
      <w:lvlText w:val="%7."/>
      <w:lvlJc w:val="left"/>
      <w:pPr>
        <w:tabs>
          <w:tab w:val="num" w:pos="3305"/>
        </w:tabs>
        <w:ind w:left="3305" w:hanging="480"/>
      </w:pPr>
    </w:lvl>
    <w:lvl w:ilvl="7" w:tplc="04090019">
      <w:start w:val="1"/>
      <w:numFmt w:val="ideographTraditional"/>
      <w:lvlText w:val="%8、"/>
      <w:lvlJc w:val="left"/>
      <w:pPr>
        <w:tabs>
          <w:tab w:val="num" w:pos="3785"/>
        </w:tabs>
        <w:ind w:left="3785" w:hanging="480"/>
      </w:pPr>
    </w:lvl>
    <w:lvl w:ilvl="8" w:tplc="0409001B">
      <w:start w:val="1"/>
      <w:numFmt w:val="lowerRoman"/>
      <w:lvlText w:val="%9."/>
      <w:lvlJc w:val="right"/>
      <w:pPr>
        <w:tabs>
          <w:tab w:val="num" w:pos="4265"/>
        </w:tabs>
        <w:ind w:left="4265" w:hanging="480"/>
      </w:pPr>
    </w:lvl>
  </w:abstractNum>
  <w:abstractNum w:abstractNumId="27">
    <w:nsid w:val="66477BDC"/>
    <w:multiLevelType w:val="hybridMultilevel"/>
    <w:tmpl w:val="4DECDAB2"/>
    <w:lvl w:ilvl="0" w:tplc="1D269714">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28">
    <w:nsid w:val="694950EF"/>
    <w:multiLevelType w:val="hybridMultilevel"/>
    <w:tmpl w:val="65D617B0"/>
    <w:lvl w:ilvl="0" w:tplc="B7B2BA30">
      <w:start w:val="3"/>
      <w:numFmt w:val="decimal"/>
      <w:lvlText w:val="（%1）"/>
      <w:lvlJc w:val="left"/>
      <w:pPr>
        <w:tabs>
          <w:tab w:val="num" w:pos="1239"/>
        </w:tabs>
        <w:ind w:left="1239" w:hanging="720"/>
      </w:pPr>
      <w:rPr>
        <w:rFonts w:hint="eastAsia"/>
        <w:u w:val="none"/>
      </w:rPr>
    </w:lvl>
    <w:lvl w:ilvl="1" w:tplc="04090019">
      <w:start w:val="1"/>
      <w:numFmt w:val="ideographTraditional"/>
      <w:lvlText w:val="%2、"/>
      <w:lvlJc w:val="left"/>
      <w:pPr>
        <w:tabs>
          <w:tab w:val="num" w:pos="1479"/>
        </w:tabs>
        <w:ind w:left="1479" w:hanging="480"/>
      </w:pPr>
    </w:lvl>
    <w:lvl w:ilvl="2" w:tplc="0409001B">
      <w:start w:val="1"/>
      <w:numFmt w:val="lowerRoman"/>
      <w:lvlText w:val="%3."/>
      <w:lvlJc w:val="right"/>
      <w:pPr>
        <w:tabs>
          <w:tab w:val="num" w:pos="1959"/>
        </w:tabs>
        <w:ind w:left="1959" w:hanging="480"/>
      </w:pPr>
    </w:lvl>
    <w:lvl w:ilvl="3" w:tplc="0409000F">
      <w:start w:val="1"/>
      <w:numFmt w:val="decimal"/>
      <w:lvlText w:val="%4."/>
      <w:lvlJc w:val="left"/>
      <w:pPr>
        <w:tabs>
          <w:tab w:val="num" w:pos="2439"/>
        </w:tabs>
        <w:ind w:left="2439" w:hanging="480"/>
      </w:pPr>
    </w:lvl>
    <w:lvl w:ilvl="4" w:tplc="04090019">
      <w:start w:val="1"/>
      <w:numFmt w:val="ideographTraditional"/>
      <w:lvlText w:val="%5、"/>
      <w:lvlJc w:val="left"/>
      <w:pPr>
        <w:tabs>
          <w:tab w:val="num" w:pos="2919"/>
        </w:tabs>
        <w:ind w:left="2919" w:hanging="480"/>
      </w:pPr>
    </w:lvl>
    <w:lvl w:ilvl="5" w:tplc="0409001B">
      <w:start w:val="1"/>
      <w:numFmt w:val="lowerRoman"/>
      <w:lvlText w:val="%6."/>
      <w:lvlJc w:val="right"/>
      <w:pPr>
        <w:tabs>
          <w:tab w:val="num" w:pos="3399"/>
        </w:tabs>
        <w:ind w:left="3399" w:hanging="480"/>
      </w:pPr>
    </w:lvl>
    <w:lvl w:ilvl="6" w:tplc="0409000F">
      <w:start w:val="1"/>
      <w:numFmt w:val="decimal"/>
      <w:lvlText w:val="%7."/>
      <w:lvlJc w:val="left"/>
      <w:pPr>
        <w:tabs>
          <w:tab w:val="num" w:pos="3879"/>
        </w:tabs>
        <w:ind w:left="3879" w:hanging="480"/>
      </w:pPr>
    </w:lvl>
    <w:lvl w:ilvl="7" w:tplc="04090019">
      <w:start w:val="1"/>
      <w:numFmt w:val="ideographTraditional"/>
      <w:lvlText w:val="%8、"/>
      <w:lvlJc w:val="left"/>
      <w:pPr>
        <w:tabs>
          <w:tab w:val="num" w:pos="4359"/>
        </w:tabs>
        <w:ind w:left="4359" w:hanging="480"/>
      </w:pPr>
    </w:lvl>
    <w:lvl w:ilvl="8" w:tplc="0409001B">
      <w:start w:val="1"/>
      <w:numFmt w:val="lowerRoman"/>
      <w:lvlText w:val="%9."/>
      <w:lvlJc w:val="right"/>
      <w:pPr>
        <w:tabs>
          <w:tab w:val="num" w:pos="4839"/>
        </w:tabs>
        <w:ind w:left="4839" w:hanging="480"/>
      </w:pPr>
    </w:lvl>
  </w:abstractNum>
  <w:abstractNum w:abstractNumId="29">
    <w:nsid w:val="695116A8"/>
    <w:multiLevelType w:val="hybridMultilevel"/>
    <w:tmpl w:val="BBECC0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9C86A4A"/>
    <w:multiLevelType w:val="hybridMultilevel"/>
    <w:tmpl w:val="63E0E240"/>
    <w:lvl w:ilvl="0" w:tplc="F1783010">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31">
    <w:nsid w:val="6A4C23E7"/>
    <w:multiLevelType w:val="hybridMultilevel"/>
    <w:tmpl w:val="CE24DB18"/>
    <w:lvl w:ilvl="0" w:tplc="EC5C0922">
      <w:start w:val="3"/>
      <w:numFmt w:val="decimal"/>
      <w:lvlText w:val="（%1）"/>
      <w:lvlJc w:val="left"/>
      <w:pPr>
        <w:tabs>
          <w:tab w:val="num" w:pos="1246"/>
        </w:tabs>
        <w:ind w:left="1246" w:hanging="720"/>
      </w:pPr>
      <w:rPr>
        <w:rFonts w:hint="eastAsia"/>
        <w:color w:val="auto"/>
        <w:u w:val="none"/>
      </w:rPr>
    </w:lvl>
    <w:lvl w:ilvl="1" w:tplc="04090019">
      <w:start w:val="1"/>
      <w:numFmt w:val="ideographTraditional"/>
      <w:lvlText w:val="%2、"/>
      <w:lvlJc w:val="left"/>
      <w:pPr>
        <w:tabs>
          <w:tab w:val="num" w:pos="1486"/>
        </w:tabs>
        <w:ind w:left="1486" w:hanging="480"/>
      </w:pPr>
    </w:lvl>
    <w:lvl w:ilvl="2" w:tplc="0409001B">
      <w:start w:val="1"/>
      <w:numFmt w:val="lowerRoman"/>
      <w:lvlText w:val="%3."/>
      <w:lvlJc w:val="right"/>
      <w:pPr>
        <w:tabs>
          <w:tab w:val="num" w:pos="1966"/>
        </w:tabs>
        <w:ind w:left="1966" w:hanging="480"/>
      </w:pPr>
    </w:lvl>
    <w:lvl w:ilvl="3" w:tplc="0409000F">
      <w:start w:val="1"/>
      <w:numFmt w:val="decimal"/>
      <w:lvlText w:val="%4."/>
      <w:lvlJc w:val="left"/>
      <w:pPr>
        <w:tabs>
          <w:tab w:val="num" w:pos="2446"/>
        </w:tabs>
        <w:ind w:left="2446" w:hanging="480"/>
      </w:pPr>
    </w:lvl>
    <w:lvl w:ilvl="4" w:tplc="04090019">
      <w:start w:val="1"/>
      <w:numFmt w:val="ideographTraditional"/>
      <w:lvlText w:val="%5、"/>
      <w:lvlJc w:val="left"/>
      <w:pPr>
        <w:tabs>
          <w:tab w:val="num" w:pos="2926"/>
        </w:tabs>
        <w:ind w:left="2926" w:hanging="480"/>
      </w:pPr>
    </w:lvl>
    <w:lvl w:ilvl="5" w:tplc="0409001B">
      <w:start w:val="1"/>
      <w:numFmt w:val="lowerRoman"/>
      <w:lvlText w:val="%6."/>
      <w:lvlJc w:val="right"/>
      <w:pPr>
        <w:tabs>
          <w:tab w:val="num" w:pos="3406"/>
        </w:tabs>
        <w:ind w:left="3406" w:hanging="480"/>
      </w:pPr>
    </w:lvl>
    <w:lvl w:ilvl="6" w:tplc="0409000F">
      <w:start w:val="1"/>
      <w:numFmt w:val="decimal"/>
      <w:lvlText w:val="%7."/>
      <w:lvlJc w:val="left"/>
      <w:pPr>
        <w:tabs>
          <w:tab w:val="num" w:pos="3886"/>
        </w:tabs>
        <w:ind w:left="3886" w:hanging="480"/>
      </w:pPr>
    </w:lvl>
    <w:lvl w:ilvl="7" w:tplc="04090019">
      <w:start w:val="1"/>
      <w:numFmt w:val="ideographTraditional"/>
      <w:lvlText w:val="%8、"/>
      <w:lvlJc w:val="left"/>
      <w:pPr>
        <w:tabs>
          <w:tab w:val="num" w:pos="4366"/>
        </w:tabs>
        <w:ind w:left="4366" w:hanging="480"/>
      </w:pPr>
    </w:lvl>
    <w:lvl w:ilvl="8" w:tplc="0409001B">
      <w:start w:val="1"/>
      <w:numFmt w:val="lowerRoman"/>
      <w:lvlText w:val="%9."/>
      <w:lvlJc w:val="right"/>
      <w:pPr>
        <w:tabs>
          <w:tab w:val="num" w:pos="4846"/>
        </w:tabs>
        <w:ind w:left="4846" w:hanging="480"/>
      </w:pPr>
    </w:lvl>
  </w:abstractNum>
  <w:abstractNum w:abstractNumId="32">
    <w:nsid w:val="6A5C092A"/>
    <w:multiLevelType w:val="hybridMultilevel"/>
    <w:tmpl w:val="E7F672B0"/>
    <w:lvl w:ilvl="0" w:tplc="4B6E3A0C">
      <w:start w:val="1"/>
      <w:numFmt w:val="taiwaneseCountingThousand"/>
      <w:lvlText w:val="%1、"/>
      <w:lvlJc w:val="left"/>
      <w:pPr>
        <w:tabs>
          <w:tab w:val="num" w:pos="465"/>
        </w:tabs>
        <w:ind w:left="465" w:hanging="465"/>
      </w:pPr>
      <w:rPr>
        <w:rFonts w:hint="default"/>
      </w:rPr>
    </w:lvl>
    <w:lvl w:ilvl="1" w:tplc="65F84682">
      <w:start w:val="1"/>
      <w:numFmt w:val="ideographDigital"/>
      <w:lvlText w:val="(%2)"/>
      <w:lvlJc w:val="left"/>
      <w:pPr>
        <w:tabs>
          <w:tab w:val="num" w:pos="1104"/>
        </w:tabs>
        <w:ind w:left="1104" w:hanging="624"/>
      </w:pPr>
      <w:rPr>
        <w:rFonts w:ascii="標楷體" w:eastAsia="標楷體" w:hAnsi="標楷體" w:hint="eastAsia"/>
        <w:sz w:val="28"/>
        <w:szCs w:val="28"/>
      </w:rPr>
    </w:lvl>
    <w:lvl w:ilvl="2" w:tplc="632E3FFC">
      <w:start w:val="1"/>
      <w:numFmt w:val="decimal"/>
      <w:lvlText w:val="%3."/>
      <w:lvlJc w:val="left"/>
      <w:pPr>
        <w:tabs>
          <w:tab w:val="num" w:pos="1320"/>
        </w:tabs>
        <w:ind w:left="1320" w:hanging="360"/>
      </w:pPr>
      <w:rPr>
        <w:rFonts w:ascii="Times New Roman" w:hAnsi="Times New Roman" w:hint="default"/>
      </w:rPr>
    </w:lvl>
    <w:lvl w:ilvl="3" w:tplc="1BEEFC98">
      <w:start w:val="1"/>
      <w:numFmt w:val="taiwaneseCountingThousand"/>
      <w:lvlText w:val="（%4）"/>
      <w:lvlJc w:val="left"/>
      <w:pPr>
        <w:tabs>
          <w:tab w:val="num" w:pos="2160"/>
        </w:tabs>
        <w:ind w:left="2160" w:hanging="720"/>
      </w:pPr>
      <w:rPr>
        <w:rFonts w:hAnsi="標楷體"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A7E2E56"/>
    <w:multiLevelType w:val="hybridMultilevel"/>
    <w:tmpl w:val="9F0C1C80"/>
    <w:lvl w:ilvl="0" w:tplc="2A9AC0EC">
      <w:start w:val="3"/>
      <w:numFmt w:val="decimal"/>
      <w:lvlText w:val="（%1）"/>
      <w:lvlJc w:val="left"/>
      <w:pPr>
        <w:tabs>
          <w:tab w:val="num" w:pos="1246"/>
        </w:tabs>
        <w:ind w:left="1246" w:hanging="720"/>
      </w:pPr>
      <w:rPr>
        <w:rFonts w:hint="eastAsia"/>
      </w:rPr>
    </w:lvl>
    <w:lvl w:ilvl="1" w:tplc="04090019">
      <w:start w:val="1"/>
      <w:numFmt w:val="ideographTraditional"/>
      <w:lvlText w:val="%2、"/>
      <w:lvlJc w:val="left"/>
      <w:pPr>
        <w:tabs>
          <w:tab w:val="num" w:pos="1486"/>
        </w:tabs>
        <w:ind w:left="1486" w:hanging="480"/>
      </w:pPr>
    </w:lvl>
    <w:lvl w:ilvl="2" w:tplc="0409001B">
      <w:start w:val="1"/>
      <w:numFmt w:val="lowerRoman"/>
      <w:lvlText w:val="%3."/>
      <w:lvlJc w:val="right"/>
      <w:pPr>
        <w:tabs>
          <w:tab w:val="num" w:pos="1966"/>
        </w:tabs>
        <w:ind w:left="1966" w:hanging="480"/>
      </w:pPr>
    </w:lvl>
    <w:lvl w:ilvl="3" w:tplc="0409000F">
      <w:start w:val="1"/>
      <w:numFmt w:val="decimal"/>
      <w:lvlText w:val="%4."/>
      <w:lvlJc w:val="left"/>
      <w:pPr>
        <w:tabs>
          <w:tab w:val="num" w:pos="2446"/>
        </w:tabs>
        <w:ind w:left="2446" w:hanging="480"/>
      </w:pPr>
    </w:lvl>
    <w:lvl w:ilvl="4" w:tplc="04090019">
      <w:start w:val="1"/>
      <w:numFmt w:val="ideographTraditional"/>
      <w:lvlText w:val="%5、"/>
      <w:lvlJc w:val="left"/>
      <w:pPr>
        <w:tabs>
          <w:tab w:val="num" w:pos="2926"/>
        </w:tabs>
        <w:ind w:left="2926" w:hanging="480"/>
      </w:pPr>
    </w:lvl>
    <w:lvl w:ilvl="5" w:tplc="0409001B">
      <w:start w:val="1"/>
      <w:numFmt w:val="lowerRoman"/>
      <w:lvlText w:val="%6."/>
      <w:lvlJc w:val="right"/>
      <w:pPr>
        <w:tabs>
          <w:tab w:val="num" w:pos="3406"/>
        </w:tabs>
        <w:ind w:left="3406" w:hanging="480"/>
      </w:pPr>
    </w:lvl>
    <w:lvl w:ilvl="6" w:tplc="0409000F">
      <w:start w:val="1"/>
      <w:numFmt w:val="decimal"/>
      <w:lvlText w:val="%7."/>
      <w:lvlJc w:val="left"/>
      <w:pPr>
        <w:tabs>
          <w:tab w:val="num" w:pos="3886"/>
        </w:tabs>
        <w:ind w:left="3886" w:hanging="480"/>
      </w:pPr>
    </w:lvl>
    <w:lvl w:ilvl="7" w:tplc="04090019">
      <w:start w:val="1"/>
      <w:numFmt w:val="ideographTraditional"/>
      <w:lvlText w:val="%8、"/>
      <w:lvlJc w:val="left"/>
      <w:pPr>
        <w:tabs>
          <w:tab w:val="num" w:pos="4366"/>
        </w:tabs>
        <w:ind w:left="4366" w:hanging="480"/>
      </w:pPr>
    </w:lvl>
    <w:lvl w:ilvl="8" w:tplc="0409001B">
      <w:start w:val="1"/>
      <w:numFmt w:val="lowerRoman"/>
      <w:lvlText w:val="%9."/>
      <w:lvlJc w:val="right"/>
      <w:pPr>
        <w:tabs>
          <w:tab w:val="num" w:pos="4846"/>
        </w:tabs>
        <w:ind w:left="4846" w:hanging="480"/>
      </w:pPr>
    </w:lvl>
  </w:abstractNum>
  <w:abstractNum w:abstractNumId="34">
    <w:nsid w:val="6C931FA0"/>
    <w:multiLevelType w:val="hybridMultilevel"/>
    <w:tmpl w:val="F192F7B6"/>
    <w:lvl w:ilvl="0" w:tplc="96C47214">
      <w:start w:val="3"/>
      <w:numFmt w:val="decimal"/>
      <w:lvlText w:val="（%1）"/>
      <w:lvlJc w:val="left"/>
      <w:pPr>
        <w:tabs>
          <w:tab w:val="num" w:pos="1288"/>
        </w:tabs>
        <w:ind w:left="1288" w:hanging="720"/>
      </w:pPr>
      <w:rPr>
        <w:rFonts w:hint="eastAsia"/>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35">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7A0446AE"/>
    <w:multiLevelType w:val="hybridMultilevel"/>
    <w:tmpl w:val="5E323406"/>
    <w:lvl w:ilvl="0" w:tplc="3ABEF53A">
      <w:start w:val="1"/>
      <w:numFmt w:val="decimal"/>
      <w:lvlText w:val="%1."/>
      <w:lvlJc w:val="left"/>
      <w:pPr>
        <w:ind w:left="360" w:hanging="360"/>
      </w:pPr>
      <w:rPr>
        <w:rFonts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5"/>
  </w:num>
  <w:num w:numId="2">
    <w:abstractNumId w:val="14"/>
  </w:num>
  <w:num w:numId="3">
    <w:abstractNumId w:val="12"/>
  </w:num>
  <w:num w:numId="4">
    <w:abstractNumId w:val="22"/>
  </w:num>
  <w:num w:numId="5">
    <w:abstractNumId w:val="34"/>
  </w:num>
  <w:num w:numId="6">
    <w:abstractNumId w:val="18"/>
  </w:num>
  <w:num w:numId="7">
    <w:abstractNumId w:val="24"/>
  </w:num>
  <w:num w:numId="8">
    <w:abstractNumId w:val="4"/>
  </w:num>
  <w:num w:numId="9">
    <w:abstractNumId w:val="28"/>
  </w:num>
  <w:num w:numId="10">
    <w:abstractNumId w:val="1"/>
  </w:num>
  <w:num w:numId="11">
    <w:abstractNumId w:val="31"/>
  </w:num>
  <w:num w:numId="12">
    <w:abstractNumId w:val="33"/>
  </w:num>
  <w:num w:numId="13">
    <w:abstractNumId w:val="30"/>
  </w:num>
  <w:num w:numId="14">
    <w:abstractNumId w:val="6"/>
  </w:num>
  <w:num w:numId="15">
    <w:abstractNumId w:val="15"/>
  </w:num>
  <w:num w:numId="16">
    <w:abstractNumId w:val="10"/>
  </w:num>
  <w:num w:numId="17">
    <w:abstractNumId w:val="27"/>
  </w:num>
  <w:num w:numId="18">
    <w:abstractNumId w:val="13"/>
  </w:num>
  <w:num w:numId="19">
    <w:abstractNumId w:val="5"/>
  </w:num>
  <w:num w:numId="20">
    <w:abstractNumId w:val="17"/>
  </w:num>
  <w:num w:numId="21">
    <w:abstractNumId w:val="16"/>
  </w:num>
  <w:num w:numId="22">
    <w:abstractNumId w:val="3"/>
  </w:num>
  <w:num w:numId="23">
    <w:abstractNumId w:val="8"/>
  </w:num>
  <w:num w:numId="24">
    <w:abstractNumId w:val="9"/>
  </w:num>
  <w:num w:numId="25">
    <w:abstractNumId w:val="2"/>
  </w:num>
  <w:num w:numId="26">
    <w:abstractNumId w:val="26"/>
  </w:num>
  <w:num w:numId="27">
    <w:abstractNumId w:val="19"/>
  </w:num>
  <w:num w:numId="28">
    <w:abstractNumId w:val="35"/>
  </w:num>
  <w:num w:numId="29">
    <w:abstractNumId w:val="32"/>
  </w:num>
  <w:num w:numId="30">
    <w:abstractNumId w:val="0"/>
  </w:num>
  <w:num w:numId="31">
    <w:abstractNumId w:val="23"/>
  </w:num>
  <w:num w:numId="32">
    <w:abstractNumId w:val="36"/>
  </w:num>
  <w:num w:numId="33">
    <w:abstractNumId w:val="21"/>
  </w:num>
  <w:num w:numId="34">
    <w:abstractNumId w:val="20"/>
  </w:num>
  <w:num w:numId="35">
    <w:abstractNumId w:val="29"/>
  </w:num>
  <w:num w:numId="36">
    <w:abstractNumId w:val="11"/>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2"/>
  <w:drawingGridVerticalSpacing w:val="4"/>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2C9"/>
    <w:rsid w:val="00000760"/>
    <w:rsid w:val="000159C7"/>
    <w:rsid w:val="00016705"/>
    <w:rsid w:val="000202BB"/>
    <w:rsid w:val="00025C57"/>
    <w:rsid w:val="00033B0A"/>
    <w:rsid w:val="00036499"/>
    <w:rsid w:val="000375E0"/>
    <w:rsid w:val="000419F5"/>
    <w:rsid w:val="00041BEC"/>
    <w:rsid w:val="0004386F"/>
    <w:rsid w:val="00043976"/>
    <w:rsid w:val="00062A31"/>
    <w:rsid w:val="000744BA"/>
    <w:rsid w:val="00075701"/>
    <w:rsid w:val="00077274"/>
    <w:rsid w:val="00097C29"/>
    <w:rsid w:val="000C06F4"/>
    <w:rsid w:val="000C5A9C"/>
    <w:rsid w:val="000C5F0D"/>
    <w:rsid w:val="000D0D3D"/>
    <w:rsid w:val="000D6B52"/>
    <w:rsid w:val="000E41BE"/>
    <w:rsid w:val="000E4744"/>
    <w:rsid w:val="0012080D"/>
    <w:rsid w:val="001350F0"/>
    <w:rsid w:val="001400EF"/>
    <w:rsid w:val="00141175"/>
    <w:rsid w:val="00141BE0"/>
    <w:rsid w:val="00146516"/>
    <w:rsid w:val="0015394C"/>
    <w:rsid w:val="0018711B"/>
    <w:rsid w:val="00190C76"/>
    <w:rsid w:val="001951B3"/>
    <w:rsid w:val="001B0BDB"/>
    <w:rsid w:val="001B1FF9"/>
    <w:rsid w:val="001B65E4"/>
    <w:rsid w:val="001E0953"/>
    <w:rsid w:val="00201281"/>
    <w:rsid w:val="002165AC"/>
    <w:rsid w:val="00235E9D"/>
    <w:rsid w:val="00243E87"/>
    <w:rsid w:val="00254E2F"/>
    <w:rsid w:val="00265D8F"/>
    <w:rsid w:val="0029171B"/>
    <w:rsid w:val="00292A0B"/>
    <w:rsid w:val="00295AC2"/>
    <w:rsid w:val="002B0567"/>
    <w:rsid w:val="002E662C"/>
    <w:rsid w:val="0030090F"/>
    <w:rsid w:val="00301387"/>
    <w:rsid w:val="00302D2F"/>
    <w:rsid w:val="00321DBB"/>
    <w:rsid w:val="00352146"/>
    <w:rsid w:val="00361CA5"/>
    <w:rsid w:val="0036580F"/>
    <w:rsid w:val="003745ED"/>
    <w:rsid w:val="00395850"/>
    <w:rsid w:val="003A43DB"/>
    <w:rsid w:val="003B4CB0"/>
    <w:rsid w:val="003C7C3C"/>
    <w:rsid w:val="003D1CE3"/>
    <w:rsid w:val="003D6CD3"/>
    <w:rsid w:val="003D7C20"/>
    <w:rsid w:val="003E1142"/>
    <w:rsid w:val="00403135"/>
    <w:rsid w:val="00404901"/>
    <w:rsid w:val="00412612"/>
    <w:rsid w:val="00431F76"/>
    <w:rsid w:val="00461DAB"/>
    <w:rsid w:val="004678E6"/>
    <w:rsid w:val="00477DAE"/>
    <w:rsid w:val="00481D32"/>
    <w:rsid w:val="00484D4B"/>
    <w:rsid w:val="00487673"/>
    <w:rsid w:val="00490396"/>
    <w:rsid w:val="00493ADD"/>
    <w:rsid w:val="0049585D"/>
    <w:rsid w:val="004A1FB8"/>
    <w:rsid w:val="004A2871"/>
    <w:rsid w:val="004A3E34"/>
    <w:rsid w:val="004A597F"/>
    <w:rsid w:val="004A7457"/>
    <w:rsid w:val="004B25BF"/>
    <w:rsid w:val="004B5194"/>
    <w:rsid w:val="004C1434"/>
    <w:rsid w:val="004C2C0D"/>
    <w:rsid w:val="004C426E"/>
    <w:rsid w:val="004D4D21"/>
    <w:rsid w:val="004E04D7"/>
    <w:rsid w:val="004E31D2"/>
    <w:rsid w:val="004F0BA1"/>
    <w:rsid w:val="00506A1B"/>
    <w:rsid w:val="0052320C"/>
    <w:rsid w:val="00524867"/>
    <w:rsid w:val="00525411"/>
    <w:rsid w:val="00527FCC"/>
    <w:rsid w:val="005362B7"/>
    <w:rsid w:val="00554C04"/>
    <w:rsid w:val="00562844"/>
    <w:rsid w:val="00566CEB"/>
    <w:rsid w:val="0056713F"/>
    <w:rsid w:val="00573E4F"/>
    <w:rsid w:val="005949AA"/>
    <w:rsid w:val="005B15CE"/>
    <w:rsid w:val="005B5246"/>
    <w:rsid w:val="005C5983"/>
    <w:rsid w:val="005C73D7"/>
    <w:rsid w:val="005D788F"/>
    <w:rsid w:val="005E0515"/>
    <w:rsid w:val="005E0735"/>
    <w:rsid w:val="005E0EBC"/>
    <w:rsid w:val="005E79BE"/>
    <w:rsid w:val="005F3686"/>
    <w:rsid w:val="005F54BD"/>
    <w:rsid w:val="006071EA"/>
    <w:rsid w:val="00613F54"/>
    <w:rsid w:val="00615590"/>
    <w:rsid w:val="00620814"/>
    <w:rsid w:val="0062105D"/>
    <w:rsid w:val="00633DD8"/>
    <w:rsid w:val="0064224B"/>
    <w:rsid w:val="006461E2"/>
    <w:rsid w:val="006567C2"/>
    <w:rsid w:val="00657B37"/>
    <w:rsid w:val="00662799"/>
    <w:rsid w:val="00672C32"/>
    <w:rsid w:val="00673A18"/>
    <w:rsid w:val="00680831"/>
    <w:rsid w:val="00685B55"/>
    <w:rsid w:val="006867D3"/>
    <w:rsid w:val="006A0AE1"/>
    <w:rsid w:val="006D18CE"/>
    <w:rsid w:val="006F070A"/>
    <w:rsid w:val="006F243D"/>
    <w:rsid w:val="00717F4A"/>
    <w:rsid w:val="0073360E"/>
    <w:rsid w:val="0073568B"/>
    <w:rsid w:val="007601D1"/>
    <w:rsid w:val="00763772"/>
    <w:rsid w:val="00776BAF"/>
    <w:rsid w:val="00780E39"/>
    <w:rsid w:val="00782528"/>
    <w:rsid w:val="0079150B"/>
    <w:rsid w:val="007A4731"/>
    <w:rsid w:val="007A5471"/>
    <w:rsid w:val="007A7654"/>
    <w:rsid w:val="007C391D"/>
    <w:rsid w:val="007C5363"/>
    <w:rsid w:val="007C69C6"/>
    <w:rsid w:val="007D57FC"/>
    <w:rsid w:val="00810BB7"/>
    <w:rsid w:val="00843D38"/>
    <w:rsid w:val="0087212A"/>
    <w:rsid w:val="008903CC"/>
    <w:rsid w:val="00891CBC"/>
    <w:rsid w:val="008A46FF"/>
    <w:rsid w:val="008B7AAE"/>
    <w:rsid w:val="008C6C3B"/>
    <w:rsid w:val="008D1D02"/>
    <w:rsid w:val="008D4F01"/>
    <w:rsid w:val="008E2E67"/>
    <w:rsid w:val="008E3E04"/>
    <w:rsid w:val="008E4B64"/>
    <w:rsid w:val="009036AA"/>
    <w:rsid w:val="00907826"/>
    <w:rsid w:val="00921C7D"/>
    <w:rsid w:val="00922F34"/>
    <w:rsid w:val="00971C75"/>
    <w:rsid w:val="0098111A"/>
    <w:rsid w:val="00983F4C"/>
    <w:rsid w:val="00991799"/>
    <w:rsid w:val="00993987"/>
    <w:rsid w:val="009B10B4"/>
    <w:rsid w:val="009C2093"/>
    <w:rsid w:val="009E378E"/>
    <w:rsid w:val="009F5FBD"/>
    <w:rsid w:val="009F74D5"/>
    <w:rsid w:val="00A036C2"/>
    <w:rsid w:val="00A14F1E"/>
    <w:rsid w:val="00A24AA1"/>
    <w:rsid w:val="00A331EC"/>
    <w:rsid w:val="00A36CFB"/>
    <w:rsid w:val="00A4557E"/>
    <w:rsid w:val="00A51B00"/>
    <w:rsid w:val="00A54B8F"/>
    <w:rsid w:val="00A57068"/>
    <w:rsid w:val="00A7568B"/>
    <w:rsid w:val="00A93020"/>
    <w:rsid w:val="00AC6E3D"/>
    <w:rsid w:val="00AE220D"/>
    <w:rsid w:val="00AF4D1B"/>
    <w:rsid w:val="00AF6732"/>
    <w:rsid w:val="00B117F3"/>
    <w:rsid w:val="00B12799"/>
    <w:rsid w:val="00B32265"/>
    <w:rsid w:val="00B34BC9"/>
    <w:rsid w:val="00B40B9B"/>
    <w:rsid w:val="00B43EC0"/>
    <w:rsid w:val="00B55392"/>
    <w:rsid w:val="00B61CDF"/>
    <w:rsid w:val="00B630CA"/>
    <w:rsid w:val="00B739B9"/>
    <w:rsid w:val="00B7423E"/>
    <w:rsid w:val="00B76139"/>
    <w:rsid w:val="00B76403"/>
    <w:rsid w:val="00BA46A9"/>
    <w:rsid w:val="00BA5F59"/>
    <w:rsid w:val="00BB4F37"/>
    <w:rsid w:val="00BC2263"/>
    <w:rsid w:val="00BC40C6"/>
    <w:rsid w:val="00BE52C9"/>
    <w:rsid w:val="00BF2BE6"/>
    <w:rsid w:val="00C20430"/>
    <w:rsid w:val="00C20F0B"/>
    <w:rsid w:val="00C337D1"/>
    <w:rsid w:val="00C43337"/>
    <w:rsid w:val="00C44413"/>
    <w:rsid w:val="00C447C1"/>
    <w:rsid w:val="00C70FA0"/>
    <w:rsid w:val="00C71FEE"/>
    <w:rsid w:val="00C8175E"/>
    <w:rsid w:val="00CA2854"/>
    <w:rsid w:val="00CA33CC"/>
    <w:rsid w:val="00CC6639"/>
    <w:rsid w:val="00CC692F"/>
    <w:rsid w:val="00CD6C6F"/>
    <w:rsid w:val="00CF5555"/>
    <w:rsid w:val="00CF5886"/>
    <w:rsid w:val="00D060BB"/>
    <w:rsid w:val="00D233AA"/>
    <w:rsid w:val="00D25300"/>
    <w:rsid w:val="00D27C7D"/>
    <w:rsid w:val="00D41AD3"/>
    <w:rsid w:val="00D431D4"/>
    <w:rsid w:val="00D43802"/>
    <w:rsid w:val="00D543B4"/>
    <w:rsid w:val="00D60A19"/>
    <w:rsid w:val="00D65DD5"/>
    <w:rsid w:val="00D66161"/>
    <w:rsid w:val="00D7778E"/>
    <w:rsid w:val="00D86179"/>
    <w:rsid w:val="00D90CDE"/>
    <w:rsid w:val="00D93691"/>
    <w:rsid w:val="00DA7D62"/>
    <w:rsid w:val="00DE499F"/>
    <w:rsid w:val="00DE7C07"/>
    <w:rsid w:val="00E01BBC"/>
    <w:rsid w:val="00E146F9"/>
    <w:rsid w:val="00E16EAC"/>
    <w:rsid w:val="00E204D4"/>
    <w:rsid w:val="00E350A4"/>
    <w:rsid w:val="00E40000"/>
    <w:rsid w:val="00E7445F"/>
    <w:rsid w:val="00E80E57"/>
    <w:rsid w:val="00E93613"/>
    <w:rsid w:val="00EA1070"/>
    <w:rsid w:val="00EA7299"/>
    <w:rsid w:val="00EB69F8"/>
    <w:rsid w:val="00EC1328"/>
    <w:rsid w:val="00EC413A"/>
    <w:rsid w:val="00EE72A8"/>
    <w:rsid w:val="00EF7B98"/>
    <w:rsid w:val="00F13DDB"/>
    <w:rsid w:val="00F14D26"/>
    <w:rsid w:val="00F22CA5"/>
    <w:rsid w:val="00F22E4D"/>
    <w:rsid w:val="00F41C29"/>
    <w:rsid w:val="00F43D8A"/>
    <w:rsid w:val="00F4697B"/>
    <w:rsid w:val="00F507B4"/>
    <w:rsid w:val="00F542D3"/>
    <w:rsid w:val="00F54B1C"/>
    <w:rsid w:val="00F715CB"/>
    <w:rsid w:val="00F75819"/>
    <w:rsid w:val="00F93F65"/>
    <w:rsid w:val="00FA3AF3"/>
    <w:rsid w:val="00FE24E5"/>
    <w:rsid w:val="00FF2D56"/>
    <w:rsid w:val="00FF67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46"/>
    <w:pPr>
      <w:widowControl w:val="0"/>
      <w:spacing w:line="340" w:lineRule="exact"/>
      <w:jc w:val="both"/>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58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F67FA"/>
    <w:rPr>
      <w:kern w:val="2"/>
    </w:rPr>
  </w:style>
  <w:style w:type="paragraph" w:styleId="HTMLPreformatted">
    <w:name w:val="HTML Preformatted"/>
    <w:basedOn w:val="Normal"/>
    <w:link w:val="HTMLPreformattedChar"/>
    <w:uiPriority w:val="99"/>
    <w:semiHidden/>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FF67FA"/>
    <w:rPr>
      <w:rFonts w:ascii="Courier New" w:hAnsi="Courier New" w:cs="Courier New"/>
      <w:kern w:val="2"/>
    </w:rPr>
  </w:style>
  <w:style w:type="paragraph" w:styleId="BodyTextIndent2">
    <w:name w:val="Body Text Indent 2"/>
    <w:basedOn w:val="Normal"/>
    <w:link w:val="BodyTextIndent2Char"/>
    <w:uiPriority w:val="99"/>
    <w:semiHidden/>
    <w:rsid w:val="00395850"/>
    <w:pPr>
      <w:spacing w:line="460" w:lineRule="exact"/>
      <w:ind w:leftChars="234" w:left="562"/>
    </w:pPr>
    <w:rPr>
      <w:rFonts w:ascii="標楷體" w:eastAsia="標楷體" w:hAnsi="標楷體" w:cs="標楷體"/>
      <w:sz w:val="28"/>
      <w:szCs w:val="28"/>
    </w:rPr>
  </w:style>
  <w:style w:type="character" w:customStyle="1" w:styleId="BodyTextIndent2Char">
    <w:name w:val="Body Text Indent 2 Char"/>
    <w:basedOn w:val="DefaultParagraphFont"/>
    <w:link w:val="BodyTextIndent2"/>
    <w:uiPriority w:val="99"/>
    <w:semiHidden/>
    <w:locked/>
    <w:rsid w:val="00FF67FA"/>
    <w:rPr>
      <w:kern w:val="2"/>
      <w:sz w:val="24"/>
      <w:szCs w:val="24"/>
    </w:rPr>
  </w:style>
  <w:style w:type="paragraph" w:styleId="BodyTextIndent3">
    <w:name w:val="Body Text Indent 3"/>
    <w:basedOn w:val="Normal"/>
    <w:link w:val="BodyTextIndent3Char"/>
    <w:uiPriority w:val="99"/>
    <w:semiHidden/>
    <w:rsid w:val="00395850"/>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FF67FA"/>
    <w:rPr>
      <w:kern w:val="2"/>
      <w:sz w:val="16"/>
      <w:szCs w:val="16"/>
    </w:rPr>
  </w:style>
  <w:style w:type="paragraph" w:styleId="TOC2">
    <w:name w:val="toc 2"/>
    <w:basedOn w:val="Normal"/>
    <w:next w:val="Normal"/>
    <w:autoRedefine/>
    <w:uiPriority w:val="99"/>
    <w:semiHidden/>
    <w:rsid w:val="00395850"/>
    <w:pPr>
      <w:spacing w:line="460" w:lineRule="exact"/>
      <w:ind w:left="482"/>
      <w:jc w:val="left"/>
    </w:pPr>
    <w:rPr>
      <w:rFonts w:eastAsia="標楷體"/>
      <w:sz w:val="28"/>
      <w:szCs w:val="28"/>
    </w:rPr>
  </w:style>
  <w:style w:type="paragraph" w:styleId="BodyTextIndent">
    <w:name w:val="Body Text Indent"/>
    <w:basedOn w:val="Normal"/>
    <w:link w:val="BodyTextIndentChar"/>
    <w:uiPriority w:val="99"/>
    <w:semiHidden/>
    <w:rsid w:val="00395850"/>
    <w:pPr>
      <w:spacing w:after="120"/>
      <w:ind w:leftChars="200" w:left="480"/>
    </w:pPr>
  </w:style>
  <w:style w:type="character" w:customStyle="1" w:styleId="BodyTextIndentChar">
    <w:name w:val="Body Text Indent Char"/>
    <w:basedOn w:val="DefaultParagraphFont"/>
    <w:link w:val="BodyTextIndent"/>
    <w:uiPriority w:val="99"/>
    <w:semiHidden/>
    <w:locked/>
    <w:rsid w:val="00FF67FA"/>
    <w:rPr>
      <w:kern w:val="2"/>
      <w:sz w:val="24"/>
      <w:szCs w:val="24"/>
    </w:rPr>
  </w:style>
  <w:style w:type="character" w:styleId="PageNumber">
    <w:name w:val="page number"/>
    <w:basedOn w:val="DefaultParagraphFont"/>
    <w:uiPriority w:val="99"/>
    <w:semiHidden/>
    <w:rsid w:val="00395850"/>
  </w:style>
  <w:style w:type="paragraph" w:styleId="NormalWeb">
    <w:name w:val="Normal (Web)"/>
    <w:basedOn w:val="Normal"/>
    <w:uiPriority w:val="99"/>
    <w:semiHidden/>
    <w:rsid w:val="00395850"/>
    <w:pPr>
      <w:widowControl/>
      <w:spacing w:before="100" w:beforeAutospacing="1" w:after="100" w:afterAutospacing="1" w:line="240" w:lineRule="auto"/>
      <w:jc w:val="left"/>
    </w:pPr>
    <w:rPr>
      <w:rFonts w:ascii="新細明體" w:hAnsi="新細明體" w:cs="新細明體"/>
      <w:kern w:val="0"/>
      <w:sz w:val="24"/>
      <w:szCs w:val="24"/>
    </w:rPr>
  </w:style>
  <w:style w:type="paragraph" w:styleId="Footer">
    <w:name w:val="footer"/>
    <w:basedOn w:val="Normal"/>
    <w:link w:val="FooterChar"/>
    <w:uiPriority w:val="99"/>
    <w:semiHidden/>
    <w:rsid w:val="003958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F67FA"/>
    <w:rPr>
      <w:kern w:val="2"/>
    </w:rPr>
  </w:style>
  <w:style w:type="character" w:customStyle="1" w:styleId="a">
    <w:name w:val="頁尾 字元"/>
    <w:uiPriority w:val="99"/>
    <w:rsid w:val="00395850"/>
    <w:rPr>
      <w:kern w:val="2"/>
    </w:rPr>
  </w:style>
  <w:style w:type="paragraph" w:styleId="BodyText2">
    <w:name w:val="Body Text 2"/>
    <w:basedOn w:val="Normal"/>
    <w:link w:val="BodyText2Char"/>
    <w:uiPriority w:val="99"/>
    <w:semiHidden/>
    <w:rsid w:val="00395850"/>
    <w:pPr>
      <w:spacing w:line="400" w:lineRule="exact"/>
    </w:pPr>
    <w:rPr>
      <w:rFonts w:ascii="標楷體" w:eastAsia="標楷體" w:hAnsi="標楷體" w:cs="標楷體"/>
      <w:sz w:val="24"/>
      <w:szCs w:val="24"/>
    </w:rPr>
  </w:style>
  <w:style w:type="character" w:customStyle="1" w:styleId="BodyText2Char">
    <w:name w:val="Body Text 2 Char"/>
    <w:basedOn w:val="DefaultParagraphFont"/>
    <w:link w:val="BodyText2"/>
    <w:uiPriority w:val="99"/>
    <w:semiHidden/>
    <w:locked/>
    <w:rsid w:val="00FF67FA"/>
    <w:rPr>
      <w:kern w:val="2"/>
      <w:sz w:val="24"/>
      <w:szCs w:val="24"/>
    </w:rPr>
  </w:style>
  <w:style w:type="paragraph" w:styleId="BodyText">
    <w:name w:val="Body Text"/>
    <w:basedOn w:val="Normal"/>
    <w:link w:val="BodyTextChar"/>
    <w:uiPriority w:val="99"/>
    <w:semiHidden/>
    <w:rsid w:val="00395850"/>
    <w:pPr>
      <w:snapToGrid w:val="0"/>
      <w:spacing w:line="360" w:lineRule="exact"/>
    </w:pPr>
    <w:rPr>
      <w:rFonts w:ascii="Arial" w:eastAsia="標楷體" w:hAnsi="Arial" w:cs="Arial"/>
      <w:color w:val="000000"/>
      <w:sz w:val="24"/>
      <w:szCs w:val="24"/>
    </w:rPr>
  </w:style>
  <w:style w:type="character" w:customStyle="1" w:styleId="BodyTextChar">
    <w:name w:val="Body Text Char"/>
    <w:basedOn w:val="DefaultParagraphFont"/>
    <w:link w:val="BodyText"/>
    <w:uiPriority w:val="99"/>
    <w:semiHidden/>
    <w:locked/>
    <w:rsid w:val="00FF67FA"/>
    <w:rPr>
      <w:kern w:val="2"/>
      <w:sz w:val="24"/>
      <w:szCs w:val="24"/>
    </w:rPr>
  </w:style>
  <w:style w:type="paragraph" w:customStyle="1" w:styleId="10">
    <w:name w:val="小標題1"/>
    <w:basedOn w:val="TOC2"/>
    <w:next w:val="Normal"/>
    <w:autoRedefine/>
    <w:uiPriority w:val="99"/>
    <w:rsid w:val="00CF5886"/>
    <w:pPr>
      <w:numPr>
        <w:ilvl w:val="1"/>
        <w:numId w:val="28"/>
      </w:numPr>
      <w:spacing w:line="360" w:lineRule="auto"/>
    </w:pPr>
    <w:rPr>
      <w:b/>
      <w:bCs/>
      <w:sz w:val="24"/>
      <w:szCs w:val="24"/>
    </w:rPr>
  </w:style>
  <w:style w:type="paragraph" w:customStyle="1" w:styleId="1">
    <w:name w:val="中標題1"/>
    <w:basedOn w:val="NormalIndent"/>
    <w:next w:val="Normal"/>
    <w:autoRedefine/>
    <w:uiPriority w:val="99"/>
    <w:rsid w:val="00CF5886"/>
    <w:pPr>
      <w:numPr>
        <w:numId w:val="28"/>
      </w:numPr>
      <w:spacing w:line="360" w:lineRule="auto"/>
      <w:ind w:leftChars="0" w:left="0"/>
      <w:jc w:val="left"/>
    </w:pPr>
    <w:rPr>
      <w:rFonts w:eastAsia="標楷體"/>
      <w:b/>
      <w:bCs/>
      <w:sz w:val="28"/>
      <w:szCs w:val="28"/>
    </w:rPr>
  </w:style>
  <w:style w:type="paragraph" w:styleId="NormalIndent">
    <w:name w:val="Normal Indent"/>
    <w:basedOn w:val="Normal"/>
    <w:uiPriority w:val="99"/>
    <w:rsid w:val="00CF5886"/>
    <w:pPr>
      <w:ind w:leftChars="200" w:left="480"/>
    </w:pPr>
  </w:style>
  <w:style w:type="paragraph" w:styleId="ListParagraph">
    <w:name w:val="List Paragraph"/>
    <w:basedOn w:val="Normal"/>
    <w:uiPriority w:val="99"/>
    <w:qFormat/>
    <w:rsid w:val="00E16EA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164</Words>
  <Characters>940</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cp:keywords/>
  <dc:description/>
  <cp:lastModifiedBy>user</cp:lastModifiedBy>
  <cp:revision>2</cp:revision>
  <cp:lastPrinted>2013-06-17T09:33:00Z</cp:lastPrinted>
  <dcterms:created xsi:type="dcterms:W3CDTF">2014-09-30T02:42:00Z</dcterms:created>
  <dcterms:modified xsi:type="dcterms:W3CDTF">2014-09-30T02:42:00Z</dcterms:modified>
</cp:coreProperties>
</file>